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31199" w14:textId="77777777" w:rsidR="001445D5" w:rsidRDefault="00C74333" w:rsidP="00C74333">
      <w:pPr>
        <w:jc w:val="center"/>
        <w:rPr>
          <w:rFonts w:ascii="Arial" w:hAnsi="Arial" w:cs="Arial"/>
          <w:b/>
          <w:sz w:val="24"/>
        </w:rPr>
      </w:pPr>
      <w:r w:rsidRPr="00C74333">
        <w:rPr>
          <w:rFonts w:ascii="Arial" w:hAnsi="Arial" w:cs="Arial"/>
          <w:b/>
          <w:sz w:val="24"/>
        </w:rPr>
        <w:t>AVI</w:t>
      </w:r>
      <w:r w:rsidR="00223C79">
        <w:rPr>
          <w:rFonts w:ascii="Arial" w:hAnsi="Arial" w:cs="Arial"/>
          <w:b/>
          <w:sz w:val="24"/>
        </w:rPr>
        <w:t>SO DE DISPENSA Nº 00</w:t>
      </w:r>
      <w:r w:rsidR="00140F48">
        <w:rPr>
          <w:rFonts w:ascii="Arial" w:hAnsi="Arial" w:cs="Arial"/>
          <w:b/>
          <w:sz w:val="24"/>
        </w:rPr>
        <w:t>6</w:t>
      </w:r>
      <w:r w:rsidRPr="00C74333">
        <w:rPr>
          <w:rFonts w:ascii="Arial" w:hAnsi="Arial" w:cs="Arial"/>
          <w:b/>
          <w:sz w:val="24"/>
        </w:rPr>
        <w:t>/2024</w:t>
      </w:r>
    </w:p>
    <w:p w14:paraId="67371C35" w14:textId="77777777" w:rsidR="00C74333" w:rsidRDefault="00C74333" w:rsidP="00C74333">
      <w:pPr>
        <w:jc w:val="center"/>
        <w:rPr>
          <w:rFonts w:ascii="Arial" w:hAnsi="Arial" w:cs="Arial"/>
          <w:b/>
          <w:sz w:val="24"/>
        </w:rPr>
      </w:pPr>
    </w:p>
    <w:tbl>
      <w:tblPr>
        <w:tblStyle w:val="Tabelacomgrade"/>
        <w:tblW w:w="8696" w:type="dxa"/>
        <w:jc w:val="center"/>
        <w:tblLook w:val="04A0" w:firstRow="1" w:lastRow="0" w:firstColumn="1" w:lastColumn="0" w:noHBand="0" w:noVBand="1"/>
      </w:tblPr>
      <w:tblGrid>
        <w:gridCol w:w="4348"/>
        <w:gridCol w:w="4348"/>
      </w:tblGrid>
      <w:tr w:rsidR="00C74333" w14:paraId="2582BD61" w14:textId="77777777" w:rsidTr="0096555E">
        <w:trPr>
          <w:trHeight w:val="540"/>
          <w:jc w:val="center"/>
        </w:trPr>
        <w:tc>
          <w:tcPr>
            <w:tcW w:w="4348" w:type="dxa"/>
          </w:tcPr>
          <w:p w14:paraId="4842003C" w14:textId="77777777" w:rsidR="00C74333" w:rsidRDefault="00C74333" w:rsidP="00C74333">
            <w:pPr>
              <w:jc w:val="both"/>
              <w:rPr>
                <w:rFonts w:ascii="Arial" w:hAnsi="Arial" w:cs="Arial"/>
                <w:b/>
                <w:sz w:val="24"/>
              </w:rPr>
            </w:pPr>
            <w:r>
              <w:rPr>
                <w:rFonts w:ascii="Arial" w:hAnsi="Arial" w:cs="Arial"/>
                <w:b/>
                <w:sz w:val="24"/>
              </w:rPr>
              <w:t>TIPO</w:t>
            </w:r>
          </w:p>
        </w:tc>
        <w:tc>
          <w:tcPr>
            <w:tcW w:w="4348" w:type="dxa"/>
          </w:tcPr>
          <w:p w14:paraId="270FD59D" w14:textId="77777777" w:rsidR="00C74333" w:rsidRDefault="00C6794B" w:rsidP="002C0A53">
            <w:pPr>
              <w:jc w:val="both"/>
              <w:rPr>
                <w:rFonts w:ascii="Arial" w:hAnsi="Arial" w:cs="Arial"/>
                <w:b/>
                <w:sz w:val="24"/>
              </w:rPr>
            </w:pPr>
            <w:r>
              <w:rPr>
                <w:rFonts w:ascii="Arial" w:hAnsi="Arial" w:cs="Arial"/>
                <w:b/>
                <w:sz w:val="24"/>
              </w:rPr>
              <w:t>Compra direta – Dispensa de licitação</w:t>
            </w:r>
          </w:p>
        </w:tc>
      </w:tr>
      <w:tr w:rsidR="00C74333" w14:paraId="3EEF38CF" w14:textId="77777777" w:rsidTr="0096555E">
        <w:trPr>
          <w:trHeight w:val="1095"/>
          <w:jc w:val="center"/>
        </w:trPr>
        <w:tc>
          <w:tcPr>
            <w:tcW w:w="4348" w:type="dxa"/>
          </w:tcPr>
          <w:p w14:paraId="23A807CF" w14:textId="77777777" w:rsidR="00C74333" w:rsidRDefault="00C74333" w:rsidP="00C74333">
            <w:pPr>
              <w:jc w:val="both"/>
              <w:rPr>
                <w:rFonts w:ascii="Arial" w:hAnsi="Arial" w:cs="Arial"/>
                <w:b/>
                <w:sz w:val="24"/>
              </w:rPr>
            </w:pPr>
            <w:r>
              <w:rPr>
                <w:rFonts w:ascii="Arial" w:hAnsi="Arial" w:cs="Arial"/>
                <w:b/>
                <w:sz w:val="24"/>
              </w:rPr>
              <w:t>OBJETO</w:t>
            </w:r>
          </w:p>
        </w:tc>
        <w:tc>
          <w:tcPr>
            <w:tcW w:w="4348" w:type="dxa"/>
          </w:tcPr>
          <w:p w14:paraId="00405450" w14:textId="77777777" w:rsidR="00C74333" w:rsidRDefault="00757F29" w:rsidP="00757F29">
            <w:pPr>
              <w:jc w:val="both"/>
              <w:rPr>
                <w:rFonts w:ascii="Arial" w:hAnsi="Arial" w:cs="Arial"/>
                <w:b/>
                <w:sz w:val="24"/>
              </w:rPr>
            </w:pPr>
            <w:r w:rsidRPr="00757F29">
              <w:rPr>
                <w:rFonts w:ascii="Arial" w:hAnsi="Arial" w:cs="Arial"/>
                <w:b/>
                <w:sz w:val="24"/>
              </w:rPr>
              <w:t>Aquisição de gasolina comum e etanol direto das bombas de combustíveis par</w:t>
            </w:r>
            <w:r>
              <w:rPr>
                <w:rFonts w:ascii="Arial" w:hAnsi="Arial" w:cs="Arial"/>
                <w:b/>
                <w:sz w:val="24"/>
              </w:rPr>
              <w:t>a o veículo da Câmara Municipal.</w:t>
            </w:r>
          </w:p>
        </w:tc>
      </w:tr>
      <w:tr w:rsidR="00C74333" w14:paraId="75C8D52B" w14:textId="77777777" w:rsidTr="0096555E">
        <w:trPr>
          <w:trHeight w:val="270"/>
          <w:jc w:val="center"/>
        </w:trPr>
        <w:tc>
          <w:tcPr>
            <w:tcW w:w="4348" w:type="dxa"/>
          </w:tcPr>
          <w:p w14:paraId="7A633C6E"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348" w:type="dxa"/>
          </w:tcPr>
          <w:p w14:paraId="4C125161" w14:textId="77777777" w:rsidR="00C74333" w:rsidRDefault="00757F29" w:rsidP="00757F29">
            <w:pPr>
              <w:jc w:val="both"/>
              <w:rPr>
                <w:rFonts w:ascii="Arial" w:hAnsi="Arial" w:cs="Arial"/>
                <w:b/>
                <w:sz w:val="24"/>
              </w:rPr>
            </w:pPr>
            <w:r>
              <w:rPr>
                <w:rFonts w:ascii="Arial" w:hAnsi="Arial" w:cs="Arial"/>
                <w:b/>
                <w:sz w:val="24"/>
              </w:rPr>
              <w:t>Maior</w:t>
            </w:r>
            <w:r w:rsidR="00C6794B">
              <w:rPr>
                <w:rFonts w:ascii="Arial" w:hAnsi="Arial" w:cs="Arial"/>
                <w:b/>
                <w:sz w:val="24"/>
              </w:rPr>
              <w:t xml:space="preserve"> </w:t>
            </w:r>
            <w:r>
              <w:rPr>
                <w:rFonts w:ascii="Arial" w:hAnsi="Arial" w:cs="Arial"/>
                <w:b/>
                <w:sz w:val="24"/>
              </w:rPr>
              <w:t>Desconto</w:t>
            </w:r>
            <w:r w:rsidR="002A070A">
              <w:rPr>
                <w:rFonts w:ascii="Arial" w:hAnsi="Arial" w:cs="Arial"/>
                <w:b/>
                <w:sz w:val="24"/>
              </w:rPr>
              <w:t xml:space="preserve"> Global</w:t>
            </w:r>
          </w:p>
        </w:tc>
      </w:tr>
      <w:tr w:rsidR="00C74333" w14:paraId="566FF985" w14:textId="77777777" w:rsidTr="0096555E">
        <w:trPr>
          <w:trHeight w:val="1095"/>
          <w:jc w:val="center"/>
        </w:trPr>
        <w:tc>
          <w:tcPr>
            <w:tcW w:w="4348" w:type="dxa"/>
          </w:tcPr>
          <w:p w14:paraId="34A6D825" w14:textId="77777777" w:rsidR="00C74333" w:rsidRDefault="00057DCC" w:rsidP="00C74333">
            <w:pPr>
              <w:jc w:val="both"/>
              <w:rPr>
                <w:rFonts w:ascii="Arial" w:hAnsi="Arial" w:cs="Arial"/>
                <w:b/>
                <w:sz w:val="24"/>
              </w:rPr>
            </w:pPr>
            <w:r>
              <w:rPr>
                <w:rFonts w:ascii="Arial" w:hAnsi="Arial" w:cs="Arial"/>
                <w:b/>
                <w:sz w:val="24"/>
              </w:rPr>
              <w:t>Apresentação</w:t>
            </w:r>
            <w:r w:rsidR="00116F9A">
              <w:rPr>
                <w:rFonts w:ascii="Arial" w:hAnsi="Arial" w:cs="Arial"/>
                <w:b/>
                <w:sz w:val="24"/>
              </w:rPr>
              <w:t xml:space="preserve"> de propostas</w:t>
            </w:r>
          </w:p>
        </w:tc>
        <w:tc>
          <w:tcPr>
            <w:tcW w:w="4348" w:type="dxa"/>
          </w:tcPr>
          <w:p w14:paraId="7FBED14A" w14:textId="77777777" w:rsidR="00C74333" w:rsidRDefault="00116F9A" w:rsidP="00C74333">
            <w:pPr>
              <w:jc w:val="both"/>
              <w:rPr>
                <w:rFonts w:ascii="Arial" w:hAnsi="Arial" w:cs="Arial"/>
                <w:b/>
                <w:sz w:val="24"/>
              </w:rPr>
            </w:pPr>
            <w:r>
              <w:rPr>
                <w:rFonts w:ascii="Arial" w:hAnsi="Arial" w:cs="Arial"/>
                <w:b/>
                <w:sz w:val="24"/>
              </w:rPr>
              <w:t xml:space="preserve">Pelo e-mail: </w:t>
            </w:r>
            <w:hyperlink r:id="rId8" w:history="1">
              <w:r w:rsidRPr="006B66DC">
                <w:rPr>
                  <w:rStyle w:val="Hyperlink"/>
                  <w:rFonts w:ascii="Arial" w:hAnsi="Arial" w:cs="Arial"/>
                  <w:b/>
                  <w:sz w:val="24"/>
                </w:rPr>
                <w:t>licitacao@mandaguacu.pr.leg.br</w:t>
              </w:r>
            </w:hyperlink>
            <w:r>
              <w:rPr>
                <w:rFonts w:ascii="Arial" w:hAnsi="Arial" w:cs="Arial"/>
                <w:b/>
                <w:sz w:val="24"/>
              </w:rPr>
              <w:t xml:space="preserve"> ou presencialmente na Câmara Municipal de </w:t>
            </w:r>
          </w:p>
        </w:tc>
      </w:tr>
      <w:tr w:rsidR="00C74333" w14:paraId="7B352738" w14:textId="77777777" w:rsidTr="0096555E">
        <w:trPr>
          <w:trHeight w:val="554"/>
          <w:jc w:val="center"/>
        </w:trPr>
        <w:tc>
          <w:tcPr>
            <w:tcW w:w="4348" w:type="dxa"/>
          </w:tcPr>
          <w:p w14:paraId="20C4440D" w14:textId="77777777" w:rsidR="00C74333" w:rsidRDefault="00057DCC" w:rsidP="00057DCC">
            <w:pPr>
              <w:jc w:val="both"/>
              <w:rPr>
                <w:rFonts w:ascii="Arial" w:hAnsi="Arial" w:cs="Arial"/>
                <w:b/>
                <w:sz w:val="24"/>
              </w:rPr>
            </w:pPr>
            <w:r>
              <w:rPr>
                <w:rFonts w:ascii="Arial" w:hAnsi="Arial" w:cs="Arial"/>
                <w:b/>
                <w:sz w:val="24"/>
              </w:rPr>
              <w:t xml:space="preserve">Data e hora limite para a apresentação </w:t>
            </w:r>
            <w:r w:rsidR="00C6794B">
              <w:rPr>
                <w:rFonts w:ascii="Arial" w:hAnsi="Arial" w:cs="Arial"/>
                <w:b/>
                <w:sz w:val="24"/>
              </w:rPr>
              <w:t>de propostas</w:t>
            </w:r>
          </w:p>
        </w:tc>
        <w:tc>
          <w:tcPr>
            <w:tcW w:w="4348" w:type="dxa"/>
          </w:tcPr>
          <w:p w14:paraId="24736D4F" w14:textId="257E87C2" w:rsidR="00C74333" w:rsidRDefault="00911991" w:rsidP="00911991">
            <w:pPr>
              <w:jc w:val="both"/>
              <w:rPr>
                <w:rFonts w:ascii="Arial" w:hAnsi="Arial" w:cs="Arial"/>
                <w:b/>
                <w:sz w:val="24"/>
              </w:rPr>
            </w:pPr>
            <w:r>
              <w:rPr>
                <w:rFonts w:ascii="Arial" w:hAnsi="Arial" w:cs="Arial"/>
                <w:b/>
                <w:sz w:val="24"/>
              </w:rPr>
              <w:t>Das 8:00h de 14</w:t>
            </w:r>
            <w:r w:rsidR="00C6794B">
              <w:rPr>
                <w:rFonts w:ascii="Arial" w:hAnsi="Arial" w:cs="Arial"/>
                <w:b/>
                <w:sz w:val="24"/>
              </w:rPr>
              <w:t>/</w:t>
            </w:r>
            <w:r>
              <w:rPr>
                <w:rFonts w:ascii="Arial" w:hAnsi="Arial" w:cs="Arial"/>
                <w:b/>
                <w:sz w:val="24"/>
              </w:rPr>
              <w:t>06</w:t>
            </w:r>
            <w:r w:rsidR="00C6794B">
              <w:rPr>
                <w:rFonts w:ascii="Arial" w:hAnsi="Arial" w:cs="Arial"/>
                <w:b/>
                <w:sz w:val="24"/>
              </w:rPr>
              <w:t xml:space="preserve">/24 às </w:t>
            </w:r>
            <w:r w:rsidR="004B5F82">
              <w:rPr>
                <w:rFonts w:ascii="Arial" w:hAnsi="Arial" w:cs="Arial"/>
                <w:b/>
                <w:sz w:val="24"/>
              </w:rPr>
              <w:t>17</w:t>
            </w:r>
            <w:r w:rsidR="00C6794B">
              <w:rPr>
                <w:rFonts w:ascii="Arial" w:hAnsi="Arial" w:cs="Arial"/>
                <w:b/>
                <w:sz w:val="24"/>
              </w:rPr>
              <w:t xml:space="preserve">:00h de </w:t>
            </w:r>
            <w:r>
              <w:rPr>
                <w:rFonts w:ascii="Arial" w:hAnsi="Arial" w:cs="Arial"/>
                <w:b/>
                <w:sz w:val="24"/>
              </w:rPr>
              <w:t>18</w:t>
            </w:r>
            <w:r w:rsidR="00C6794B">
              <w:rPr>
                <w:rFonts w:ascii="Arial" w:hAnsi="Arial" w:cs="Arial"/>
                <w:b/>
                <w:sz w:val="24"/>
              </w:rPr>
              <w:t>/0</w:t>
            </w:r>
            <w:r>
              <w:rPr>
                <w:rFonts w:ascii="Arial" w:hAnsi="Arial" w:cs="Arial"/>
                <w:b/>
                <w:sz w:val="24"/>
              </w:rPr>
              <w:t>6</w:t>
            </w:r>
            <w:r w:rsidR="00C6794B">
              <w:rPr>
                <w:rFonts w:ascii="Arial" w:hAnsi="Arial" w:cs="Arial"/>
                <w:b/>
                <w:sz w:val="24"/>
              </w:rPr>
              <w:t>/24</w:t>
            </w:r>
          </w:p>
        </w:tc>
      </w:tr>
    </w:tbl>
    <w:p w14:paraId="412E8009" w14:textId="77777777" w:rsidR="00C74333" w:rsidRDefault="00C74333" w:rsidP="00C74333">
      <w:pPr>
        <w:jc w:val="both"/>
        <w:rPr>
          <w:rFonts w:ascii="Arial" w:hAnsi="Arial" w:cs="Arial"/>
          <w:b/>
          <w:sz w:val="24"/>
        </w:rPr>
      </w:pPr>
    </w:p>
    <w:p w14:paraId="2FF2BA4E" w14:textId="77777777"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0DE1FE6F" w14:textId="77777777"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911991">
        <w:rPr>
          <w:rFonts w:ascii="Arial" w:hAnsi="Arial" w:cs="Arial"/>
          <w:sz w:val="24"/>
        </w:rPr>
        <w:t>14</w:t>
      </w:r>
      <w:r w:rsidRPr="00621A6B">
        <w:rPr>
          <w:rFonts w:ascii="Arial" w:hAnsi="Arial" w:cs="Arial"/>
          <w:sz w:val="24"/>
        </w:rPr>
        <w:t xml:space="preserve"> de </w:t>
      </w:r>
      <w:r w:rsidR="00911991">
        <w:rPr>
          <w:rFonts w:ascii="Arial" w:hAnsi="Arial" w:cs="Arial"/>
          <w:sz w:val="24"/>
        </w:rPr>
        <w:t>junho</w:t>
      </w:r>
      <w:r w:rsidRPr="00621A6B">
        <w:rPr>
          <w:rFonts w:ascii="Arial" w:hAnsi="Arial" w:cs="Arial"/>
          <w:sz w:val="24"/>
        </w:rPr>
        <w:t xml:space="preserve"> de 2024.</w:t>
      </w:r>
    </w:p>
    <w:p w14:paraId="31EA8F5D" w14:textId="77777777"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Pr="00621A6B">
        <w:rPr>
          <w:rFonts w:ascii="Arial" w:hAnsi="Arial" w:cs="Arial"/>
          <w:sz w:val="24"/>
        </w:rPr>
        <w:t xml:space="preserve">às </w:t>
      </w:r>
      <w:r w:rsidR="00093058">
        <w:rPr>
          <w:rFonts w:ascii="Arial" w:hAnsi="Arial" w:cs="Arial"/>
          <w:sz w:val="24"/>
        </w:rPr>
        <w:t>17</w:t>
      </w:r>
      <w:r w:rsidRPr="00621A6B">
        <w:rPr>
          <w:rFonts w:ascii="Arial" w:hAnsi="Arial" w:cs="Arial"/>
          <w:sz w:val="24"/>
        </w:rPr>
        <w:t xml:space="preserve">:00 horas do dia </w:t>
      </w:r>
      <w:r w:rsidR="00911991">
        <w:rPr>
          <w:rFonts w:ascii="Arial" w:hAnsi="Arial" w:cs="Arial"/>
          <w:sz w:val="24"/>
        </w:rPr>
        <w:t>18</w:t>
      </w:r>
      <w:r w:rsidRPr="00621A6B">
        <w:rPr>
          <w:rFonts w:ascii="Arial" w:hAnsi="Arial" w:cs="Arial"/>
          <w:sz w:val="24"/>
        </w:rPr>
        <w:t xml:space="preserve"> de </w:t>
      </w:r>
      <w:r w:rsidR="00911991">
        <w:rPr>
          <w:rFonts w:ascii="Arial" w:hAnsi="Arial" w:cs="Arial"/>
          <w:sz w:val="24"/>
        </w:rPr>
        <w:t>junho</w:t>
      </w:r>
      <w:r w:rsidRPr="00621A6B">
        <w:rPr>
          <w:rFonts w:ascii="Arial" w:hAnsi="Arial" w:cs="Arial"/>
          <w:sz w:val="24"/>
        </w:rPr>
        <w:t xml:space="preserve"> de 2024.</w:t>
      </w:r>
    </w:p>
    <w:p w14:paraId="0E8AAE9E" w14:textId="77777777" w:rsidR="00621A6B" w:rsidRPr="00093058" w:rsidRDefault="00F11459" w:rsidP="00934403">
      <w:pPr>
        <w:spacing w:line="360" w:lineRule="auto"/>
        <w:jc w:val="both"/>
        <w:rPr>
          <w:rFonts w:ascii="Arial" w:hAnsi="Arial" w:cs="Arial"/>
          <w:sz w:val="24"/>
        </w:rPr>
      </w:pPr>
      <w:r>
        <w:rPr>
          <w:rFonts w:ascii="Arial" w:hAnsi="Arial" w:cs="Arial"/>
          <w:b/>
          <w:sz w:val="24"/>
        </w:rPr>
        <w:t>Apresentação das propostas</w:t>
      </w:r>
      <w:r w:rsidR="00621A6B">
        <w:rPr>
          <w:rFonts w:ascii="Arial" w:hAnsi="Arial" w:cs="Arial"/>
          <w:b/>
          <w:sz w:val="24"/>
        </w:rPr>
        <w:t xml:space="preserve">: </w:t>
      </w:r>
      <w:r w:rsidR="00093058">
        <w:rPr>
          <w:rFonts w:ascii="Arial" w:hAnsi="Arial" w:cs="Arial"/>
          <w:sz w:val="24"/>
        </w:rPr>
        <w:t xml:space="preserve">Envio das propostas no e-mail </w:t>
      </w:r>
      <w:hyperlink r:id="rId9" w:history="1">
        <w:r w:rsidRPr="00536705">
          <w:rPr>
            <w:rStyle w:val="Hyperlink"/>
            <w:rFonts w:ascii="Arial" w:hAnsi="Arial" w:cs="Arial"/>
            <w:sz w:val="24"/>
          </w:rPr>
          <w:t>licitacao@mandaguacu.pr.leg.br</w:t>
        </w:r>
      </w:hyperlink>
      <w:r>
        <w:rPr>
          <w:rFonts w:ascii="Arial" w:hAnsi="Arial" w:cs="Arial"/>
          <w:sz w:val="24"/>
        </w:rPr>
        <w:t xml:space="preserve"> ou presencialmente na Câmara Municipal</w:t>
      </w:r>
    </w:p>
    <w:p w14:paraId="79598FFA" w14:textId="77777777"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757F29">
        <w:rPr>
          <w:rFonts w:ascii="Arial" w:hAnsi="Arial" w:cs="Arial"/>
          <w:sz w:val="24"/>
        </w:rPr>
        <w:t>maior desconto</w:t>
      </w:r>
    </w:p>
    <w:p w14:paraId="7BF56CF1" w14:textId="77777777" w:rsidR="00757F29" w:rsidRDefault="00757F29">
      <w:pPr>
        <w:rPr>
          <w:rFonts w:ascii="Arial" w:hAnsi="Arial" w:cs="Arial"/>
          <w:b/>
          <w:sz w:val="24"/>
        </w:rPr>
      </w:pPr>
      <w:r>
        <w:rPr>
          <w:rFonts w:ascii="Arial" w:hAnsi="Arial" w:cs="Arial"/>
          <w:b/>
          <w:sz w:val="24"/>
        </w:rPr>
        <w:br w:type="page"/>
      </w:r>
    </w:p>
    <w:p w14:paraId="116154F6"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lastRenderedPageBreak/>
        <w:t>OBJETO DA CONTRATAÇÃO DIRETA</w:t>
      </w:r>
    </w:p>
    <w:p w14:paraId="5E051B23" w14:textId="77777777" w:rsidR="007D4B00" w:rsidRPr="007D4B00" w:rsidRDefault="007D4B00" w:rsidP="00757F29">
      <w:pPr>
        <w:pStyle w:val="PargrafodaLista"/>
        <w:numPr>
          <w:ilvl w:val="1"/>
          <w:numId w:val="1"/>
        </w:numPr>
        <w:spacing w:line="360" w:lineRule="auto"/>
        <w:jc w:val="both"/>
        <w:rPr>
          <w:rFonts w:ascii="Arial" w:hAnsi="Arial" w:cs="Arial"/>
          <w:b/>
          <w:sz w:val="24"/>
        </w:rPr>
      </w:pPr>
      <w:r w:rsidRPr="007D4B00">
        <w:rPr>
          <w:rFonts w:ascii="Arial" w:hAnsi="Arial" w:cs="Arial"/>
          <w:sz w:val="24"/>
        </w:rPr>
        <w:t xml:space="preserve">O objeto da presente dispensa é a escolha da proposta mais vantajosa para a contratação de empresa para o fornecimento </w:t>
      </w:r>
      <w:r w:rsidR="00757F29" w:rsidRPr="00757F29">
        <w:rPr>
          <w:rFonts w:ascii="Arial" w:hAnsi="Arial" w:cs="Arial"/>
          <w:sz w:val="24"/>
        </w:rPr>
        <w:t>de gasolina comum e etanol direto das bombas de combustíveis para o veículo da Câmara Municipal conforme quantitativo anexo.</w:t>
      </w:r>
    </w:p>
    <w:p w14:paraId="04EEE948" w14:textId="77777777" w:rsidR="007D4B00" w:rsidRPr="007D4B00"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 único, conforme tabela a seguir:</w:t>
      </w:r>
    </w:p>
    <w:tbl>
      <w:tblPr>
        <w:tblStyle w:val="Tabelacomgrade"/>
        <w:tblW w:w="9209" w:type="dxa"/>
        <w:tblLook w:val="04A0" w:firstRow="1" w:lastRow="0" w:firstColumn="1" w:lastColumn="0" w:noHBand="0" w:noVBand="1"/>
      </w:tblPr>
      <w:tblGrid>
        <w:gridCol w:w="4673"/>
        <w:gridCol w:w="1235"/>
        <w:gridCol w:w="1458"/>
        <w:gridCol w:w="1843"/>
      </w:tblGrid>
      <w:tr w:rsidR="001D6D74" w:rsidRPr="00EA4562" w14:paraId="52489E50" w14:textId="77777777" w:rsidTr="001D6D74">
        <w:trPr>
          <w:trHeight w:val="163"/>
        </w:trPr>
        <w:tc>
          <w:tcPr>
            <w:tcW w:w="4673" w:type="dxa"/>
          </w:tcPr>
          <w:p w14:paraId="5C782148" w14:textId="77777777" w:rsidR="001D6D74" w:rsidRPr="00EA4562" w:rsidRDefault="001D6D74" w:rsidP="000F2797">
            <w:pPr>
              <w:rPr>
                <w:rFonts w:ascii="Arial" w:hAnsi="Arial" w:cs="Arial"/>
                <w:sz w:val="24"/>
                <w:szCs w:val="24"/>
              </w:rPr>
            </w:pPr>
            <w:r w:rsidRPr="00EA4562">
              <w:rPr>
                <w:rFonts w:ascii="Arial" w:hAnsi="Arial" w:cs="Arial"/>
                <w:sz w:val="24"/>
                <w:szCs w:val="24"/>
              </w:rPr>
              <w:t>Tipo/Descrição</w:t>
            </w:r>
          </w:p>
        </w:tc>
        <w:tc>
          <w:tcPr>
            <w:tcW w:w="1235" w:type="dxa"/>
          </w:tcPr>
          <w:p w14:paraId="07A1B4DB" w14:textId="77777777" w:rsidR="001D6D74" w:rsidRPr="00EA4562" w:rsidRDefault="001D6D74" w:rsidP="000F2797">
            <w:pPr>
              <w:rPr>
                <w:rFonts w:ascii="Arial" w:hAnsi="Arial" w:cs="Arial"/>
                <w:sz w:val="24"/>
                <w:szCs w:val="24"/>
              </w:rPr>
            </w:pPr>
            <w:r w:rsidRPr="00EA4562">
              <w:rPr>
                <w:rFonts w:ascii="Arial" w:hAnsi="Arial" w:cs="Arial"/>
                <w:sz w:val="24"/>
                <w:szCs w:val="24"/>
              </w:rPr>
              <w:t>Unidade</w:t>
            </w:r>
          </w:p>
        </w:tc>
        <w:tc>
          <w:tcPr>
            <w:tcW w:w="1458" w:type="dxa"/>
          </w:tcPr>
          <w:p w14:paraId="61A3E609" w14:textId="77777777" w:rsidR="001D6D74" w:rsidRPr="00EA4562" w:rsidRDefault="001D6D74" w:rsidP="000F2797">
            <w:pPr>
              <w:rPr>
                <w:rFonts w:ascii="Arial" w:hAnsi="Arial" w:cs="Arial"/>
                <w:sz w:val="24"/>
                <w:szCs w:val="24"/>
              </w:rPr>
            </w:pPr>
            <w:r w:rsidRPr="00EA4562">
              <w:rPr>
                <w:rFonts w:ascii="Arial" w:hAnsi="Arial" w:cs="Arial"/>
                <w:sz w:val="24"/>
                <w:szCs w:val="24"/>
              </w:rPr>
              <w:t>Quantidade</w:t>
            </w:r>
          </w:p>
        </w:tc>
        <w:tc>
          <w:tcPr>
            <w:tcW w:w="1843" w:type="dxa"/>
          </w:tcPr>
          <w:p w14:paraId="67BCD51D" w14:textId="77777777" w:rsidR="001D6D74" w:rsidRPr="00EA4562" w:rsidRDefault="001D6D74" w:rsidP="000F2797">
            <w:pPr>
              <w:rPr>
                <w:rFonts w:ascii="Arial" w:hAnsi="Arial" w:cs="Arial"/>
                <w:sz w:val="24"/>
                <w:szCs w:val="24"/>
              </w:rPr>
            </w:pPr>
            <w:r>
              <w:rPr>
                <w:rFonts w:ascii="Arial" w:hAnsi="Arial" w:cs="Arial"/>
                <w:sz w:val="24"/>
                <w:szCs w:val="24"/>
              </w:rPr>
              <w:t>Valor estimado</w:t>
            </w:r>
          </w:p>
        </w:tc>
      </w:tr>
      <w:tr w:rsidR="001D6D74" w:rsidRPr="00EA4562" w14:paraId="2C590D4C" w14:textId="77777777" w:rsidTr="001D6D74">
        <w:trPr>
          <w:trHeight w:val="537"/>
        </w:trPr>
        <w:tc>
          <w:tcPr>
            <w:tcW w:w="4673" w:type="dxa"/>
          </w:tcPr>
          <w:p w14:paraId="46EE48AA" w14:textId="77777777" w:rsidR="001D6D74" w:rsidRPr="00EA4562" w:rsidRDefault="00421627" w:rsidP="000F2797">
            <w:pPr>
              <w:rPr>
                <w:rFonts w:ascii="Arial" w:hAnsi="Arial" w:cs="Arial"/>
                <w:sz w:val="24"/>
                <w:szCs w:val="24"/>
              </w:rPr>
            </w:pPr>
            <w:r>
              <w:rPr>
                <w:rFonts w:ascii="Arial" w:hAnsi="Arial" w:cs="Arial"/>
                <w:sz w:val="24"/>
                <w:szCs w:val="24"/>
              </w:rPr>
              <w:t>Etanol hidratado comum</w:t>
            </w:r>
          </w:p>
        </w:tc>
        <w:tc>
          <w:tcPr>
            <w:tcW w:w="1235" w:type="dxa"/>
          </w:tcPr>
          <w:p w14:paraId="3E668749" w14:textId="77777777" w:rsidR="001D6D74" w:rsidRPr="00EA4562" w:rsidRDefault="00421627" w:rsidP="000F2797">
            <w:pPr>
              <w:rPr>
                <w:rFonts w:ascii="Arial" w:hAnsi="Arial" w:cs="Arial"/>
                <w:sz w:val="24"/>
                <w:szCs w:val="24"/>
              </w:rPr>
            </w:pPr>
            <w:r>
              <w:rPr>
                <w:rFonts w:ascii="Arial" w:hAnsi="Arial" w:cs="Arial"/>
                <w:sz w:val="24"/>
                <w:szCs w:val="24"/>
              </w:rPr>
              <w:t>Litro</w:t>
            </w:r>
          </w:p>
        </w:tc>
        <w:tc>
          <w:tcPr>
            <w:tcW w:w="1458" w:type="dxa"/>
          </w:tcPr>
          <w:p w14:paraId="7E60DA13" w14:textId="77777777" w:rsidR="001D6D74" w:rsidRPr="00EA4562" w:rsidRDefault="00421627" w:rsidP="000F2797">
            <w:pPr>
              <w:rPr>
                <w:rFonts w:ascii="Arial" w:hAnsi="Arial" w:cs="Arial"/>
                <w:sz w:val="24"/>
                <w:szCs w:val="24"/>
              </w:rPr>
            </w:pPr>
            <w:r>
              <w:rPr>
                <w:rFonts w:ascii="Arial" w:hAnsi="Arial" w:cs="Arial"/>
                <w:sz w:val="24"/>
                <w:szCs w:val="24"/>
              </w:rPr>
              <w:t>400</w:t>
            </w:r>
          </w:p>
        </w:tc>
        <w:tc>
          <w:tcPr>
            <w:tcW w:w="1843" w:type="dxa"/>
          </w:tcPr>
          <w:p w14:paraId="649B13F2" w14:textId="77777777" w:rsidR="001D6D74" w:rsidRPr="00EA4562" w:rsidRDefault="006C6C75" w:rsidP="00093058">
            <w:pPr>
              <w:rPr>
                <w:rFonts w:ascii="Arial" w:hAnsi="Arial" w:cs="Arial"/>
                <w:sz w:val="24"/>
                <w:szCs w:val="24"/>
              </w:rPr>
            </w:pPr>
            <w:r>
              <w:rPr>
                <w:rFonts w:ascii="Arial" w:hAnsi="Arial" w:cs="Arial"/>
                <w:sz w:val="24"/>
                <w:szCs w:val="24"/>
              </w:rPr>
              <w:t xml:space="preserve">R$ </w:t>
            </w:r>
            <w:r w:rsidR="00093058">
              <w:rPr>
                <w:rFonts w:ascii="Arial" w:hAnsi="Arial" w:cs="Arial"/>
                <w:sz w:val="24"/>
                <w:szCs w:val="24"/>
              </w:rPr>
              <w:t>1.</w:t>
            </w:r>
            <w:r w:rsidR="00C40889">
              <w:rPr>
                <w:rFonts w:ascii="Arial" w:hAnsi="Arial" w:cs="Arial"/>
                <w:sz w:val="24"/>
                <w:szCs w:val="24"/>
              </w:rPr>
              <w:t>4</w:t>
            </w:r>
            <w:r w:rsidR="00093058">
              <w:rPr>
                <w:rFonts w:ascii="Arial" w:hAnsi="Arial" w:cs="Arial"/>
                <w:sz w:val="24"/>
                <w:szCs w:val="24"/>
              </w:rPr>
              <w:t>60</w:t>
            </w:r>
            <w:r w:rsidR="00C40889">
              <w:rPr>
                <w:rFonts w:ascii="Arial" w:hAnsi="Arial" w:cs="Arial"/>
                <w:sz w:val="24"/>
                <w:szCs w:val="24"/>
              </w:rPr>
              <w:t>,00</w:t>
            </w:r>
          </w:p>
        </w:tc>
      </w:tr>
      <w:tr w:rsidR="001D6D74" w:rsidRPr="00EA4562" w14:paraId="33414CE8" w14:textId="77777777" w:rsidTr="001D6D74">
        <w:trPr>
          <w:trHeight w:val="546"/>
        </w:trPr>
        <w:tc>
          <w:tcPr>
            <w:tcW w:w="4673" w:type="dxa"/>
          </w:tcPr>
          <w:p w14:paraId="6F5FE30A" w14:textId="77777777" w:rsidR="001D6D74" w:rsidRPr="00EA4562" w:rsidRDefault="00421627" w:rsidP="00421627">
            <w:pPr>
              <w:rPr>
                <w:rFonts w:ascii="Arial" w:hAnsi="Arial" w:cs="Arial"/>
                <w:sz w:val="24"/>
                <w:szCs w:val="24"/>
              </w:rPr>
            </w:pPr>
            <w:r>
              <w:rPr>
                <w:rFonts w:ascii="Arial" w:hAnsi="Arial" w:cs="Arial"/>
                <w:sz w:val="24"/>
                <w:szCs w:val="24"/>
              </w:rPr>
              <w:t>Gasolina comum</w:t>
            </w:r>
          </w:p>
        </w:tc>
        <w:tc>
          <w:tcPr>
            <w:tcW w:w="1235" w:type="dxa"/>
          </w:tcPr>
          <w:p w14:paraId="4C95ECF2" w14:textId="77777777" w:rsidR="001D6D74" w:rsidRPr="00EA4562" w:rsidRDefault="00421627" w:rsidP="000F2797">
            <w:pPr>
              <w:rPr>
                <w:rFonts w:ascii="Arial" w:hAnsi="Arial" w:cs="Arial"/>
                <w:sz w:val="24"/>
                <w:szCs w:val="24"/>
              </w:rPr>
            </w:pPr>
            <w:r>
              <w:rPr>
                <w:rFonts w:ascii="Arial" w:hAnsi="Arial" w:cs="Arial"/>
                <w:sz w:val="24"/>
                <w:szCs w:val="24"/>
              </w:rPr>
              <w:t>Litro</w:t>
            </w:r>
          </w:p>
        </w:tc>
        <w:tc>
          <w:tcPr>
            <w:tcW w:w="1458" w:type="dxa"/>
          </w:tcPr>
          <w:p w14:paraId="2EAFD290" w14:textId="77777777" w:rsidR="001D6D74" w:rsidRPr="00EA4562" w:rsidRDefault="00421627" w:rsidP="000F2797">
            <w:pPr>
              <w:rPr>
                <w:rFonts w:ascii="Arial" w:hAnsi="Arial" w:cs="Arial"/>
                <w:sz w:val="24"/>
                <w:szCs w:val="24"/>
              </w:rPr>
            </w:pPr>
            <w:r>
              <w:rPr>
                <w:rFonts w:ascii="Arial" w:hAnsi="Arial" w:cs="Arial"/>
                <w:sz w:val="24"/>
                <w:szCs w:val="24"/>
              </w:rPr>
              <w:t>1600</w:t>
            </w:r>
          </w:p>
        </w:tc>
        <w:tc>
          <w:tcPr>
            <w:tcW w:w="1843" w:type="dxa"/>
          </w:tcPr>
          <w:p w14:paraId="2A2D9F34" w14:textId="77777777" w:rsidR="001D6D74" w:rsidRPr="00EA4562" w:rsidRDefault="006C6C75" w:rsidP="00093058">
            <w:pPr>
              <w:rPr>
                <w:rFonts w:ascii="Arial" w:hAnsi="Arial" w:cs="Arial"/>
                <w:sz w:val="24"/>
                <w:szCs w:val="24"/>
              </w:rPr>
            </w:pPr>
            <w:r>
              <w:rPr>
                <w:rFonts w:ascii="Arial" w:hAnsi="Arial" w:cs="Arial"/>
                <w:sz w:val="24"/>
                <w:szCs w:val="24"/>
              </w:rPr>
              <w:t xml:space="preserve">R$ </w:t>
            </w:r>
            <w:r w:rsidR="00C40889">
              <w:rPr>
                <w:rFonts w:ascii="Arial" w:hAnsi="Arial" w:cs="Arial"/>
                <w:sz w:val="24"/>
                <w:szCs w:val="24"/>
              </w:rPr>
              <w:t>9.</w:t>
            </w:r>
            <w:r w:rsidR="00093058">
              <w:rPr>
                <w:rFonts w:ascii="Arial" w:hAnsi="Arial" w:cs="Arial"/>
                <w:sz w:val="24"/>
                <w:szCs w:val="24"/>
              </w:rPr>
              <w:t>424</w:t>
            </w:r>
            <w:r w:rsidR="00C40889">
              <w:rPr>
                <w:rFonts w:ascii="Arial" w:hAnsi="Arial" w:cs="Arial"/>
                <w:sz w:val="24"/>
                <w:szCs w:val="24"/>
              </w:rPr>
              <w:t>,00</w:t>
            </w:r>
          </w:p>
        </w:tc>
      </w:tr>
      <w:tr w:rsidR="006C6C75" w:rsidRPr="00EA4562" w14:paraId="616BED22" w14:textId="77777777" w:rsidTr="006C6C75">
        <w:trPr>
          <w:trHeight w:val="286"/>
        </w:trPr>
        <w:tc>
          <w:tcPr>
            <w:tcW w:w="4673" w:type="dxa"/>
          </w:tcPr>
          <w:p w14:paraId="6B3030E7" w14:textId="77777777" w:rsidR="006C6C75" w:rsidRPr="00EA4562" w:rsidRDefault="006C6C75" w:rsidP="000F2797">
            <w:pPr>
              <w:rPr>
                <w:rFonts w:ascii="Arial" w:hAnsi="Arial" w:cs="Arial"/>
                <w:sz w:val="24"/>
                <w:szCs w:val="24"/>
              </w:rPr>
            </w:pPr>
          </w:p>
        </w:tc>
        <w:tc>
          <w:tcPr>
            <w:tcW w:w="2693" w:type="dxa"/>
            <w:gridSpan w:val="2"/>
          </w:tcPr>
          <w:p w14:paraId="32D0F8D7" w14:textId="77777777" w:rsidR="006C6C75" w:rsidRPr="00EA4562" w:rsidRDefault="006C6C75" w:rsidP="000F2797">
            <w:pPr>
              <w:rPr>
                <w:rFonts w:ascii="Arial" w:hAnsi="Arial" w:cs="Arial"/>
                <w:sz w:val="24"/>
                <w:szCs w:val="24"/>
              </w:rPr>
            </w:pPr>
            <w:r>
              <w:rPr>
                <w:rFonts w:ascii="Arial" w:hAnsi="Arial" w:cs="Arial"/>
                <w:sz w:val="24"/>
                <w:szCs w:val="24"/>
              </w:rPr>
              <w:t>TOTAL ESTIMADO</w:t>
            </w:r>
          </w:p>
        </w:tc>
        <w:tc>
          <w:tcPr>
            <w:tcW w:w="1843" w:type="dxa"/>
          </w:tcPr>
          <w:p w14:paraId="15E731BD" w14:textId="77777777" w:rsidR="006C6C75" w:rsidRPr="006C6C75" w:rsidRDefault="006C6C75" w:rsidP="00093058">
            <w:pPr>
              <w:tabs>
                <w:tab w:val="left" w:pos="1701"/>
              </w:tabs>
              <w:rPr>
                <w:rFonts w:ascii="Arial" w:hAnsi="Arial" w:cs="Arial"/>
                <w:b/>
                <w:sz w:val="24"/>
                <w:szCs w:val="24"/>
              </w:rPr>
            </w:pPr>
            <w:r>
              <w:rPr>
                <w:rFonts w:ascii="Arial" w:hAnsi="Arial" w:cs="Arial"/>
                <w:b/>
                <w:sz w:val="24"/>
                <w:szCs w:val="24"/>
              </w:rPr>
              <w:t xml:space="preserve">R$ </w:t>
            </w:r>
            <w:r w:rsidR="00C40889">
              <w:rPr>
                <w:rFonts w:ascii="Arial" w:hAnsi="Arial" w:cs="Arial"/>
                <w:b/>
                <w:sz w:val="24"/>
                <w:szCs w:val="24"/>
              </w:rPr>
              <w:t>10</w:t>
            </w:r>
            <w:r>
              <w:rPr>
                <w:rFonts w:ascii="Arial" w:hAnsi="Arial" w:cs="Arial"/>
                <w:b/>
                <w:sz w:val="24"/>
                <w:szCs w:val="24"/>
              </w:rPr>
              <w:t>.</w:t>
            </w:r>
            <w:r w:rsidR="00093058">
              <w:rPr>
                <w:rFonts w:ascii="Arial" w:hAnsi="Arial" w:cs="Arial"/>
                <w:b/>
                <w:sz w:val="24"/>
                <w:szCs w:val="24"/>
              </w:rPr>
              <w:t>844</w:t>
            </w:r>
            <w:r>
              <w:rPr>
                <w:rFonts w:ascii="Arial" w:hAnsi="Arial" w:cs="Arial"/>
                <w:b/>
                <w:sz w:val="24"/>
                <w:szCs w:val="24"/>
              </w:rPr>
              <w:t>,</w:t>
            </w:r>
            <w:r w:rsidR="00C40889">
              <w:rPr>
                <w:rFonts w:ascii="Arial" w:hAnsi="Arial" w:cs="Arial"/>
                <w:b/>
                <w:sz w:val="24"/>
                <w:szCs w:val="24"/>
              </w:rPr>
              <w:t>00</w:t>
            </w:r>
          </w:p>
        </w:tc>
      </w:tr>
    </w:tbl>
    <w:p w14:paraId="04752A84" w14:textId="77777777" w:rsidR="007D4B00" w:rsidRPr="007D4B00" w:rsidRDefault="007D4B00" w:rsidP="007D4B00">
      <w:pPr>
        <w:pStyle w:val="PargrafodaLista"/>
        <w:spacing w:line="360" w:lineRule="auto"/>
        <w:ind w:left="360"/>
        <w:jc w:val="both"/>
        <w:rPr>
          <w:rFonts w:ascii="Arial" w:hAnsi="Arial" w:cs="Arial"/>
          <w:sz w:val="24"/>
        </w:rPr>
      </w:pPr>
    </w:p>
    <w:p w14:paraId="1DECB26B"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ESTIMATIVA DE PREÇOS</w:t>
      </w:r>
    </w:p>
    <w:p w14:paraId="1C8569A5" w14:textId="77777777" w:rsidR="00635170" w:rsidRPr="0020704E" w:rsidRDefault="00635170" w:rsidP="00635170">
      <w:pPr>
        <w:pStyle w:val="PargrafodaLista"/>
        <w:numPr>
          <w:ilvl w:val="1"/>
          <w:numId w:val="1"/>
        </w:numPr>
        <w:spacing w:line="360" w:lineRule="auto"/>
        <w:jc w:val="both"/>
        <w:rPr>
          <w:rFonts w:ascii="Arial" w:hAnsi="Arial" w:cs="Arial"/>
          <w:b/>
          <w:sz w:val="24"/>
        </w:rPr>
      </w:pPr>
      <w:r>
        <w:rPr>
          <w:rFonts w:ascii="Arial" w:hAnsi="Arial" w:cs="Arial"/>
          <w:sz w:val="24"/>
        </w:rPr>
        <w:t>Os valores estimados dos produtos</w:t>
      </w:r>
      <w:r w:rsidR="006C6C75">
        <w:rPr>
          <w:rFonts w:ascii="Arial" w:hAnsi="Arial" w:cs="Arial"/>
          <w:sz w:val="24"/>
        </w:rPr>
        <w:t>, como demonstrado na tabela anterior,</w:t>
      </w:r>
      <w:r>
        <w:rPr>
          <w:rFonts w:ascii="Arial" w:hAnsi="Arial" w:cs="Arial"/>
          <w:sz w:val="24"/>
        </w:rPr>
        <w:t xml:space="preserve"> foram apurados conforme </w:t>
      </w:r>
      <w:r w:rsidR="00C40889">
        <w:rPr>
          <w:rFonts w:ascii="Arial" w:hAnsi="Arial" w:cs="Arial"/>
          <w:sz w:val="24"/>
        </w:rPr>
        <w:t>Tabela ANP como descrito no ETP e no TR</w:t>
      </w:r>
      <w:r w:rsidR="006C6C75">
        <w:rPr>
          <w:rFonts w:ascii="Arial" w:hAnsi="Arial" w:cs="Arial"/>
          <w:sz w:val="24"/>
        </w:rPr>
        <w:t>.</w:t>
      </w:r>
    </w:p>
    <w:p w14:paraId="4532B050" w14:textId="77777777" w:rsidR="00325898" w:rsidRPr="00635170" w:rsidRDefault="00325898" w:rsidP="00325898">
      <w:pPr>
        <w:pStyle w:val="PargrafodaLista"/>
        <w:spacing w:line="360" w:lineRule="auto"/>
        <w:ind w:left="792"/>
        <w:jc w:val="both"/>
        <w:rPr>
          <w:rFonts w:ascii="Arial" w:hAnsi="Arial" w:cs="Arial"/>
          <w:b/>
          <w:sz w:val="24"/>
        </w:rPr>
      </w:pPr>
    </w:p>
    <w:p w14:paraId="44A2D0F1" w14:textId="77777777"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14:paraId="35368C43" w14:textId="77777777" w:rsidR="00850260" w:rsidRPr="006D3D9D" w:rsidRDefault="00850260" w:rsidP="006D3D9D">
      <w:pPr>
        <w:pStyle w:val="PargrafodaLista"/>
        <w:numPr>
          <w:ilvl w:val="1"/>
          <w:numId w:val="1"/>
        </w:numPr>
        <w:spacing w:line="360" w:lineRule="auto"/>
        <w:jc w:val="both"/>
        <w:rPr>
          <w:rFonts w:ascii="Arial" w:hAnsi="Arial" w:cs="Arial"/>
          <w:b/>
          <w:sz w:val="24"/>
        </w:rPr>
      </w:pPr>
      <w:r>
        <w:rPr>
          <w:rFonts w:ascii="Arial" w:hAnsi="Arial" w:cs="Arial"/>
          <w:sz w:val="24"/>
        </w:rPr>
        <w:t xml:space="preserve">Os itens serão adquiridos seguindo as necessidades da Câmara Municipal, sendo informado ao fornecedor sobre seu fornecimento </w:t>
      </w:r>
      <w:r w:rsidR="009736F2">
        <w:rPr>
          <w:rFonts w:ascii="Arial" w:hAnsi="Arial" w:cs="Arial"/>
          <w:sz w:val="24"/>
        </w:rPr>
        <w:t>sob demanda</w:t>
      </w:r>
      <w:r>
        <w:rPr>
          <w:rFonts w:ascii="Arial" w:hAnsi="Arial" w:cs="Arial"/>
          <w:sz w:val="24"/>
        </w:rPr>
        <w:t xml:space="preserve"> mediante o envio de solicitação de fornecimento</w:t>
      </w:r>
      <w:r w:rsidR="00C40889">
        <w:rPr>
          <w:rFonts w:ascii="Arial" w:hAnsi="Arial" w:cs="Arial"/>
          <w:sz w:val="24"/>
        </w:rPr>
        <w:t xml:space="preserve"> junto a requisição de abastecimento</w:t>
      </w:r>
      <w:r>
        <w:rPr>
          <w:rFonts w:ascii="Arial" w:hAnsi="Arial" w:cs="Arial"/>
          <w:sz w:val="24"/>
        </w:rPr>
        <w:t>.</w:t>
      </w:r>
    </w:p>
    <w:p w14:paraId="08AFB099"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A execução contratual, o modelo de fiscalização, assim como os prazos e condições de conclusão, entrega, observação e recebimento do objeto constam no Termo de Referência, anexo a este Contrato.</w:t>
      </w:r>
    </w:p>
    <w:p w14:paraId="57169148"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 xml:space="preserve">Sempre que julgar necessário, a Câmara Municipal solicitará o fornecimento do combustível à CONTRATADA, mediante REQUISIÇÃO DE ABASTECIMENTO (Modelo Anexo), contendo, no mínimo: identificação do veículo, identificação do condutor, tipo de combustível, hora e data do abastecimento, número da quilometragem apontada no hodômetro do veículo, quantidade de litros e autorização assinada pelo Presidente da Câmara, emitido em duas vias, sendo que a via de retorno </w:t>
      </w:r>
      <w:r w:rsidRPr="00B45E18">
        <w:rPr>
          <w:rFonts w:ascii="Arial" w:hAnsi="Arial" w:cs="Arial"/>
          <w:sz w:val="24"/>
          <w:szCs w:val="24"/>
        </w:rPr>
        <w:lastRenderedPageBreak/>
        <w:t>da CONTRATANTE deverá ser assinada e carimbada pela CONTRATADA, confirmando o abastecimento.</w:t>
      </w:r>
    </w:p>
    <w:p w14:paraId="17D05DBC"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A entrega dos combustíveis ocorrerá nas dependências da CONTRATADA, com o abastecimento direto da bomba para o tanque de combustível do veículo, de acordo com a demanda, mediante requisição para abastecimento.</w:t>
      </w:r>
    </w:p>
    <w:p w14:paraId="2FA8C253" w14:textId="77777777" w:rsidR="006D3D9D" w:rsidRPr="00B45E18" w:rsidRDefault="006D3D9D" w:rsidP="006D3D9D">
      <w:pPr>
        <w:pStyle w:val="PargrafodaLista"/>
        <w:numPr>
          <w:ilvl w:val="1"/>
          <w:numId w:val="1"/>
        </w:numPr>
        <w:suppressAutoHyphens/>
        <w:autoSpaceDN w:val="0"/>
        <w:spacing w:before="240" w:after="0" w:line="360" w:lineRule="auto"/>
        <w:jc w:val="both"/>
        <w:textAlignment w:val="baseline"/>
        <w:rPr>
          <w:rFonts w:ascii="Arial" w:hAnsi="Arial" w:cs="Arial"/>
          <w:sz w:val="24"/>
          <w:szCs w:val="24"/>
        </w:rPr>
      </w:pPr>
      <w:r w:rsidRPr="00B45E18">
        <w:rPr>
          <w:rFonts w:ascii="Arial" w:hAnsi="Arial" w:cs="Arial"/>
          <w:sz w:val="24"/>
          <w:szCs w:val="24"/>
        </w:rPr>
        <w:t>Os abastecimentos serão feitos independente do dia e horário, respeitando o horário de funcionamento da CONTRATADA.</w:t>
      </w:r>
    </w:p>
    <w:p w14:paraId="7833B980" w14:textId="77777777" w:rsidR="006D3D9D" w:rsidRPr="006D3D9D" w:rsidRDefault="006D3D9D" w:rsidP="006D3D9D">
      <w:pPr>
        <w:pStyle w:val="PargrafodaLista"/>
        <w:numPr>
          <w:ilvl w:val="1"/>
          <w:numId w:val="1"/>
        </w:numPr>
        <w:spacing w:line="360" w:lineRule="auto"/>
        <w:jc w:val="both"/>
        <w:rPr>
          <w:rFonts w:ascii="Arial" w:hAnsi="Arial" w:cs="Arial"/>
          <w:b/>
          <w:sz w:val="24"/>
        </w:rPr>
      </w:pPr>
      <w:r w:rsidRPr="00B45E18">
        <w:rPr>
          <w:rFonts w:ascii="Arial" w:hAnsi="Arial" w:cs="Arial"/>
          <w:sz w:val="24"/>
          <w:szCs w:val="24"/>
        </w:rPr>
        <w:t>Somente deverão ser aceitas as requisições referentes ao veículo HYUNDAI HB20S SEDAN placa SEK5B54, ou demais que venham a compor a frota.</w:t>
      </w:r>
    </w:p>
    <w:p w14:paraId="73604B0C" w14:textId="77777777" w:rsidR="00325898" w:rsidRPr="00850260" w:rsidRDefault="006D3D9D" w:rsidP="006D3D9D">
      <w:pPr>
        <w:pStyle w:val="PargrafodaLista"/>
        <w:spacing w:line="360" w:lineRule="auto"/>
        <w:ind w:left="792"/>
        <w:jc w:val="both"/>
        <w:rPr>
          <w:rFonts w:ascii="Arial" w:hAnsi="Arial" w:cs="Arial"/>
          <w:b/>
          <w:sz w:val="24"/>
        </w:rPr>
      </w:pPr>
      <w:r w:rsidRPr="00850260">
        <w:rPr>
          <w:rFonts w:ascii="Arial" w:hAnsi="Arial" w:cs="Arial"/>
          <w:b/>
          <w:sz w:val="24"/>
        </w:rPr>
        <w:t xml:space="preserve"> </w:t>
      </w:r>
    </w:p>
    <w:p w14:paraId="502C0CC3"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14:paraId="44F262FD" w14:textId="77777777" w:rsidR="00850260" w:rsidRPr="00325898" w:rsidRDefault="00705F5C" w:rsidP="00052F65">
      <w:pPr>
        <w:pStyle w:val="PargrafodaLista"/>
        <w:numPr>
          <w:ilvl w:val="1"/>
          <w:numId w:val="1"/>
        </w:numPr>
        <w:spacing w:line="360" w:lineRule="auto"/>
        <w:jc w:val="both"/>
        <w:rPr>
          <w:rFonts w:ascii="Arial" w:hAnsi="Arial" w:cs="Arial"/>
          <w:b/>
          <w:sz w:val="24"/>
        </w:rPr>
      </w:pPr>
      <w:r>
        <w:rPr>
          <w:rFonts w:ascii="Arial" w:hAnsi="Arial" w:cs="Arial"/>
          <w:sz w:val="24"/>
        </w:rPr>
        <w:t xml:space="preserve">Trata-se da necessidade de </w:t>
      </w:r>
      <w:r w:rsidR="00052F65" w:rsidRPr="00052F65">
        <w:rPr>
          <w:rFonts w:ascii="Arial" w:hAnsi="Arial" w:cs="Arial"/>
          <w:sz w:val="24"/>
        </w:rPr>
        <w:t>contratar empresa para o fornecimento de gasolina comum e etanol direto das bombas de combustíveis para o veículo da Câmara Municipal. A realização da contratação permitirá a continuidade dos serviços e viagens pelos servidores e vereadores no âmbito de sua atuação junto a esta Câmara Municipal</w:t>
      </w:r>
      <w:r>
        <w:rPr>
          <w:rFonts w:ascii="Arial" w:hAnsi="Arial" w:cs="Arial"/>
          <w:sz w:val="24"/>
        </w:rPr>
        <w:t>.</w:t>
      </w:r>
      <w:r w:rsidR="00052F65">
        <w:rPr>
          <w:rFonts w:ascii="Arial" w:hAnsi="Arial" w:cs="Arial"/>
          <w:sz w:val="24"/>
        </w:rPr>
        <w:t xml:space="preserve"> Bem como substituir contratação</w:t>
      </w:r>
      <w:r w:rsidR="00B22237">
        <w:rPr>
          <w:rFonts w:ascii="Arial" w:hAnsi="Arial" w:cs="Arial"/>
          <w:sz w:val="24"/>
        </w:rPr>
        <w:t xml:space="preserve"> já encerrada</w:t>
      </w:r>
      <w:r w:rsidR="00052F65">
        <w:rPr>
          <w:rFonts w:ascii="Arial" w:hAnsi="Arial" w:cs="Arial"/>
          <w:sz w:val="24"/>
        </w:rPr>
        <w:t>.</w:t>
      </w:r>
    </w:p>
    <w:p w14:paraId="21CC6F0F" w14:textId="77777777" w:rsidR="00325898" w:rsidRDefault="00325898" w:rsidP="00325898">
      <w:pPr>
        <w:pStyle w:val="PargrafodaLista"/>
        <w:spacing w:line="360" w:lineRule="auto"/>
        <w:ind w:left="792"/>
        <w:jc w:val="both"/>
        <w:rPr>
          <w:rFonts w:ascii="Arial" w:hAnsi="Arial" w:cs="Arial"/>
          <w:b/>
          <w:sz w:val="24"/>
        </w:rPr>
      </w:pPr>
    </w:p>
    <w:p w14:paraId="3ACD628C"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14:paraId="744A755D" w14:textId="77777777" w:rsidR="00705F5C" w:rsidRPr="00325898" w:rsidRDefault="00705F5C" w:rsidP="00705F5C">
      <w:pPr>
        <w:pStyle w:val="PargrafodaLista"/>
        <w:numPr>
          <w:ilvl w:val="1"/>
          <w:numId w:val="1"/>
        </w:numPr>
        <w:spacing w:line="360" w:lineRule="auto"/>
        <w:jc w:val="both"/>
        <w:rPr>
          <w:rFonts w:ascii="Arial" w:hAnsi="Arial" w:cs="Arial"/>
          <w:b/>
          <w:sz w:val="24"/>
        </w:rPr>
      </w:pPr>
      <w:r>
        <w:rPr>
          <w:rFonts w:ascii="Arial" w:hAnsi="Arial" w:cs="Arial"/>
          <w:sz w:val="24"/>
        </w:rPr>
        <w:t xml:space="preserve">A solução entendida </w:t>
      </w:r>
      <w:r w:rsidR="00B22237">
        <w:rPr>
          <w:rFonts w:ascii="Arial" w:hAnsi="Arial" w:cs="Arial"/>
          <w:sz w:val="24"/>
        </w:rPr>
        <w:t>na formulação do</w:t>
      </w:r>
      <w:r>
        <w:rPr>
          <w:rFonts w:ascii="Arial" w:hAnsi="Arial" w:cs="Arial"/>
          <w:sz w:val="24"/>
        </w:rPr>
        <w:t xml:space="preserve"> ETP foi a contratação de empresa para o fornecimento</w:t>
      </w:r>
      <w:r w:rsidR="00236C1B">
        <w:rPr>
          <w:rFonts w:ascii="Arial" w:hAnsi="Arial" w:cs="Arial"/>
          <w:sz w:val="24"/>
        </w:rPr>
        <w:t xml:space="preserve"> dos itens necessários, os quais serão adquiridos via dispensa de licitação em razão de ser a opção mais vantajosa </w:t>
      </w:r>
      <w:r w:rsidR="00A119AC">
        <w:rPr>
          <w:rFonts w:ascii="Arial" w:hAnsi="Arial" w:cs="Arial"/>
          <w:sz w:val="24"/>
        </w:rPr>
        <w:t>dado que o valor estimado segue</w:t>
      </w:r>
      <w:r w:rsidR="00236C1B">
        <w:rPr>
          <w:rFonts w:ascii="Arial" w:hAnsi="Arial" w:cs="Arial"/>
          <w:sz w:val="24"/>
        </w:rPr>
        <w:t xml:space="preserve"> os limites legais.</w:t>
      </w:r>
    </w:p>
    <w:p w14:paraId="67856F30" w14:textId="77777777" w:rsidR="00325898" w:rsidRDefault="00325898" w:rsidP="00325898">
      <w:pPr>
        <w:pStyle w:val="PargrafodaLista"/>
        <w:spacing w:line="360" w:lineRule="auto"/>
        <w:ind w:left="792"/>
        <w:jc w:val="both"/>
        <w:rPr>
          <w:rFonts w:ascii="Arial" w:hAnsi="Arial" w:cs="Arial"/>
          <w:b/>
          <w:sz w:val="24"/>
        </w:rPr>
      </w:pPr>
    </w:p>
    <w:p w14:paraId="05076EC4"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14:paraId="0930FF04" w14:textId="77777777" w:rsidR="00A119AC" w:rsidRPr="00B65373" w:rsidRDefault="00236C1B" w:rsidP="00236C1B">
      <w:pPr>
        <w:pStyle w:val="PargrafodaLista"/>
        <w:numPr>
          <w:ilvl w:val="1"/>
          <w:numId w:val="1"/>
        </w:numPr>
        <w:spacing w:line="360" w:lineRule="auto"/>
        <w:jc w:val="both"/>
        <w:rPr>
          <w:rFonts w:ascii="Arial" w:hAnsi="Arial" w:cs="Arial"/>
          <w:b/>
          <w:sz w:val="24"/>
        </w:rPr>
      </w:pPr>
      <w:r>
        <w:rPr>
          <w:rFonts w:ascii="Arial" w:hAnsi="Arial" w:cs="Arial"/>
          <w:sz w:val="24"/>
        </w:rPr>
        <w:t>A participação na presente dispensa ocorrerá por meio d</w:t>
      </w:r>
      <w:r w:rsidR="00A119AC">
        <w:rPr>
          <w:rFonts w:ascii="Arial" w:hAnsi="Arial" w:cs="Arial"/>
          <w:sz w:val="24"/>
        </w:rPr>
        <w:t xml:space="preserve">o envio de proposta para o e-mail </w:t>
      </w:r>
      <w:hyperlink r:id="rId10" w:history="1">
        <w:r w:rsidR="00A119AC" w:rsidRPr="002F315C">
          <w:rPr>
            <w:rStyle w:val="Hyperlink"/>
            <w:rFonts w:ascii="Arial" w:hAnsi="Arial" w:cs="Arial"/>
            <w:sz w:val="24"/>
          </w:rPr>
          <w:t>licitacao@mandaguacu.pr.leg.br</w:t>
        </w:r>
      </w:hyperlink>
      <w:r w:rsidR="00461FC3">
        <w:rPr>
          <w:rFonts w:ascii="Arial" w:hAnsi="Arial" w:cs="Arial"/>
          <w:sz w:val="24"/>
        </w:rPr>
        <w:t xml:space="preserve"> ou pela apresentação</w:t>
      </w:r>
      <w:r w:rsidR="00A119AC">
        <w:rPr>
          <w:rFonts w:ascii="Arial" w:hAnsi="Arial" w:cs="Arial"/>
          <w:sz w:val="24"/>
        </w:rPr>
        <w:t xml:space="preserve"> de proposta por meio físico a Câmara Municipal no prazo estimado.</w:t>
      </w:r>
    </w:p>
    <w:p w14:paraId="37B3FD91" w14:textId="77777777" w:rsidR="00F24B37" w:rsidRPr="00283E1A" w:rsidRDefault="00B65373" w:rsidP="00283E1A">
      <w:pPr>
        <w:pStyle w:val="PargrafodaLista"/>
        <w:numPr>
          <w:ilvl w:val="1"/>
          <w:numId w:val="1"/>
        </w:numPr>
        <w:spacing w:line="360" w:lineRule="auto"/>
        <w:jc w:val="both"/>
        <w:rPr>
          <w:rFonts w:ascii="Arial" w:hAnsi="Arial" w:cs="Arial"/>
          <w:b/>
          <w:sz w:val="24"/>
        </w:rPr>
      </w:pPr>
      <w:r>
        <w:rPr>
          <w:rFonts w:ascii="Arial" w:hAnsi="Arial" w:cs="Arial"/>
          <w:sz w:val="24"/>
        </w:rPr>
        <w:lastRenderedPageBreak/>
        <w:t xml:space="preserve">Será realizada a avaliação da </w:t>
      </w:r>
      <w:r w:rsidR="00F24B37">
        <w:rPr>
          <w:rFonts w:ascii="Arial" w:hAnsi="Arial" w:cs="Arial"/>
          <w:sz w:val="24"/>
        </w:rPr>
        <w:t>adequação, referente ao preço e aos padrões do item, das</w:t>
      </w:r>
      <w:r>
        <w:rPr>
          <w:rFonts w:ascii="Arial" w:hAnsi="Arial" w:cs="Arial"/>
          <w:sz w:val="24"/>
        </w:rPr>
        <w:t xml:space="preserve"> propostas com o </w:t>
      </w:r>
      <w:r w:rsidR="00F24B37">
        <w:rPr>
          <w:rFonts w:ascii="Arial" w:hAnsi="Arial" w:cs="Arial"/>
          <w:sz w:val="24"/>
        </w:rPr>
        <w:t xml:space="preserve">estipulado </w:t>
      </w:r>
      <w:r>
        <w:rPr>
          <w:rFonts w:ascii="Arial" w:hAnsi="Arial" w:cs="Arial"/>
          <w:sz w:val="24"/>
        </w:rPr>
        <w:t>no termo de referência e no ETP.</w:t>
      </w:r>
    </w:p>
    <w:p w14:paraId="0F137799" w14:textId="77777777" w:rsidR="00F24B37" w:rsidRPr="00B65373" w:rsidRDefault="00F24B37" w:rsidP="00F24B37">
      <w:pPr>
        <w:pStyle w:val="PargrafodaLista"/>
        <w:spacing w:line="360" w:lineRule="auto"/>
        <w:ind w:left="360"/>
        <w:jc w:val="both"/>
        <w:rPr>
          <w:rFonts w:ascii="Arial" w:hAnsi="Arial" w:cs="Arial"/>
          <w:b/>
          <w:sz w:val="24"/>
        </w:rPr>
      </w:pPr>
    </w:p>
    <w:p w14:paraId="78DFECD7"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poderão participar desta dispensa de licitação os fornecedores:</w:t>
      </w:r>
    </w:p>
    <w:p w14:paraId="418DE027" w14:textId="77777777"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ue não atendam às condições deste Aviso de Contra</w:t>
      </w:r>
      <w:r w:rsidR="00B22237">
        <w:rPr>
          <w:rFonts w:ascii="Arial" w:hAnsi="Arial" w:cs="Arial"/>
          <w:sz w:val="24"/>
        </w:rPr>
        <w:t>tação Direta e seu(s) anexo(s);</w:t>
      </w:r>
    </w:p>
    <w:p w14:paraId="7ADD0F4E"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14:paraId="0DA12D0F"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Que</w:t>
      </w:r>
      <w:r w:rsidR="00695EAD" w:rsidRPr="00695EAD">
        <w:rPr>
          <w:rFonts w:ascii="Arial" w:hAnsi="Arial" w:cs="Arial"/>
          <w:sz w:val="24"/>
        </w:rPr>
        <w:t xml:space="preserve"> se enquadrem nas seguintes vedações:</w:t>
      </w:r>
    </w:p>
    <w:p w14:paraId="7B4A4687"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6B809E14"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403D5AFA"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14:paraId="0CD81073"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Aquele</w:t>
      </w:r>
      <w:r w:rsidR="00695EAD" w:rsidRPr="00695EAD">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7FBC745"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lastRenderedPageBreak/>
        <w:t>Empresas</w:t>
      </w:r>
      <w:r w:rsidR="00695EAD" w:rsidRPr="00695EAD">
        <w:rPr>
          <w:rFonts w:ascii="Arial" w:hAnsi="Arial" w:cs="Arial"/>
          <w:sz w:val="24"/>
        </w:rPr>
        <w:t xml:space="preserve"> controladoras, controladas ou coligadas, nos termos da Lei nº 6.404, de 15 de dezembro de 1976, concorrendo entre si;</w:t>
      </w:r>
    </w:p>
    <w:p w14:paraId="71188472" w14:textId="77777777"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49DF636"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14:paraId="4AFB4591"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4A89E40" w14:textId="77777777"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14:paraId="73CBB72B" w14:textId="77777777"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693ED61E" w14:textId="77777777" w:rsidR="008162EA" w:rsidRDefault="008162EA" w:rsidP="008162EA">
      <w:pPr>
        <w:pStyle w:val="PargrafodaLista"/>
        <w:spacing w:line="360" w:lineRule="auto"/>
        <w:ind w:left="792"/>
        <w:jc w:val="both"/>
        <w:rPr>
          <w:rFonts w:ascii="Arial" w:hAnsi="Arial" w:cs="Arial"/>
          <w:sz w:val="24"/>
        </w:rPr>
      </w:pPr>
    </w:p>
    <w:p w14:paraId="2AA93383" w14:textId="77777777"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t>DA PROPOSTA INICIAL</w:t>
      </w:r>
    </w:p>
    <w:p w14:paraId="3829F0AC" w14:textId="77777777"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t xml:space="preserve"> </w:t>
      </w:r>
      <w:r w:rsidRPr="001E6734">
        <w:rPr>
          <w:rFonts w:ascii="Arial" w:hAnsi="Arial" w:cs="Arial"/>
          <w:sz w:val="24"/>
        </w:rPr>
        <w:t xml:space="preserve">O ingresso do fornecedor na dispensa </w:t>
      </w:r>
      <w:r w:rsidR="00283E1A">
        <w:rPr>
          <w:rFonts w:ascii="Arial" w:hAnsi="Arial" w:cs="Arial"/>
          <w:sz w:val="24"/>
        </w:rPr>
        <w:t xml:space="preserve">de licitação ocorrerá com a apresentação </w:t>
      </w:r>
      <w:r>
        <w:rPr>
          <w:rFonts w:ascii="Arial" w:hAnsi="Arial" w:cs="Arial"/>
          <w:sz w:val="24"/>
        </w:rPr>
        <w:t>de sua proposta</w:t>
      </w:r>
      <w:r w:rsidRPr="001E6734">
        <w:rPr>
          <w:rFonts w:ascii="Arial" w:hAnsi="Arial" w:cs="Arial"/>
          <w:sz w:val="24"/>
        </w:rPr>
        <w:t>, na forma deste item.</w:t>
      </w:r>
    </w:p>
    <w:p w14:paraId="3C02C649"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O fornecedor interessado, após a divulgação do Aviso de Contratação Direta, encaminhará</w:t>
      </w:r>
      <w:r w:rsidR="00283E1A">
        <w:rPr>
          <w:rFonts w:ascii="Arial" w:hAnsi="Arial" w:cs="Arial"/>
          <w:sz w:val="24"/>
        </w:rPr>
        <w:t xml:space="preserve"> </w:t>
      </w:r>
      <w:r w:rsidR="0020704E">
        <w:rPr>
          <w:rFonts w:ascii="Arial" w:hAnsi="Arial" w:cs="Arial"/>
          <w:sz w:val="24"/>
        </w:rPr>
        <w:t xml:space="preserve">proposta, </w:t>
      </w:r>
      <w:r w:rsidR="00283E1A">
        <w:rPr>
          <w:rFonts w:ascii="Arial" w:hAnsi="Arial" w:cs="Arial"/>
          <w:sz w:val="24"/>
        </w:rPr>
        <w:t xml:space="preserve">por e-mail ou </w:t>
      </w:r>
      <w:r w:rsidR="008162EA">
        <w:rPr>
          <w:rFonts w:ascii="Arial" w:hAnsi="Arial" w:cs="Arial"/>
          <w:sz w:val="24"/>
        </w:rPr>
        <w:t xml:space="preserve">a apresentará </w:t>
      </w:r>
      <w:r w:rsidR="00283E1A">
        <w:rPr>
          <w:rFonts w:ascii="Arial" w:hAnsi="Arial" w:cs="Arial"/>
          <w:sz w:val="24"/>
        </w:rPr>
        <w:lastRenderedPageBreak/>
        <w:t>presencialmente</w:t>
      </w:r>
      <w:r w:rsidR="0020704E">
        <w:rPr>
          <w:rFonts w:ascii="Arial" w:hAnsi="Arial" w:cs="Arial"/>
          <w:sz w:val="24"/>
        </w:rPr>
        <w:t xml:space="preserve">, </w:t>
      </w:r>
      <w:r w:rsidRPr="001E6734">
        <w:rPr>
          <w:rFonts w:ascii="Arial" w:hAnsi="Arial" w:cs="Arial"/>
          <w:sz w:val="24"/>
        </w:rPr>
        <w:t xml:space="preserve">com a descrição do objeto ofertado e o </w:t>
      </w:r>
      <w:r w:rsidR="002A070A">
        <w:rPr>
          <w:rFonts w:ascii="Arial" w:hAnsi="Arial" w:cs="Arial"/>
          <w:sz w:val="24"/>
        </w:rPr>
        <w:t>desconto</w:t>
      </w:r>
      <w:r w:rsidRPr="001E6734">
        <w:rPr>
          <w:rFonts w:ascii="Arial" w:hAnsi="Arial" w:cs="Arial"/>
          <w:sz w:val="24"/>
        </w:rPr>
        <w:t xml:space="preserve"> até a data e o horário estabelecidos.</w:t>
      </w:r>
    </w:p>
    <w:p w14:paraId="517DA327" w14:textId="77777777" w:rsidR="008162EA" w:rsidRDefault="008162EA" w:rsidP="008162EA">
      <w:pPr>
        <w:pStyle w:val="PargrafodaLista"/>
        <w:numPr>
          <w:ilvl w:val="2"/>
          <w:numId w:val="1"/>
        </w:numPr>
        <w:spacing w:line="360" w:lineRule="auto"/>
        <w:jc w:val="both"/>
        <w:rPr>
          <w:rFonts w:ascii="Arial" w:hAnsi="Arial" w:cs="Arial"/>
          <w:sz w:val="24"/>
        </w:rPr>
      </w:pPr>
      <w:r>
        <w:rPr>
          <w:rFonts w:ascii="Arial" w:hAnsi="Arial" w:cs="Arial"/>
          <w:sz w:val="24"/>
        </w:rPr>
        <w:t>Considerando o interesse da administração, faculta-se o contato com os fornecedores da área para infor</w:t>
      </w:r>
      <w:r w:rsidR="00B22237">
        <w:rPr>
          <w:rFonts w:ascii="Arial" w:hAnsi="Arial" w:cs="Arial"/>
          <w:sz w:val="24"/>
        </w:rPr>
        <w:t>mar e solicitar a apresentação de propostas.</w:t>
      </w:r>
    </w:p>
    <w:p w14:paraId="5BE8F7B1"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Todas as especificações do objeto contidas na proposta, em especial o </w:t>
      </w:r>
      <w:r w:rsidR="002A070A">
        <w:rPr>
          <w:rFonts w:ascii="Arial" w:hAnsi="Arial" w:cs="Arial"/>
          <w:sz w:val="24"/>
        </w:rPr>
        <w:t>desconto</w:t>
      </w:r>
      <w:r w:rsidRPr="001E6734">
        <w:rPr>
          <w:rFonts w:ascii="Arial" w:hAnsi="Arial" w:cs="Arial"/>
          <w:sz w:val="24"/>
        </w:rPr>
        <w:t xml:space="preserve"> ofertado, vinculam a Contratada.</w:t>
      </w:r>
    </w:p>
    <w:p w14:paraId="13732A0E"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4210C04" w14:textId="77777777" w:rsidR="002A070A" w:rsidRPr="00B22237" w:rsidRDefault="001E6734" w:rsidP="00B22237">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Os preços </w:t>
      </w:r>
      <w:r w:rsidR="002A070A">
        <w:rPr>
          <w:rFonts w:ascii="Arial" w:hAnsi="Arial" w:cs="Arial"/>
          <w:sz w:val="24"/>
        </w:rPr>
        <w:t xml:space="preserve">ou descontos </w:t>
      </w:r>
      <w:r w:rsidRPr="001E6734">
        <w:rPr>
          <w:rFonts w:ascii="Arial" w:hAnsi="Arial" w:cs="Arial"/>
          <w:sz w:val="24"/>
        </w:rPr>
        <w:t>ofertados</w:t>
      </w:r>
      <w:r w:rsidR="00B22237">
        <w:rPr>
          <w:rFonts w:ascii="Arial" w:hAnsi="Arial" w:cs="Arial"/>
          <w:sz w:val="24"/>
        </w:rPr>
        <w:t xml:space="preserve"> </w:t>
      </w:r>
      <w:r w:rsidRPr="001E6734">
        <w:rPr>
          <w:rFonts w:ascii="Arial" w:hAnsi="Arial" w:cs="Arial"/>
          <w:sz w:val="24"/>
        </w:rPr>
        <w:t>serão de exclusiva responsabilidade do fornecedor, não lhe assistindo o direito de pleitear qualquer alteração, sob alegação de erro, omissão ou qualquer outro pretexto.</w:t>
      </w:r>
    </w:p>
    <w:p w14:paraId="42D6C062"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14:paraId="439F3BA7"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14:paraId="4EC05D85" w14:textId="77777777" w:rsidR="00325898" w:rsidRPr="00D80F8A" w:rsidRDefault="001E6734" w:rsidP="00D80F8A">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A apresentação das propostas implica </w:t>
      </w:r>
      <w:r w:rsidR="00052F65">
        <w:rPr>
          <w:rFonts w:ascii="Arial" w:hAnsi="Arial" w:cs="Arial"/>
          <w:sz w:val="24"/>
        </w:rPr>
        <w:t xml:space="preserve">na </w:t>
      </w:r>
      <w:r w:rsidRPr="00356137">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44D087B7" w14:textId="77777777"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14:paraId="0EF34D80" w14:textId="77777777" w:rsidR="001D0427" w:rsidRPr="001D0427" w:rsidRDefault="007E08BD" w:rsidP="001D0427">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w:t>
      </w:r>
      <w:r w:rsidR="00D80F8A">
        <w:rPr>
          <w:rFonts w:ascii="Arial" w:hAnsi="Arial" w:cs="Arial"/>
          <w:sz w:val="24"/>
        </w:rPr>
        <w:t>a</w:t>
      </w:r>
      <w:r w:rsidRPr="007E08BD">
        <w:rPr>
          <w:rFonts w:ascii="Arial" w:hAnsi="Arial" w:cs="Arial"/>
          <w:sz w:val="24"/>
        </w:rPr>
        <w:t xml:space="preserve"> fase de </w:t>
      </w:r>
      <w:r w:rsidR="00D80F8A">
        <w:rPr>
          <w:rFonts w:ascii="Arial" w:hAnsi="Arial" w:cs="Arial"/>
          <w:sz w:val="24"/>
        </w:rPr>
        <w:t>recebimento de propostas</w:t>
      </w:r>
      <w:r w:rsidRPr="007E08BD">
        <w:rPr>
          <w:rFonts w:ascii="Arial" w:hAnsi="Arial" w:cs="Arial"/>
          <w:sz w:val="24"/>
        </w:rPr>
        <w:t xml:space="preserve">, será verificada a conformidade da proposta classificada em primeiro lugar quanto à adequação do objeto e à compatibilidade do </w:t>
      </w:r>
      <w:r w:rsidR="001D0427">
        <w:rPr>
          <w:rFonts w:ascii="Arial" w:hAnsi="Arial" w:cs="Arial"/>
          <w:sz w:val="24"/>
        </w:rPr>
        <w:t>valor</w:t>
      </w:r>
      <w:r w:rsidRPr="007E08BD">
        <w:rPr>
          <w:rFonts w:ascii="Arial" w:hAnsi="Arial" w:cs="Arial"/>
          <w:sz w:val="24"/>
        </w:rPr>
        <w:t xml:space="preserve"> em relação a</w:t>
      </w:r>
      <w:r w:rsidR="00D452E5">
        <w:rPr>
          <w:rFonts w:ascii="Arial" w:hAnsi="Arial" w:cs="Arial"/>
          <w:sz w:val="24"/>
        </w:rPr>
        <w:t xml:space="preserve">o estipulado para a contratação (verificação da compatibilidade com o critério de julgamento do </w:t>
      </w:r>
      <w:r w:rsidR="00BB3EBD">
        <w:rPr>
          <w:rFonts w:ascii="Arial" w:hAnsi="Arial" w:cs="Arial"/>
          <w:sz w:val="24"/>
        </w:rPr>
        <w:t>maior desconto</w:t>
      </w:r>
      <w:r w:rsidR="00D452E5">
        <w:rPr>
          <w:rFonts w:ascii="Arial" w:hAnsi="Arial" w:cs="Arial"/>
          <w:sz w:val="24"/>
        </w:rPr>
        <w:t>).</w:t>
      </w:r>
    </w:p>
    <w:p w14:paraId="26F0EF0F" w14:textId="77777777"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lastRenderedPageBreak/>
        <w:t xml:space="preserve">No caso de o valor da proposta do primeiro colocado estar </w:t>
      </w:r>
      <w:r w:rsidR="00BB3EBD">
        <w:rPr>
          <w:rFonts w:ascii="Arial" w:hAnsi="Arial" w:cs="Arial"/>
          <w:sz w:val="24"/>
        </w:rPr>
        <w:t>fora</w:t>
      </w:r>
      <w:r w:rsidRPr="007E08BD">
        <w:rPr>
          <w:rFonts w:ascii="Arial" w:hAnsi="Arial" w:cs="Arial"/>
          <w:sz w:val="24"/>
        </w:rPr>
        <w:t xml:space="preserve"> do valor máximo definido para a contratação, poderá haver a negociação de condições mais vantajosas.</w:t>
      </w:r>
    </w:p>
    <w:p w14:paraId="040FD7D6"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Neste caso, será encaminhada contraproposta ao fornecedor que tenha apresentado o </w:t>
      </w:r>
      <w:r w:rsidR="00BB3EBD">
        <w:rPr>
          <w:rFonts w:ascii="Arial" w:hAnsi="Arial" w:cs="Arial"/>
          <w:sz w:val="24"/>
        </w:rPr>
        <w:t>maior desconto</w:t>
      </w:r>
      <w:r w:rsidRPr="007E08BD">
        <w:rPr>
          <w:rFonts w:ascii="Arial" w:hAnsi="Arial" w:cs="Arial"/>
          <w:sz w:val="24"/>
        </w:rPr>
        <w:t xml:space="preserve">, para que seja obtida a melhor proposta com </w:t>
      </w:r>
      <w:r w:rsidR="00223C79">
        <w:rPr>
          <w:rFonts w:ascii="Arial" w:hAnsi="Arial" w:cs="Arial"/>
          <w:sz w:val="24"/>
        </w:rPr>
        <w:t>valor</w:t>
      </w:r>
      <w:r w:rsidRPr="007E08BD">
        <w:rPr>
          <w:rFonts w:ascii="Arial" w:hAnsi="Arial" w:cs="Arial"/>
          <w:sz w:val="24"/>
        </w:rPr>
        <w:t xml:space="preserve"> compatível ao estipulado pela Administração.</w:t>
      </w:r>
    </w:p>
    <w:p w14:paraId="6ED7E7DC"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 negociação poderá ser feita com os demais fornecedores classificados</w:t>
      </w:r>
      <w:r w:rsidR="00D80F8A">
        <w:rPr>
          <w:rFonts w:ascii="Arial" w:hAnsi="Arial" w:cs="Arial"/>
          <w:sz w:val="24"/>
        </w:rPr>
        <w:t>, através dos meios que a administração entender como adequados</w:t>
      </w:r>
      <w:r w:rsidRPr="007E08BD">
        <w:rPr>
          <w:rFonts w:ascii="Arial" w:hAnsi="Arial" w:cs="Arial"/>
          <w:sz w:val="24"/>
        </w:rPr>
        <w:t xml:space="preserve">, respeitada a ordem de classificação, quando o primeiro colocado, mesmo após a negociação, for desclassificado em razão de sua proposta permanecer acima do </w:t>
      </w:r>
      <w:r w:rsidR="00223C79">
        <w:rPr>
          <w:rFonts w:ascii="Arial" w:hAnsi="Arial" w:cs="Arial"/>
          <w:sz w:val="24"/>
        </w:rPr>
        <w:t>valor</w:t>
      </w:r>
      <w:r w:rsidRPr="007E08BD">
        <w:rPr>
          <w:rFonts w:ascii="Arial" w:hAnsi="Arial" w:cs="Arial"/>
          <w:sz w:val="24"/>
        </w:rPr>
        <w:t xml:space="preserve"> </w:t>
      </w:r>
      <w:r w:rsidR="00D452E5" w:rsidRPr="007E08BD">
        <w:rPr>
          <w:rFonts w:ascii="Arial" w:hAnsi="Arial" w:cs="Arial"/>
          <w:sz w:val="24"/>
        </w:rPr>
        <w:t>máximo definido</w:t>
      </w:r>
      <w:r w:rsidRPr="007E08BD">
        <w:rPr>
          <w:rFonts w:ascii="Arial" w:hAnsi="Arial" w:cs="Arial"/>
          <w:sz w:val="24"/>
        </w:rPr>
        <w:t xml:space="preserve"> para a contratação.</w:t>
      </w:r>
    </w:p>
    <w:p w14:paraId="6BE6C8D2"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no procedimento da dispensa</w:t>
      </w:r>
      <w:r w:rsidR="00D80F8A">
        <w:rPr>
          <w:rFonts w:ascii="Arial" w:hAnsi="Arial" w:cs="Arial"/>
          <w:sz w:val="24"/>
        </w:rPr>
        <w:t xml:space="preserve"> e anexado </w:t>
      </w:r>
      <w:r w:rsidRPr="007E08BD">
        <w:rPr>
          <w:rFonts w:ascii="Arial" w:hAnsi="Arial" w:cs="Arial"/>
          <w:sz w:val="24"/>
        </w:rPr>
        <w:t>do processo de contratação.</w:t>
      </w:r>
    </w:p>
    <w:p w14:paraId="0FB321B2" w14:textId="77777777" w:rsidR="007E08BD" w:rsidRDefault="007E08BD" w:rsidP="00812FB4">
      <w:pPr>
        <w:pStyle w:val="PargrafodaLista"/>
        <w:numPr>
          <w:ilvl w:val="2"/>
          <w:numId w:val="1"/>
        </w:numPr>
        <w:spacing w:line="360" w:lineRule="auto"/>
        <w:jc w:val="both"/>
        <w:rPr>
          <w:rFonts w:ascii="Arial" w:hAnsi="Arial" w:cs="Arial"/>
          <w:sz w:val="24"/>
        </w:rPr>
      </w:pPr>
      <w:r w:rsidRPr="007E08BD">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6205173" w14:textId="77777777" w:rsidR="00812FB4" w:rsidRDefault="0019728C" w:rsidP="00812FB4">
      <w:pPr>
        <w:pStyle w:val="PargrafodaLista"/>
        <w:numPr>
          <w:ilvl w:val="1"/>
          <w:numId w:val="1"/>
        </w:numPr>
        <w:spacing w:line="360" w:lineRule="auto"/>
        <w:jc w:val="both"/>
        <w:rPr>
          <w:rFonts w:ascii="Arial" w:hAnsi="Arial" w:cs="Arial"/>
          <w:sz w:val="24"/>
        </w:rPr>
      </w:pPr>
      <w:r>
        <w:rPr>
          <w:rFonts w:ascii="Arial" w:hAnsi="Arial" w:cs="Arial"/>
          <w:sz w:val="24"/>
        </w:rPr>
        <w:t>O fornecedor que apresentar a melhor proposta, se esta estiver dentro dos estipulado, será convocado para a fase de habilitação e envio de documentos</w:t>
      </w:r>
    </w:p>
    <w:p w14:paraId="00E193EE"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O prazo de validade da proposta não será inferior a 60 (sessenta) dias, a contar da data de sua apresentação.</w:t>
      </w:r>
    </w:p>
    <w:p w14:paraId="68F4BB32"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14:paraId="0FBE4DAD"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14:paraId="12B6A2FE"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14:paraId="0397A625"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14:paraId="6BCD91EF"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14:paraId="48647C61"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lastRenderedPageBreak/>
        <w:t>Apresentar</w:t>
      </w:r>
      <w:r w:rsidR="007E08BD" w:rsidRPr="007E08BD">
        <w:rPr>
          <w:rFonts w:ascii="Arial" w:hAnsi="Arial" w:cs="Arial"/>
          <w:sz w:val="24"/>
        </w:rPr>
        <w:t xml:space="preserve"> desconformidade com quaisquer outras exigências deste aviso ou seus anexos, desde que insanável.</w:t>
      </w:r>
    </w:p>
    <w:p w14:paraId="52046722"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Quando o fornecedor não conseguir comprovar que possui ou possuirá recursos suficientes para executar a contento o objeto, será considerada inexequível a proposta ou </w:t>
      </w:r>
      <w:r w:rsidR="00BB3EBD">
        <w:rPr>
          <w:rFonts w:ascii="Arial" w:hAnsi="Arial" w:cs="Arial"/>
          <w:sz w:val="24"/>
        </w:rPr>
        <w:t>melhor</w:t>
      </w:r>
      <w:r w:rsidRPr="007E08BD">
        <w:rPr>
          <w:rFonts w:ascii="Arial" w:hAnsi="Arial" w:cs="Arial"/>
          <w:sz w:val="24"/>
        </w:rPr>
        <w:t xml:space="preserve"> lance que: </w:t>
      </w:r>
    </w:p>
    <w:p w14:paraId="0DF571A6"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C15AF2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06EDD180" w14:textId="77777777"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6C8ADCE9"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Erros no preenchimento da planilha não constituem motivo para a desclassificação da proposta. A planilha poderá́ ser ajustada pelo fornecedor, no prazo indicado, desde que não haja majoração do preço.</w:t>
      </w:r>
    </w:p>
    <w:p w14:paraId="2649C670"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14:paraId="774E90D3"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14:paraId="1C16DC33" w14:textId="77777777"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r w:rsidR="006A1D9D">
        <w:rPr>
          <w:rFonts w:ascii="Arial" w:hAnsi="Arial" w:cs="Arial"/>
          <w:sz w:val="24"/>
        </w:rPr>
        <w:t>.</w:t>
      </w:r>
    </w:p>
    <w:p w14:paraId="340A5995" w14:textId="77777777" w:rsidR="0048038E" w:rsidRPr="006A1D9D" w:rsidRDefault="006A1D9D" w:rsidP="006A1D9D">
      <w:pPr>
        <w:pStyle w:val="PargrafodaLista"/>
        <w:numPr>
          <w:ilvl w:val="1"/>
          <w:numId w:val="1"/>
        </w:numPr>
        <w:spacing w:line="360" w:lineRule="auto"/>
        <w:jc w:val="both"/>
        <w:rPr>
          <w:rFonts w:ascii="Arial" w:hAnsi="Arial" w:cs="Arial"/>
          <w:sz w:val="24"/>
        </w:rPr>
      </w:pPr>
      <w:r>
        <w:rPr>
          <w:rFonts w:ascii="Arial" w:hAnsi="Arial" w:cs="Arial"/>
          <w:sz w:val="24"/>
        </w:rPr>
        <w:lastRenderedPageBreak/>
        <w:t xml:space="preserve">Se a proposta </w:t>
      </w:r>
      <w:r w:rsidR="007E08BD" w:rsidRPr="006A1D9D">
        <w:rPr>
          <w:rFonts w:ascii="Arial" w:hAnsi="Arial" w:cs="Arial"/>
          <w:sz w:val="24"/>
        </w:rPr>
        <w:t>vencedor</w:t>
      </w:r>
      <w:r>
        <w:rPr>
          <w:rFonts w:ascii="Arial" w:hAnsi="Arial" w:cs="Arial"/>
          <w:sz w:val="24"/>
        </w:rPr>
        <w:t>a</w:t>
      </w:r>
      <w:r w:rsidR="007E08BD" w:rsidRPr="006A1D9D">
        <w:rPr>
          <w:rFonts w:ascii="Arial" w:hAnsi="Arial" w:cs="Arial"/>
          <w:sz w:val="24"/>
        </w:rPr>
        <w:t xml:space="preserve"> for desclassificad</w:t>
      </w:r>
      <w:r>
        <w:rPr>
          <w:rFonts w:ascii="Arial" w:hAnsi="Arial" w:cs="Arial"/>
          <w:sz w:val="24"/>
        </w:rPr>
        <w:t>a</w:t>
      </w:r>
      <w:r w:rsidR="007E08BD" w:rsidRPr="006A1D9D">
        <w:rPr>
          <w:rFonts w:ascii="Arial" w:hAnsi="Arial" w:cs="Arial"/>
          <w:sz w:val="24"/>
        </w:rPr>
        <w:t>, ser</w:t>
      </w:r>
      <w:r>
        <w:rPr>
          <w:rFonts w:ascii="Arial" w:hAnsi="Arial" w:cs="Arial"/>
          <w:sz w:val="24"/>
        </w:rPr>
        <w:t xml:space="preserve">á examinada a proposta </w:t>
      </w:r>
      <w:r w:rsidR="007E08BD" w:rsidRPr="006A1D9D">
        <w:rPr>
          <w:rFonts w:ascii="Arial" w:hAnsi="Arial" w:cs="Arial"/>
          <w:sz w:val="24"/>
        </w:rPr>
        <w:t>subseq</w:t>
      </w:r>
      <w:r w:rsidR="0048038E" w:rsidRPr="006A1D9D">
        <w:rPr>
          <w:rFonts w:ascii="Arial" w:hAnsi="Arial" w:cs="Arial"/>
          <w:sz w:val="24"/>
        </w:rPr>
        <w:t xml:space="preserve">uente, e, assim sucessivamente, </w:t>
      </w:r>
      <w:r w:rsidR="007E08BD" w:rsidRPr="006A1D9D">
        <w:rPr>
          <w:rFonts w:ascii="Arial" w:hAnsi="Arial" w:cs="Arial"/>
          <w:sz w:val="24"/>
        </w:rPr>
        <w:t>na ordem de classificação.</w:t>
      </w:r>
    </w:p>
    <w:p w14:paraId="0C1B86CB" w14:textId="77777777"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14:paraId="170ECF2C" w14:textId="77777777" w:rsidR="00325898" w:rsidRPr="0048038E" w:rsidRDefault="00325898" w:rsidP="00325898">
      <w:pPr>
        <w:pStyle w:val="PargrafodaLista"/>
        <w:spacing w:line="360" w:lineRule="auto"/>
        <w:ind w:left="792"/>
        <w:jc w:val="both"/>
        <w:rPr>
          <w:rFonts w:ascii="Arial" w:hAnsi="Arial" w:cs="Arial"/>
          <w:sz w:val="24"/>
        </w:rPr>
      </w:pPr>
    </w:p>
    <w:p w14:paraId="2E2E9205" w14:textId="77777777"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14:paraId="4BA484C9" w14:textId="77777777"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14:paraId="0186EAFD" w14:textId="77777777"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14:paraId="2FF1A8D4"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fiscal perante a Fazenda Naciona</w:t>
      </w:r>
      <w:r w:rsidR="008655E0">
        <w:rPr>
          <w:rFonts w:ascii="Arial" w:hAnsi="Arial" w:cs="Arial"/>
          <w:sz w:val="24"/>
        </w:rPr>
        <w:t>l, mediante apresentação de certi</w:t>
      </w:r>
      <w:r w:rsidRPr="002C65A4">
        <w:rPr>
          <w:rFonts w:ascii="Arial" w:hAnsi="Arial" w:cs="Arial"/>
          <w:sz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Pr>
          <w:rFonts w:ascii="Arial" w:hAnsi="Arial" w:cs="Arial"/>
          <w:sz w:val="24"/>
        </w:rPr>
        <w:t xml:space="preserve"> relati</w:t>
      </w:r>
      <w:r w:rsidRPr="002C65A4">
        <w:rPr>
          <w:rFonts w:ascii="Arial" w:hAnsi="Arial" w:cs="Arial"/>
          <w:sz w:val="24"/>
        </w:rPr>
        <w:t>vos à Seguridade Social, nos termos da Portaria Conjunta nº 1.751, de 02 de outubro de 2014, do Secretário da Receita Federal do Brasil e da Procuradora-Geral da Fazenda Nacional.</w:t>
      </w:r>
    </w:p>
    <w:p w14:paraId="64E69A57"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o Fundo de Garantia do Tempo de Serviço (FGT</w:t>
      </w:r>
      <w:r w:rsidR="001D0427">
        <w:rPr>
          <w:rFonts w:ascii="Arial" w:hAnsi="Arial" w:cs="Arial"/>
          <w:sz w:val="24"/>
        </w:rPr>
        <w:t>S);</w:t>
      </w:r>
    </w:p>
    <w:p w14:paraId="7DBBF253"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14:paraId="2E4C6645"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14:paraId="43FC3251"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14:paraId="3D2331AE"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Caso o fornecedor seja considerado isento dos tributos Municipais relacionados ao objeto contratual, deverá comprovar tal condição </w:t>
      </w:r>
      <w:r w:rsidRPr="002C65A4">
        <w:rPr>
          <w:rFonts w:ascii="Arial" w:hAnsi="Arial" w:cs="Arial"/>
          <w:sz w:val="24"/>
        </w:rPr>
        <w:lastRenderedPageBreak/>
        <w:t>mediante a apresentação de declaração da Fazenda respectiva do seu domicílio ou sede, ou outra equivalente, na forma da lei.</w:t>
      </w:r>
    </w:p>
    <w:p w14:paraId="0A35BB67" w14:textId="77777777" w:rsidR="00F70821"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A631411" w14:textId="77777777" w:rsidR="00325898" w:rsidRPr="00F70821" w:rsidRDefault="00325898" w:rsidP="00325898">
      <w:pPr>
        <w:pStyle w:val="PargrafodaLista"/>
        <w:spacing w:line="360" w:lineRule="auto"/>
        <w:ind w:left="792"/>
        <w:jc w:val="both"/>
        <w:rPr>
          <w:rFonts w:ascii="Arial" w:hAnsi="Arial" w:cs="Arial"/>
          <w:sz w:val="24"/>
        </w:rPr>
      </w:pPr>
    </w:p>
    <w:p w14:paraId="5605AC1D"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14:paraId="32A8A981" w14:textId="77777777" w:rsidR="00C71874"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 a homologação e adjudicação, caso se conclua pela contratação, será firmado Termo de Contrato ou emitido instrumento equivalente.</w:t>
      </w:r>
    </w:p>
    <w:p w14:paraId="0B7B92F5" w14:textId="77777777" w:rsidR="00DA3961"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O adjudicatário terá o prazo de 05 (cinco) dias úteis, contados a partir da data de sua convocação, para assinar o Termo de Contrato ou aceitar instrumento equivalente, conforme o caso, sob pena de decair do direito à contratação, sem prejuízo das sanções p</w:t>
      </w:r>
      <w:r w:rsidR="0046672F">
        <w:rPr>
          <w:rFonts w:ascii="Arial" w:hAnsi="Arial" w:cs="Arial"/>
          <w:sz w:val="24"/>
        </w:rPr>
        <w:t>revistas neste Aviso e demais normas aplicáveis</w:t>
      </w:r>
      <w:r>
        <w:rPr>
          <w:rFonts w:ascii="Arial" w:hAnsi="Arial" w:cs="Arial"/>
          <w:sz w:val="24"/>
        </w:rPr>
        <w:t>.</w:t>
      </w:r>
    </w:p>
    <w:p w14:paraId="1EC1735C" w14:textId="77777777" w:rsidR="00DA3961" w:rsidRPr="006A1D9D"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14:paraId="7E73464B" w14:textId="77777777" w:rsidR="006A1D9D" w:rsidRDefault="006A1D9D" w:rsidP="006A1D9D">
      <w:pPr>
        <w:pStyle w:val="PargrafodaLista"/>
        <w:spacing w:line="360" w:lineRule="auto"/>
        <w:ind w:left="792"/>
        <w:jc w:val="both"/>
        <w:rPr>
          <w:rFonts w:ascii="Arial" w:hAnsi="Arial" w:cs="Arial"/>
          <w:b/>
          <w:sz w:val="24"/>
        </w:rPr>
      </w:pPr>
    </w:p>
    <w:p w14:paraId="275C9C17" w14:textId="77777777"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14:paraId="26DCE71D" w14:textId="77777777"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 prorrogável mediante acordo entre as partes até o limite constante nos Art. 105 e 106 da Lei Federal n 14.133/2021</w:t>
      </w:r>
      <w:r>
        <w:rPr>
          <w:rFonts w:ascii="Arial" w:hAnsi="Arial" w:cs="Arial"/>
          <w:sz w:val="24"/>
        </w:rPr>
        <w:t>.</w:t>
      </w:r>
    </w:p>
    <w:p w14:paraId="039B0554" w14:textId="77777777"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6D28070F" w14:textId="77777777"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14:paraId="33A3B659" w14:textId="77777777"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 xml:space="preserve"> Comete infração administrativa, nos termos da Lei nº 14.133, de 2021, o contratado que: </w:t>
      </w:r>
    </w:p>
    <w:p w14:paraId="2A973D64"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lastRenderedPageBreak/>
        <w:t>Der causa à inexecução parcial do contrato;</w:t>
      </w:r>
    </w:p>
    <w:p w14:paraId="071ADCA1"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14:paraId="2C8EC1EA"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14:paraId="7BB1F509"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14:paraId="751261F6"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14:paraId="5D4518C5"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fraudulento na execução do contrato;</w:t>
      </w:r>
    </w:p>
    <w:p w14:paraId="3ED427E4"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14:paraId="6C0B2600" w14:textId="77777777"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lesivo previsto no art. 5º da Lei nº 12.846, de 1º de agosto de 2013.</w:t>
      </w:r>
    </w:p>
    <w:p w14:paraId="02BDB57B" w14:textId="77777777"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Serão aplicadas ao contratado que incorrer nas infrações acima descritas as seguintes sanções:</w:t>
      </w:r>
    </w:p>
    <w:p w14:paraId="42E7DD51"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Advertência</w:t>
      </w:r>
      <w:r w:rsidRPr="00325898">
        <w:rPr>
          <w:rFonts w:ascii="Arial" w:hAnsi="Arial" w:cs="Arial"/>
          <w:sz w:val="24"/>
        </w:rPr>
        <w:t>, quando o contratado der causa à inexecução parcial do contrato, sempre que não se justificar a imposição de penalidade mais grave;</w:t>
      </w:r>
    </w:p>
    <w:p w14:paraId="542237A8"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14:paraId="3FBE0099"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14:paraId="7729BBE1" w14:textId="77777777" w:rsid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Multa Compensatória</w:t>
      </w:r>
      <w:r w:rsidRPr="00325898">
        <w:rPr>
          <w:rFonts w:ascii="Arial" w:hAnsi="Arial" w:cs="Arial"/>
          <w:sz w:val="24"/>
        </w:rPr>
        <w:t>, de 20% (vinte por cento) do valor do Contrato.</w:t>
      </w:r>
    </w:p>
    <w:p w14:paraId="17199FD3"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previstas no Contrato não exclui, em hipótese alguma, a obrigação de reparação integral do dano causado ao Contratante.</w:t>
      </w:r>
    </w:p>
    <w:p w14:paraId="4D152982" w14:textId="77777777"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lastRenderedPageBreak/>
        <w:t>Todas as sanções previstas no Contrato poderão ser aplicadas cumulativamente com a multa.</w:t>
      </w:r>
    </w:p>
    <w:p w14:paraId="3FE6417C" w14:textId="77777777" w:rsidR="00325898" w:rsidRDefault="00325898" w:rsidP="00325898">
      <w:pPr>
        <w:pStyle w:val="PargrafodaLista"/>
        <w:ind w:left="792"/>
        <w:jc w:val="both"/>
        <w:rPr>
          <w:rFonts w:ascii="Arial" w:hAnsi="Arial" w:cs="Arial"/>
          <w:sz w:val="24"/>
        </w:rPr>
      </w:pPr>
    </w:p>
    <w:p w14:paraId="7F6B030A" w14:textId="77777777" w:rsidR="00325898"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14:paraId="4760A466" w14:textId="77777777" w:rsidR="00325898"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14:paraId="618FAA01" w14:textId="77777777" w:rsidR="00325898"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14:paraId="5F79D71B" w14:textId="77777777" w:rsidR="00325898" w:rsidRPr="003C2D16" w:rsidRDefault="00325898" w:rsidP="00325898">
      <w:pPr>
        <w:pStyle w:val="PargrafodaLista"/>
        <w:ind w:left="792"/>
        <w:jc w:val="both"/>
        <w:rPr>
          <w:rFonts w:ascii="Arial" w:hAnsi="Arial" w:cs="Arial"/>
          <w:sz w:val="24"/>
        </w:rPr>
      </w:pPr>
    </w:p>
    <w:p w14:paraId="603E127B"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857D332" w14:textId="77777777" w:rsidR="003C2D16" w:rsidRPr="00325898"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14:paraId="6C4E0F2F"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 natureza e a gravidade da infração cometida;</w:t>
      </w:r>
    </w:p>
    <w:p w14:paraId="09A97F1B"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peculiaridades do caso concreto;</w:t>
      </w:r>
    </w:p>
    <w:p w14:paraId="467DDA31"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circunstâncias agravantes ou atenuantes;</w:t>
      </w:r>
    </w:p>
    <w:p w14:paraId="65286A28"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Os danos que dela provierem para o Contratante;</w:t>
      </w:r>
    </w:p>
    <w:p w14:paraId="5A7D70FF" w14:textId="77777777" w:rsidR="00325898"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14:paraId="1964D921" w14:textId="77777777" w:rsidR="00325898"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4CEA8F72" w14:textId="77777777" w:rsidR="003C2D16"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Lei</w:t>
      </w:r>
      <w:r>
        <w:rPr>
          <w:rFonts w:ascii="Arial" w:hAnsi="Arial" w:cs="Arial"/>
          <w:spacing w:val="-53"/>
          <w:sz w:val="24"/>
          <w:szCs w:val="24"/>
        </w:rPr>
        <w:t xml:space="preserve"> </w:t>
      </w:r>
      <w:r>
        <w:rPr>
          <w:rFonts w:ascii="Arial" w:hAnsi="Arial" w:cs="Arial"/>
          <w:sz w:val="24"/>
          <w:szCs w:val="24"/>
        </w:rPr>
        <w:t>nº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14:paraId="5D8DD4B1" w14:textId="77777777" w:rsidR="003C2D16" w:rsidRPr="003C2D16" w:rsidRDefault="003C2D16" w:rsidP="003C2D16">
      <w:pPr>
        <w:pStyle w:val="PargrafodaLista"/>
        <w:numPr>
          <w:ilvl w:val="1"/>
          <w:numId w:val="1"/>
        </w:numPr>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jurídica serão estendidos 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lastRenderedPageBreak/>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14:paraId="252560B2" w14:textId="77777777" w:rsidR="003C2D16" w:rsidRPr="003C2D16" w:rsidRDefault="003C2D16" w:rsidP="003C2D16">
      <w:pPr>
        <w:pStyle w:val="PargrafodaLista"/>
        <w:numPr>
          <w:ilvl w:val="1"/>
          <w:numId w:val="1"/>
        </w:numPr>
        <w:jc w:val="both"/>
        <w:rPr>
          <w:rFonts w:ascii="Arial" w:hAnsi="Arial" w:cs="Arial"/>
          <w:sz w:val="24"/>
          <w:szCs w:val="24"/>
        </w:rPr>
      </w:pPr>
      <w:r w:rsidRPr="003C2D16">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5FB50B3" w14:textId="77777777" w:rsidR="003C2D16"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14:paraId="3553BA2C" w14:textId="77777777" w:rsidR="003C2D16"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os 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administrativos que o contratado possua com o 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14:paraId="6819E6F9" w14:textId="77777777"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44BED91D"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14:paraId="689C14A2" w14:textId="77777777"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t>As despesas decorrentes desta Dispensa de Licitação ocorrerão à conta da seguinte dotação orçamentária</w:t>
      </w:r>
      <w:r>
        <w:rPr>
          <w:rFonts w:ascii="Arial" w:hAnsi="Arial" w:cs="Arial"/>
          <w:sz w:val="24"/>
        </w:rPr>
        <w:t xml:space="preserve">: </w:t>
      </w:r>
    </w:p>
    <w:p w14:paraId="46D088A8" w14:textId="77777777" w:rsidR="003B467D" w:rsidRDefault="003B467D" w:rsidP="003B467D">
      <w:pPr>
        <w:pStyle w:val="PargrafodaLista"/>
        <w:spacing w:after="0" w:line="240" w:lineRule="auto"/>
        <w:ind w:left="1512"/>
        <w:jc w:val="both"/>
        <w:rPr>
          <w:rFonts w:ascii="Arial" w:hAnsi="Arial" w:cs="Arial"/>
        </w:rPr>
      </w:pPr>
      <w:r w:rsidRPr="003B467D">
        <w:rPr>
          <w:rFonts w:ascii="Arial" w:hAnsi="Arial" w:cs="Arial"/>
        </w:rPr>
        <w:t xml:space="preserve">Dotação: </w:t>
      </w:r>
    </w:p>
    <w:p w14:paraId="49176DE5" w14:textId="77777777" w:rsidR="003B467D" w:rsidRPr="003B467D" w:rsidRDefault="003B467D" w:rsidP="003B467D">
      <w:pPr>
        <w:pStyle w:val="PargrafodaLista"/>
        <w:spacing w:after="0" w:line="240" w:lineRule="auto"/>
        <w:ind w:left="1512"/>
        <w:jc w:val="both"/>
        <w:rPr>
          <w:rFonts w:ascii="Arial" w:hAnsi="Arial" w:cs="Arial"/>
        </w:rPr>
      </w:pPr>
      <w:r w:rsidRPr="003B467D">
        <w:rPr>
          <w:rFonts w:ascii="Arial" w:hAnsi="Arial" w:cs="Arial"/>
        </w:rPr>
        <w:t>01.01.001.031.0001.2.001.3.3.90.30.00.00 MATERIAL DE CONSUMO</w:t>
      </w:r>
    </w:p>
    <w:p w14:paraId="22DFD45E" w14:textId="77777777" w:rsidR="003B467D" w:rsidRPr="003B467D" w:rsidRDefault="003B467D" w:rsidP="003B467D">
      <w:pPr>
        <w:pStyle w:val="PargrafodaLista"/>
        <w:spacing w:after="0" w:line="240" w:lineRule="auto"/>
        <w:ind w:left="1512"/>
        <w:jc w:val="both"/>
        <w:rPr>
          <w:rFonts w:ascii="Arial" w:hAnsi="Arial" w:cs="Arial"/>
        </w:rPr>
      </w:pPr>
      <w:r w:rsidRPr="003B467D">
        <w:rPr>
          <w:rFonts w:ascii="Arial" w:hAnsi="Arial" w:cs="Arial"/>
        </w:rPr>
        <w:t>DESDOBRAMENTO 3.3.90.30.01.01 – ETANOL</w:t>
      </w:r>
    </w:p>
    <w:p w14:paraId="7FE2DC62" w14:textId="77777777" w:rsidR="006913F4" w:rsidRDefault="003B467D" w:rsidP="003B467D">
      <w:pPr>
        <w:pStyle w:val="PargrafodaLista"/>
        <w:spacing w:after="0" w:line="240" w:lineRule="auto"/>
        <w:ind w:left="1512"/>
        <w:jc w:val="both"/>
        <w:rPr>
          <w:rFonts w:ascii="Arial" w:hAnsi="Arial" w:cs="Arial"/>
        </w:rPr>
      </w:pPr>
      <w:r w:rsidRPr="003B467D">
        <w:rPr>
          <w:rFonts w:ascii="Arial" w:hAnsi="Arial" w:cs="Arial"/>
        </w:rPr>
        <w:t>DESDOBRAMENTO 3.3.90.30.01.02 – GASOLINA</w:t>
      </w:r>
    </w:p>
    <w:p w14:paraId="3D2D8B52" w14:textId="77777777" w:rsidR="003B467D" w:rsidRPr="00B45918" w:rsidRDefault="003B467D" w:rsidP="003B467D">
      <w:pPr>
        <w:pStyle w:val="PargrafodaLista"/>
        <w:spacing w:after="0" w:line="240" w:lineRule="auto"/>
        <w:ind w:left="1512"/>
        <w:jc w:val="both"/>
        <w:rPr>
          <w:rFonts w:ascii="Arial" w:hAnsi="Arial" w:cs="Arial"/>
          <w:sz w:val="24"/>
        </w:rPr>
      </w:pPr>
    </w:p>
    <w:p w14:paraId="17469C0A" w14:textId="77777777"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14:paraId="0ADCD78B"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5545B3E8"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obse</w:t>
      </w:r>
      <w:r w:rsidR="00DC4B0C">
        <w:rPr>
          <w:rFonts w:ascii="Arial" w:hAnsi="Arial" w:cs="Arial"/>
          <w:sz w:val="24"/>
        </w:rPr>
        <w:t>rvarão o horário de Brasília-DF</w:t>
      </w:r>
      <w:r w:rsidRPr="004C2183">
        <w:rPr>
          <w:rFonts w:ascii="Arial" w:hAnsi="Arial" w:cs="Arial"/>
          <w:sz w:val="24"/>
        </w:rPr>
        <w:t>.</w:t>
      </w:r>
    </w:p>
    <w:p w14:paraId="6E139EE6"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1C3D2AC"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lastRenderedPageBreak/>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5075C05D" w14:textId="77777777"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14:paraId="50618C40" w14:textId="77777777"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14:paraId="494E4346" w14:textId="77777777"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t>Integram este Edital de Contratação Direta, para todos os fins e efeitos, os seguintes anexos:</w:t>
      </w:r>
    </w:p>
    <w:p w14:paraId="5A77ADF8"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14:paraId="3C59DF42"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14:paraId="5ED6AA7C"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III – MINUTA DO CONTRATO</w:t>
      </w:r>
    </w:p>
    <w:p w14:paraId="6C574A22"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w:t>
      </w:r>
      <w:r w:rsidR="00917A6B">
        <w:rPr>
          <w:rFonts w:ascii="Arial" w:hAnsi="Arial" w:cs="Arial"/>
          <w:sz w:val="24"/>
        </w:rPr>
        <w:t>I</w:t>
      </w:r>
      <w:r w:rsidRPr="00652285">
        <w:rPr>
          <w:rFonts w:ascii="Arial" w:hAnsi="Arial" w:cs="Arial"/>
          <w:sz w:val="24"/>
        </w:rPr>
        <w:t>V – MODELO DE PROPOSTA</w:t>
      </w:r>
    </w:p>
    <w:p w14:paraId="6BC3FA8D" w14:textId="77777777" w:rsidR="00652285" w:rsidRPr="00652285" w:rsidRDefault="00917A6B" w:rsidP="00652285">
      <w:pPr>
        <w:spacing w:after="0" w:line="240" w:lineRule="auto"/>
        <w:ind w:left="1416"/>
        <w:jc w:val="both"/>
        <w:rPr>
          <w:rFonts w:ascii="Arial" w:hAnsi="Arial" w:cs="Arial"/>
          <w:sz w:val="24"/>
        </w:rPr>
      </w:pPr>
      <w:r>
        <w:rPr>
          <w:rFonts w:ascii="Arial" w:hAnsi="Arial" w:cs="Arial"/>
          <w:sz w:val="24"/>
        </w:rPr>
        <w:t>ANEXO V</w:t>
      </w:r>
      <w:r w:rsidR="00652285" w:rsidRPr="00652285">
        <w:rPr>
          <w:rFonts w:ascii="Arial" w:hAnsi="Arial" w:cs="Arial"/>
          <w:sz w:val="24"/>
        </w:rPr>
        <w:t xml:space="preserve"> – DECLARAÇÃO DE MICROEMPRESA</w:t>
      </w:r>
      <w:r>
        <w:rPr>
          <w:rFonts w:ascii="Arial" w:hAnsi="Arial" w:cs="Arial"/>
          <w:sz w:val="24"/>
        </w:rPr>
        <w:t xml:space="preserve"> (se for o caso)</w:t>
      </w:r>
    </w:p>
    <w:p w14:paraId="586FEB55" w14:textId="77777777" w:rsidR="00652285" w:rsidRPr="00652285" w:rsidRDefault="00917A6B" w:rsidP="00652285">
      <w:pPr>
        <w:spacing w:after="0" w:line="240" w:lineRule="auto"/>
        <w:ind w:left="1416"/>
        <w:jc w:val="both"/>
        <w:rPr>
          <w:rFonts w:ascii="Arial" w:hAnsi="Arial" w:cs="Arial"/>
          <w:sz w:val="24"/>
        </w:rPr>
      </w:pPr>
      <w:r>
        <w:rPr>
          <w:rFonts w:ascii="Arial" w:hAnsi="Arial" w:cs="Arial"/>
          <w:sz w:val="24"/>
        </w:rPr>
        <w:t>ANEXO V</w:t>
      </w:r>
      <w:r w:rsidR="00652285" w:rsidRPr="00652285">
        <w:rPr>
          <w:rFonts w:ascii="Arial" w:hAnsi="Arial" w:cs="Arial"/>
          <w:sz w:val="24"/>
        </w:rPr>
        <w:t>I – DECLARAÇÃO DE NÃO EMPREGAR MENORES</w:t>
      </w:r>
    </w:p>
    <w:p w14:paraId="58A3FC4F" w14:textId="77777777" w:rsidR="00652285" w:rsidRPr="00652285" w:rsidRDefault="00917A6B" w:rsidP="00652285">
      <w:pPr>
        <w:spacing w:after="0" w:line="240" w:lineRule="auto"/>
        <w:ind w:left="1416"/>
        <w:jc w:val="both"/>
        <w:rPr>
          <w:rFonts w:ascii="Arial" w:hAnsi="Arial" w:cs="Arial"/>
          <w:sz w:val="24"/>
        </w:rPr>
      </w:pPr>
      <w:r>
        <w:rPr>
          <w:rFonts w:ascii="Arial" w:hAnsi="Arial" w:cs="Arial"/>
          <w:sz w:val="24"/>
        </w:rPr>
        <w:t>ANEXO VII</w:t>
      </w:r>
      <w:r w:rsidR="00652285" w:rsidRPr="00652285">
        <w:rPr>
          <w:rFonts w:ascii="Arial" w:hAnsi="Arial" w:cs="Arial"/>
          <w:sz w:val="24"/>
        </w:rPr>
        <w:t xml:space="preserve"> – DECLARAÇÃO DE NÃO PARENTESCO</w:t>
      </w:r>
    </w:p>
    <w:p w14:paraId="26135A23" w14:textId="77777777" w:rsidR="00652285" w:rsidRDefault="00917A6B" w:rsidP="00652285">
      <w:pPr>
        <w:spacing w:after="0" w:line="240" w:lineRule="auto"/>
        <w:ind w:left="1416"/>
        <w:jc w:val="both"/>
        <w:rPr>
          <w:rFonts w:ascii="Arial" w:hAnsi="Arial" w:cs="Arial"/>
          <w:sz w:val="24"/>
        </w:rPr>
      </w:pPr>
      <w:r>
        <w:rPr>
          <w:rFonts w:ascii="Arial" w:hAnsi="Arial" w:cs="Arial"/>
          <w:sz w:val="24"/>
        </w:rPr>
        <w:t>ANEXO VIII</w:t>
      </w:r>
      <w:r w:rsidR="00652285" w:rsidRPr="00652285">
        <w:rPr>
          <w:rFonts w:ascii="Arial" w:hAnsi="Arial" w:cs="Arial"/>
          <w:sz w:val="24"/>
        </w:rPr>
        <w:t xml:space="preserve"> – DECLARAÇÃO ANTIFRAUDE E ANTICORRUPÇÃO</w:t>
      </w:r>
    </w:p>
    <w:p w14:paraId="4F75B8B8" w14:textId="77777777" w:rsidR="00652285" w:rsidRDefault="00652285" w:rsidP="00652285">
      <w:pPr>
        <w:spacing w:after="0" w:line="240" w:lineRule="auto"/>
        <w:ind w:left="1416"/>
        <w:jc w:val="both"/>
        <w:rPr>
          <w:rFonts w:ascii="Arial" w:hAnsi="Arial" w:cs="Arial"/>
          <w:sz w:val="24"/>
        </w:rPr>
      </w:pPr>
    </w:p>
    <w:p w14:paraId="723C5A09" w14:textId="77777777" w:rsidR="00652285" w:rsidRDefault="00652285" w:rsidP="00652285">
      <w:pPr>
        <w:spacing w:after="0" w:line="240" w:lineRule="auto"/>
        <w:ind w:left="1416"/>
        <w:jc w:val="both"/>
        <w:rPr>
          <w:rFonts w:ascii="Arial" w:hAnsi="Arial" w:cs="Arial"/>
          <w:sz w:val="24"/>
        </w:rPr>
      </w:pPr>
    </w:p>
    <w:p w14:paraId="1056FA64" w14:textId="77777777"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861896">
        <w:rPr>
          <w:rFonts w:ascii="Arial" w:hAnsi="Arial" w:cs="Arial"/>
          <w:sz w:val="24"/>
        </w:rPr>
        <w:t>12</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861896">
        <w:rPr>
          <w:rFonts w:ascii="Arial" w:hAnsi="Arial" w:cs="Arial"/>
          <w:sz w:val="24"/>
        </w:rPr>
        <w:t xml:space="preserve">junho </w:t>
      </w:r>
      <w:r w:rsidR="00652285">
        <w:rPr>
          <w:rFonts w:ascii="Arial" w:hAnsi="Arial" w:cs="Arial"/>
          <w:sz w:val="24"/>
        </w:rPr>
        <w:t>de 2024.</w:t>
      </w:r>
    </w:p>
    <w:p w14:paraId="73D09030" w14:textId="77777777" w:rsidR="00652285" w:rsidRDefault="00652285" w:rsidP="00652285">
      <w:pPr>
        <w:spacing w:after="0" w:line="240" w:lineRule="auto"/>
        <w:ind w:left="1416"/>
        <w:jc w:val="right"/>
        <w:rPr>
          <w:rFonts w:ascii="Arial" w:hAnsi="Arial" w:cs="Arial"/>
          <w:sz w:val="24"/>
        </w:rPr>
      </w:pPr>
    </w:p>
    <w:p w14:paraId="233874AE" w14:textId="77777777" w:rsidR="00652285" w:rsidRDefault="00652285" w:rsidP="00652285">
      <w:pPr>
        <w:spacing w:after="0" w:line="240" w:lineRule="auto"/>
        <w:ind w:left="1416"/>
        <w:jc w:val="right"/>
        <w:rPr>
          <w:rFonts w:ascii="Arial" w:hAnsi="Arial" w:cs="Arial"/>
          <w:sz w:val="24"/>
        </w:rPr>
      </w:pPr>
    </w:p>
    <w:p w14:paraId="47E0F8C6" w14:textId="77777777" w:rsidR="006C6C75" w:rsidRDefault="006C6C75" w:rsidP="00652285">
      <w:pPr>
        <w:spacing w:after="0" w:line="240" w:lineRule="auto"/>
        <w:ind w:left="1416"/>
        <w:jc w:val="right"/>
        <w:rPr>
          <w:rFonts w:ascii="Arial" w:hAnsi="Arial" w:cs="Arial"/>
          <w:sz w:val="24"/>
        </w:rPr>
      </w:pPr>
    </w:p>
    <w:p w14:paraId="1CB49B4C" w14:textId="77777777" w:rsidR="006C6C75" w:rsidRDefault="006C6C75" w:rsidP="00652285">
      <w:pPr>
        <w:spacing w:after="0" w:line="240" w:lineRule="auto"/>
        <w:ind w:left="1416"/>
        <w:jc w:val="right"/>
        <w:rPr>
          <w:rFonts w:ascii="Arial" w:hAnsi="Arial" w:cs="Arial"/>
          <w:sz w:val="24"/>
        </w:rPr>
      </w:pPr>
    </w:p>
    <w:p w14:paraId="57B68481" w14:textId="77777777" w:rsidR="00652285" w:rsidRDefault="00652285" w:rsidP="00652285">
      <w:pPr>
        <w:spacing w:after="0" w:line="240" w:lineRule="auto"/>
        <w:ind w:left="1416"/>
        <w:jc w:val="center"/>
        <w:rPr>
          <w:rFonts w:ascii="Arial" w:hAnsi="Arial" w:cs="Arial"/>
          <w:sz w:val="24"/>
        </w:rPr>
      </w:pPr>
      <w:r>
        <w:rPr>
          <w:rFonts w:ascii="Arial" w:hAnsi="Arial" w:cs="Arial"/>
          <w:sz w:val="24"/>
        </w:rPr>
        <w:t>Fabricio Cesar Martelozzi</w:t>
      </w:r>
    </w:p>
    <w:p w14:paraId="10063729" w14:textId="77777777"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14:paraId="597EE1C1" w14:textId="77777777" w:rsidR="000F2797" w:rsidRDefault="000F2797">
      <w:pPr>
        <w:rPr>
          <w:rFonts w:ascii="Arial" w:hAnsi="Arial" w:cs="Arial"/>
          <w:sz w:val="24"/>
        </w:rPr>
      </w:pPr>
      <w:r>
        <w:rPr>
          <w:rFonts w:ascii="Arial" w:hAnsi="Arial" w:cs="Arial"/>
          <w:sz w:val="24"/>
        </w:rPr>
        <w:br w:type="page"/>
      </w:r>
    </w:p>
    <w:p w14:paraId="73A79C5A" w14:textId="77777777"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0026107A"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4F52BB76"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33EE7EFA"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5F8A0E44"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4E52318D"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4243C8D0"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3D7B9E31"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1">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4A709458"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5BF7C5F0"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4B717D73"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5BE688E1"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361E135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3AD947F3"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3CAA1077"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6346813E"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22D90376"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7A669AD5"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4D4EDCD5"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657AB02B"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2EC544D4"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60EE3F5F"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2F020EDB"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7D00BE3F"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208F7D29"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3BC1548D"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02D58A15"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551EE779"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1DA2EE5E" w14:textId="77777777" w:rsidR="00A734CE" w:rsidRDefault="000F2797" w:rsidP="00A734CE">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p>
    <w:p w14:paraId="0E9F5BBA" w14:textId="77777777" w:rsidR="003B467D" w:rsidRDefault="003B467D" w:rsidP="003B467D">
      <w:pPr>
        <w:widowControl w:val="0"/>
        <w:numPr>
          <w:ilvl w:val="1"/>
          <w:numId w:val="16"/>
        </w:numPr>
        <w:tabs>
          <w:tab w:val="left" w:pos="2499"/>
        </w:tabs>
        <w:autoSpaceDE w:val="0"/>
        <w:autoSpaceDN w:val="0"/>
        <w:spacing w:before="3" w:after="0" w:line="240" w:lineRule="auto"/>
        <w:ind w:right="249"/>
        <w:jc w:val="both"/>
        <w:rPr>
          <w:rFonts w:ascii="Arial" w:eastAsia="Times New Roman" w:hAnsi="Arial" w:cs="Arial"/>
          <w:sz w:val="24"/>
          <w:szCs w:val="24"/>
          <w:lang w:val="pt-PT"/>
        </w:rPr>
      </w:pPr>
      <w:r>
        <w:rPr>
          <w:rFonts w:ascii="Arial" w:eastAsia="Times New Roman" w:hAnsi="Arial" w:cs="Arial"/>
          <w:b/>
          <w:sz w:val="24"/>
          <w:szCs w:val="24"/>
          <w:lang w:val="pt-PT"/>
        </w:rPr>
        <w:t>Habilitação Técnica:</w:t>
      </w:r>
      <w:r w:rsidRPr="003B467D">
        <w:t xml:space="preserve"> </w:t>
      </w:r>
      <w:r w:rsidRPr="003B467D">
        <w:rPr>
          <w:rFonts w:ascii="Arial" w:eastAsia="Times New Roman" w:hAnsi="Arial" w:cs="Arial"/>
          <w:sz w:val="24"/>
          <w:szCs w:val="24"/>
          <w:lang w:val="pt-PT"/>
        </w:rPr>
        <w:t>Registro na Agencia Nacional de Petróleo- ANP, para comercialização de combustíveis.</w:t>
      </w:r>
    </w:p>
    <w:p w14:paraId="128E9E4E" w14:textId="77777777" w:rsidR="003B467D" w:rsidRPr="003B467D" w:rsidRDefault="003B467D" w:rsidP="003B467D">
      <w:pPr>
        <w:widowControl w:val="0"/>
        <w:numPr>
          <w:ilvl w:val="2"/>
          <w:numId w:val="16"/>
        </w:numPr>
        <w:tabs>
          <w:tab w:val="left" w:pos="2499"/>
        </w:tabs>
        <w:autoSpaceDE w:val="0"/>
        <w:autoSpaceDN w:val="0"/>
        <w:spacing w:before="3" w:after="0" w:line="240" w:lineRule="auto"/>
        <w:ind w:left="1418" w:right="249"/>
        <w:jc w:val="both"/>
        <w:rPr>
          <w:rFonts w:ascii="Arial" w:eastAsia="Times New Roman" w:hAnsi="Arial" w:cs="Arial"/>
          <w:sz w:val="24"/>
          <w:szCs w:val="24"/>
          <w:lang w:val="pt-PT"/>
        </w:rPr>
      </w:pPr>
      <w:r>
        <w:rPr>
          <w:rFonts w:ascii="Arial" w:eastAsia="Times New Roman" w:hAnsi="Arial" w:cs="Arial"/>
          <w:sz w:val="24"/>
          <w:szCs w:val="24"/>
          <w:lang w:val="pt-PT"/>
        </w:rPr>
        <w:t xml:space="preserve"> </w:t>
      </w:r>
      <w:r w:rsidRPr="003B467D">
        <w:rPr>
          <w:rFonts w:ascii="Arial" w:eastAsia="Times New Roman" w:hAnsi="Arial" w:cs="Arial"/>
          <w:sz w:val="24"/>
          <w:szCs w:val="24"/>
          <w:lang w:val="pt-PT"/>
        </w:rPr>
        <w:t>Serão aceitos para esse fim: Ficha Cadastral, com situação “em operação”, juntamente a certificado de posto revendedor. A emissão pode ser realizada em: https://cdp.anp.gov.br/ords/r/cdp_apex/consulta-dados-publicos-cdp/consulta-de-postos-lista?clear=7&amp;session=2831048611099&amp;cs=3aaCnGNIswzxW1kPi9JkNt8YYhiEWf_yWjtyiCRfg0PrvuKl3ZzcYJxTTBOuB7G7IbTRFl7nphmbwjG1HY2YLGg</w:t>
      </w:r>
    </w:p>
    <w:p w14:paraId="045BBE80" w14:textId="77777777" w:rsidR="00A734CE" w:rsidRDefault="00A734CE">
      <w:pPr>
        <w:rPr>
          <w:rFonts w:ascii="Arial" w:eastAsia="Times New Roman" w:hAnsi="Arial" w:cs="Arial"/>
          <w:sz w:val="24"/>
          <w:szCs w:val="24"/>
          <w:lang w:val="pt-PT"/>
        </w:rPr>
      </w:pPr>
      <w:r>
        <w:rPr>
          <w:rFonts w:ascii="Arial" w:eastAsia="Times New Roman" w:hAnsi="Arial" w:cs="Arial"/>
          <w:sz w:val="24"/>
          <w:szCs w:val="24"/>
          <w:lang w:val="pt-PT"/>
        </w:rPr>
        <w:br w:type="page"/>
      </w:r>
    </w:p>
    <w:p w14:paraId="4EA7F5C3"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 xml:space="preserve">ANEXO II </w:t>
      </w:r>
      <w:r w:rsidR="00911991">
        <w:rPr>
          <w:rFonts w:ascii="Arial" w:eastAsia="Times New Roman" w:hAnsi="Arial" w:cs="Arial"/>
          <w:b/>
          <w:sz w:val="24"/>
          <w:szCs w:val="24"/>
          <w:lang w:val="pt-PT"/>
        </w:rPr>
        <w:t xml:space="preserve">- </w:t>
      </w:r>
      <w:r w:rsidRPr="00A734CE">
        <w:rPr>
          <w:rFonts w:ascii="Arial" w:eastAsia="Times New Roman" w:hAnsi="Arial" w:cs="Arial"/>
          <w:b/>
          <w:sz w:val="24"/>
          <w:szCs w:val="24"/>
          <w:lang w:val="pt-PT"/>
        </w:rPr>
        <w:t>TERMO DE REFERÊNCIA</w:t>
      </w:r>
    </w:p>
    <w:p w14:paraId="1C8C1BB3" w14:textId="77777777" w:rsidR="00911991" w:rsidRPr="00911991" w:rsidRDefault="00911991" w:rsidP="00911991">
      <w:pPr>
        <w:numPr>
          <w:ilvl w:val="0"/>
          <w:numId w:val="44"/>
        </w:numPr>
        <w:spacing w:after="0" w:line="360" w:lineRule="auto"/>
        <w:contextualSpacing/>
        <w:jc w:val="both"/>
        <w:rPr>
          <w:rFonts w:ascii="Arial" w:hAnsi="Arial" w:cs="Arial"/>
          <w:sz w:val="24"/>
        </w:rPr>
      </w:pPr>
      <w:r w:rsidRPr="00911991">
        <w:rPr>
          <w:rFonts w:ascii="Arial" w:hAnsi="Arial" w:cs="Arial"/>
          <w:b/>
          <w:sz w:val="24"/>
        </w:rPr>
        <w:t>OBJETO:</w:t>
      </w:r>
    </w:p>
    <w:p w14:paraId="460F5E0B"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 xml:space="preserve">O presente termo de referência tem por objetivo a contratação de empresa para o fornecimento de gasolina comum e etanol direto das bombas de combustíveis para o veículo da Câmara Municipal conforme condições e exigências contidas neste Termo de Referência. </w:t>
      </w:r>
    </w:p>
    <w:p w14:paraId="5697B8CA"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Quantitativo:</w:t>
      </w:r>
    </w:p>
    <w:tbl>
      <w:tblPr>
        <w:tblStyle w:val="Tabelacomgrade3"/>
        <w:tblW w:w="0" w:type="auto"/>
        <w:jc w:val="center"/>
        <w:tblLook w:val="04A0" w:firstRow="1" w:lastRow="0" w:firstColumn="1" w:lastColumn="0" w:noHBand="0" w:noVBand="1"/>
      </w:tblPr>
      <w:tblGrid>
        <w:gridCol w:w="1092"/>
        <w:gridCol w:w="3017"/>
        <w:gridCol w:w="3075"/>
      </w:tblGrid>
      <w:tr w:rsidR="00911991" w:rsidRPr="00911991" w14:paraId="1890A4C4" w14:textId="77777777" w:rsidTr="00905949">
        <w:trPr>
          <w:trHeight w:val="303"/>
          <w:jc w:val="center"/>
        </w:trPr>
        <w:tc>
          <w:tcPr>
            <w:tcW w:w="1092" w:type="dxa"/>
          </w:tcPr>
          <w:p w14:paraId="159913B3"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Item</w:t>
            </w:r>
          </w:p>
        </w:tc>
        <w:tc>
          <w:tcPr>
            <w:tcW w:w="3017" w:type="dxa"/>
          </w:tcPr>
          <w:p w14:paraId="2C95663D"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Descrição</w:t>
            </w:r>
          </w:p>
        </w:tc>
        <w:tc>
          <w:tcPr>
            <w:tcW w:w="3075" w:type="dxa"/>
          </w:tcPr>
          <w:p w14:paraId="7A7FEC14"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Quantidade (Litros)</w:t>
            </w:r>
          </w:p>
        </w:tc>
      </w:tr>
      <w:tr w:rsidR="00911991" w:rsidRPr="00911991" w14:paraId="7C8BC87F" w14:textId="77777777" w:rsidTr="00905949">
        <w:trPr>
          <w:trHeight w:val="303"/>
          <w:jc w:val="center"/>
        </w:trPr>
        <w:tc>
          <w:tcPr>
            <w:tcW w:w="1092" w:type="dxa"/>
          </w:tcPr>
          <w:p w14:paraId="000DC375"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1</w:t>
            </w:r>
          </w:p>
        </w:tc>
        <w:tc>
          <w:tcPr>
            <w:tcW w:w="3017" w:type="dxa"/>
          </w:tcPr>
          <w:p w14:paraId="2B100139"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Gasolina comum</w:t>
            </w:r>
          </w:p>
        </w:tc>
        <w:tc>
          <w:tcPr>
            <w:tcW w:w="3075" w:type="dxa"/>
          </w:tcPr>
          <w:p w14:paraId="200BB782"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1.600</w:t>
            </w:r>
          </w:p>
        </w:tc>
      </w:tr>
      <w:tr w:rsidR="00911991" w:rsidRPr="00911991" w14:paraId="02A17534" w14:textId="77777777" w:rsidTr="00905949">
        <w:trPr>
          <w:trHeight w:val="303"/>
          <w:jc w:val="center"/>
        </w:trPr>
        <w:tc>
          <w:tcPr>
            <w:tcW w:w="1092" w:type="dxa"/>
          </w:tcPr>
          <w:p w14:paraId="19979AEA"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2</w:t>
            </w:r>
          </w:p>
        </w:tc>
        <w:tc>
          <w:tcPr>
            <w:tcW w:w="3017" w:type="dxa"/>
          </w:tcPr>
          <w:p w14:paraId="681EB056"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Etanol Hidratado Comum</w:t>
            </w:r>
          </w:p>
        </w:tc>
        <w:tc>
          <w:tcPr>
            <w:tcW w:w="3075" w:type="dxa"/>
          </w:tcPr>
          <w:p w14:paraId="7C5FCF52" w14:textId="77777777" w:rsidR="00911991" w:rsidRPr="00911991" w:rsidRDefault="00911991" w:rsidP="00911991">
            <w:pPr>
              <w:spacing w:line="360" w:lineRule="auto"/>
              <w:jc w:val="both"/>
              <w:rPr>
                <w:rFonts w:ascii="Arial" w:hAnsi="Arial" w:cs="Arial"/>
                <w:sz w:val="24"/>
              </w:rPr>
            </w:pPr>
            <w:r w:rsidRPr="00911991">
              <w:rPr>
                <w:rFonts w:ascii="Arial" w:hAnsi="Arial" w:cs="Arial"/>
                <w:sz w:val="24"/>
              </w:rPr>
              <w:t>400</w:t>
            </w:r>
          </w:p>
        </w:tc>
      </w:tr>
    </w:tbl>
    <w:p w14:paraId="0719FB79" w14:textId="77777777" w:rsidR="00911991" w:rsidRPr="00911991" w:rsidRDefault="00911991" w:rsidP="00911991">
      <w:pPr>
        <w:spacing w:line="360" w:lineRule="auto"/>
        <w:ind w:left="792"/>
        <w:contextualSpacing/>
        <w:jc w:val="both"/>
        <w:rPr>
          <w:rFonts w:ascii="Arial" w:hAnsi="Arial" w:cs="Arial"/>
          <w:sz w:val="24"/>
        </w:rPr>
      </w:pPr>
    </w:p>
    <w:p w14:paraId="0AD1118D"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Natureza:</w:t>
      </w:r>
    </w:p>
    <w:p w14:paraId="119B085C" w14:textId="77777777" w:rsidR="00911991" w:rsidRPr="00911991" w:rsidRDefault="00911991" w:rsidP="00911991">
      <w:pPr>
        <w:spacing w:line="360" w:lineRule="auto"/>
        <w:ind w:left="792"/>
        <w:contextualSpacing/>
        <w:jc w:val="both"/>
        <w:rPr>
          <w:rFonts w:ascii="Arial" w:hAnsi="Arial" w:cs="Arial"/>
          <w:sz w:val="24"/>
        </w:rPr>
      </w:pPr>
      <w:r w:rsidRPr="00911991">
        <w:rPr>
          <w:rFonts w:ascii="Arial" w:hAnsi="Arial" w:cs="Arial"/>
          <w:sz w:val="24"/>
        </w:rPr>
        <w:t>O presente aborda uma contratação para o fornecimentos de bens comuns, tendo em vista que possuem padrões de desempenho e qualidade que podem ser objetivamente definidos.</w:t>
      </w:r>
    </w:p>
    <w:p w14:paraId="039C7A36"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 xml:space="preserve">Vigência: </w:t>
      </w:r>
    </w:p>
    <w:p w14:paraId="25090C76" w14:textId="77777777" w:rsidR="00911991" w:rsidRPr="00911991" w:rsidRDefault="00911991" w:rsidP="00911991">
      <w:pPr>
        <w:spacing w:line="360" w:lineRule="auto"/>
        <w:ind w:left="792"/>
        <w:contextualSpacing/>
        <w:jc w:val="both"/>
        <w:rPr>
          <w:rFonts w:ascii="Arial" w:hAnsi="Arial" w:cs="Arial"/>
          <w:sz w:val="24"/>
        </w:rPr>
      </w:pPr>
      <w:r w:rsidRPr="00911991">
        <w:rPr>
          <w:rFonts w:ascii="Arial" w:hAnsi="Arial" w:cs="Arial"/>
          <w:sz w:val="24"/>
        </w:rPr>
        <w:t>A presente contratação terá vigência de um ano, prorrogável conforme legislação aplicável.</w:t>
      </w:r>
    </w:p>
    <w:p w14:paraId="672FD019"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Os valores e o quantitativo para a presente contratação são meramente estimados e contemplam margem de segurança, não gerando à empresa quaisquer direitos no caso da não solicitação do quantitativo máximo de itens.</w:t>
      </w:r>
    </w:p>
    <w:p w14:paraId="304F48FE" w14:textId="77777777" w:rsidR="00911991" w:rsidRPr="00911991" w:rsidRDefault="00911991" w:rsidP="00911991">
      <w:pPr>
        <w:spacing w:line="360" w:lineRule="auto"/>
        <w:ind w:left="792"/>
        <w:contextualSpacing/>
        <w:jc w:val="both"/>
        <w:rPr>
          <w:rFonts w:ascii="Arial" w:hAnsi="Arial" w:cs="Arial"/>
          <w:sz w:val="24"/>
        </w:rPr>
      </w:pPr>
    </w:p>
    <w:p w14:paraId="6CB0000D"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FUNDAMENTAÇÃO</w:t>
      </w:r>
    </w:p>
    <w:p w14:paraId="36FEF360"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 fornecimento dos bens supracitados será formalizado por meio de dispensa de licitação, com fundamento no art. 75, Inciso II, da Lei 14133/2021, de modo presencial com base na possibilidade de se escolher visto que a dispensa eletrônica é preferencial, não obrigatória. De acordo com o exposto e tendo em vista que foi realizada dispensa eletrônica que restou deserta, justificamos nossa escolha pela modalidade presencial.</w:t>
      </w:r>
    </w:p>
    <w:p w14:paraId="6DCB7F11"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lastRenderedPageBreak/>
        <w:t>Nos termos do estudo técnico preliminar entende-se que a contratação justifica-se para permitir aos servidores e vereadores a continuidade de serviços e viagens que utilizam o veículo oficial no âmbito de sua atuação junto a Câmara Municipal de Mandaguaçu.</w:t>
      </w:r>
    </w:p>
    <w:p w14:paraId="32D69D2C" w14:textId="77777777" w:rsidR="00911991" w:rsidRPr="00911991" w:rsidRDefault="00911991" w:rsidP="00911991">
      <w:pPr>
        <w:spacing w:line="360" w:lineRule="auto"/>
        <w:ind w:left="792"/>
        <w:contextualSpacing/>
        <w:jc w:val="both"/>
        <w:rPr>
          <w:rFonts w:ascii="Arial" w:hAnsi="Arial" w:cs="Arial"/>
          <w:sz w:val="24"/>
        </w:rPr>
      </w:pPr>
    </w:p>
    <w:p w14:paraId="6E586D55"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DA SOLUÇÃO COMO UM TODO:</w:t>
      </w:r>
    </w:p>
    <w:p w14:paraId="5167599A"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 objeto da contratação compreende o fornecimento de combustíveis (etanol hidratado e gasolina comum) conforme anexo do DFD para abastecimento da frota da Câmara Municipal de Mandaguaçu.</w:t>
      </w:r>
    </w:p>
    <w:p w14:paraId="04E54F60"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Outros detalhes acerca da solução como um todo se encontram no ETP.</w:t>
      </w:r>
    </w:p>
    <w:p w14:paraId="6C22D4F6" w14:textId="77777777" w:rsidR="00911991" w:rsidRPr="00911991" w:rsidRDefault="00911991" w:rsidP="00911991">
      <w:pPr>
        <w:spacing w:line="360" w:lineRule="auto"/>
        <w:ind w:left="792"/>
        <w:contextualSpacing/>
        <w:jc w:val="both"/>
        <w:rPr>
          <w:rFonts w:ascii="Arial" w:hAnsi="Arial" w:cs="Arial"/>
          <w:sz w:val="24"/>
        </w:rPr>
      </w:pPr>
    </w:p>
    <w:p w14:paraId="0F50DF53"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REQUISITOS DA CONTRATAÇÃO:</w:t>
      </w:r>
    </w:p>
    <w:p w14:paraId="2C9433AB"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Seguir o contido na Lei 14.133/2021.</w:t>
      </w:r>
    </w:p>
    <w:p w14:paraId="4C8EE9A8"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Garantia: não haverá exigência da garantia da contratação nos termos dos artigos 96 e seguintes da Lei 14.133/2021 conforme razões do ETP.</w:t>
      </w:r>
    </w:p>
    <w:p w14:paraId="21A6B743"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Subcontratação: não será admitida a subcontratação do objeto contratual.</w:t>
      </w:r>
    </w:p>
    <w:p w14:paraId="13D14807"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Os produtos devem seguir as normas e padrões da ABNT, INMETRO, IAP e ANP, bem como atender eficazmente as finalidades que deles são exigidas conforme o Código de Defesa do Consumidor.</w:t>
      </w:r>
    </w:p>
    <w:p w14:paraId="5EC50158" w14:textId="77777777" w:rsidR="00911991" w:rsidRPr="00911991" w:rsidRDefault="00911991" w:rsidP="00911991">
      <w:pPr>
        <w:spacing w:line="360" w:lineRule="auto"/>
        <w:ind w:left="792"/>
        <w:contextualSpacing/>
        <w:jc w:val="both"/>
        <w:rPr>
          <w:rFonts w:ascii="Arial" w:hAnsi="Arial" w:cs="Arial"/>
          <w:sz w:val="24"/>
        </w:rPr>
      </w:pPr>
    </w:p>
    <w:p w14:paraId="46D16DC7"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MODELO DE EXECUÇÃO:</w:t>
      </w:r>
    </w:p>
    <w:p w14:paraId="6B6D38D7" w14:textId="77777777" w:rsidR="00911991" w:rsidRPr="00911991" w:rsidRDefault="00911991" w:rsidP="00911991">
      <w:pPr>
        <w:numPr>
          <w:ilvl w:val="1"/>
          <w:numId w:val="44"/>
        </w:numPr>
        <w:spacing w:line="360" w:lineRule="auto"/>
        <w:ind w:left="1140"/>
        <w:contextualSpacing/>
        <w:jc w:val="both"/>
        <w:rPr>
          <w:rFonts w:ascii="Arial" w:hAnsi="Arial" w:cs="Arial"/>
          <w:sz w:val="24"/>
        </w:rPr>
      </w:pPr>
      <w:r w:rsidRPr="00911991">
        <w:rPr>
          <w:rFonts w:ascii="Arial" w:hAnsi="Arial" w:cs="Arial"/>
          <w:sz w:val="24"/>
        </w:rPr>
        <w:t>A contratada deverá fornecer o combustível solicitado conforme solicitação de fornecimento e/ou Requisição de combustível com autorização da autoridade competente.</w:t>
      </w:r>
    </w:p>
    <w:p w14:paraId="582A903B" w14:textId="77777777" w:rsidR="00911991" w:rsidRPr="00911991" w:rsidRDefault="00911991" w:rsidP="00911991">
      <w:pPr>
        <w:numPr>
          <w:ilvl w:val="2"/>
          <w:numId w:val="44"/>
        </w:numPr>
        <w:spacing w:line="360" w:lineRule="auto"/>
        <w:ind w:left="1134" w:firstLine="0"/>
        <w:contextualSpacing/>
        <w:jc w:val="both"/>
        <w:rPr>
          <w:rFonts w:ascii="Arial" w:hAnsi="Arial" w:cs="Arial"/>
          <w:sz w:val="24"/>
        </w:rPr>
      </w:pPr>
      <w:r w:rsidRPr="00911991">
        <w:rPr>
          <w:rFonts w:ascii="Arial" w:hAnsi="Arial" w:cs="Arial"/>
          <w:sz w:val="24"/>
        </w:rPr>
        <w:t>A contratada somente poderá fornecer combustível a veículo oficial da frota da Câmara Municipal, bem como somente a servidor ou vereador em posse da requisição.</w:t>
      </w:r>
    </w:p>
    <w:p w14:paraId="73EC18A6" w14:textId="77777777" w:rsidR="00911991" w:rsidRPr="00911991" w:rsidRDefault="00911991" w:rsidP="00911991">
      <w:pPr>
        <w:numPr>
          <w:ilvl w:val="1"/>
          <w:numId w:val="44"/>
        </w:numPr>
        <w:spacing w:line="360" w:lineRule="auto"/>
        <w:ind w:left="1134"/>
        <w:contextualSpacing/>
        <w:jc w:val="both"/>
        <w:rPr>
          <w:rFonts w:ascii="Arial" w:hAnsi="Arial" w:cs="Arial"/>
          <w:sz w:val="24"/>
        </w:rPr>
      </w:pPr>
      <w:r w:rsidRPr="00911991">
        <w:rPr>
          <w:rFonts w:ascii="Arial" w:hAnsi="Arial" w:cs="Arial"/>
          <w:sz w:val="24"/>
        </w:rPr>
        <w:t>Quaisquer dúvidas pertinentes a devida execução devem ser dirimidas previamente junto a contratante por meio do fiscal ou superior hierárquico.</w:t>
      </w:r>
    </w:p>
    <w:p w14:paraId="437A83C1" w14:textId="77777777" w:rsidR="00911991" w:rsidRPr="00911991" w:rsidRDefault="00911991" w:rsidP="00911991">
      <w:pPr>
        <w:numPr>
          <w:ilvl w:val="1"/>
          <w:numId w:val="44"/>
        </w:numPr>
        <w:spacing w:line="360" w:lineRule="auto"/>
        <w:ind w:left="1134"/>
        <w:contextualSpacing/>
        <w:jc w:val="both"/>
        <w:rPr>
          <w:rFonts w:ascii="Arial" w:hAnsi="Arial" w:cs="Arial"/>
          <w:sz w:val="24"/>
        </w:rPr>
      </w:pPr>
      <w:r w:rsidRPr="00911991">
        <w:rPr>
          <w:rFonts w:ascii="Arial" w:hAnsi="Arial" w:cs="Arial"/>
          <w:sz w:val="24"/>
        </w:rPr>
        <w:lastRenderedPageBreak/>
        <w:t>Não serão admitidas divergências dos itens entregues em relação ao descrito em razão da não observância do item 5.2.</w:t>
      </w:r>
    </w:p>
    <w:p w14:paraId="4E1D48DF" w14:textId="77777777" w:rsidR="00911991" w:rsidRPr="00911991" w:rsidRDefault="00911991" w:rsidP="00911991">
      <w:pPr>
        <w:numPr>
          <w:ilvl w:val="1"/>
          <w:numId w:val="44"/>
        </w:numPr>
        <w:spacing w:line="360" w:lineRule="auto"/>
        <w:ind w:left="1134"/>
        <w:contextualSpacing/>
        <w:jc w:val="both"/>
        <w:rPr>
          <w:rFonts w:ascii="Arial" w:hAnsi="Arial" w:cs="Arial"/>
          <w:sz w:val="24"/>
        </w:rPr>
      </w:pPr>
      <w:r w:rsidRPr="00911991">
        <w:rPr>
          <w:rFonts w:ascii="Arial" w:hAnsi="Arial" w:cs="Arial"/>
          <w:sz w:val="24"/>
        </w:rPr>
        <w:t>A contratada deverá fornecer laudo de avaliação dos combustíveis em caso de solicitação por parte da contratante para comprovar o atendimento as normas aplicáveis.</w:t>
      </w:r>
    </w:p>
    <w:p w14:paraId="548170F9" w14:textId="77777777" w:rsidR="00911991" w:rsidRPr="00911991" w:rsidRDefault="00911991" w:rsidP="00911991">
      <w:pPr>
        <w:spacing w:line="360" w:lineRule="auto"/>
        <w:ind w:left="1134"/>
        <w:contextualSpacing/>
        <w:jc w:val="both"/>
        <w:rPr>
          <w:rFonts w:ascii="Arial" w:hAnsi="Arial" w:cs="Arial"/>
          <w:sz w:val="24"/>
        </w:rPr>
      </w:pPr>
    </w:p>
    <w:p w14:paraId="04D7D1C2"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MODELO DE GESTÃO:</w:t>
      </w:r>
    </w:p>
    <w:p w14:paraId="6696B606"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 contrato deverá ser devidamente executado pelas partes, nos termos das cláusulas firmadas e em observância a Lei Federal 14.133/2021.</w:t>
      </w:r>
    </w:p>
    <w:p w14:paraId="3ED1E703"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A comunicação entre as partes deverão ocorrer por escrito, admitindo-se o uso de mensagem eletrônica para o mesmo fim.</w:t>
      </w:r>
    </w:p>
    <w:p w14:paraId="159827F9"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Responsável pela fiscalização: Servidor EDIR DO PRADO CONSTANTE</w:t>
      </w:r>
      <w:r w:rsidRPr="00911991">
        <w:rPr>
          <w:rFonts w:ascii="Arial" w:hAnsi="Arial" w:cs="Arial"/>
          <w:sz w:val="24"/>
          <w:szCs w:val="24"/>
        </w:rPr>
        <w:t xml:space="preserve"> CPF</w:t>
      </w:r>
      <w:r w:rsidRPr="00911991">
        <w:rPr>
          <w:rFonts w:ascii="Arial" w:hAnsi="Arial" w:cs="Arial"/>
        </w:rPr>
        <w:t xml:space="preserve"> </w:t>
      </w:r>
      <w:r w:rsidRPr="00911991">
        <w:rPr>
          <w:rFonts w:ascii="Arial" w:hAnsi="Arial" w:cs="Arial"/>
          <w:sz w:val="24"/>
        </w:rPr>
        <w:t>128.977.339-42.</w:t>
      </w:r>
    </w:p>
    <w:p w14:paraId="094232AF"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A execução do contrato deverá ser acompanhada e fiscalizada pelo Fiscal de Contrato nomeado.</w:t>
      </w:r>
    </w:p>
    <w:p w14:paraId="4B9F1208"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O fiscal acompanhará a execução, o cumprimento das normas vigentes para garantia dos melhores resultados para a Administração.</w:t>
      </w:r>
    </w:p>
    <w:p w14:paraId="30838810"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O fiscal informará a seus superiores em tempo hábil quaisquer medidas que sejam necessárias quando elas ultrapassarem a sua competência.</w:t>
      </w:r>
    </w:p>
    <w:p w14:paraId="41078868"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5908D944"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4383FD97"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A Câmara Municipal não será responsável por encargos trabalhistas, previdenciários, fiscais e comerciais necessários para o fornecimentos dos itens contratados.</w:t>
      </w:r>
    </w:p>
    <w:p w14:paraId="39A4554F"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lastRenderedPageBreak/>
        <w:t>Antes do pagamento da nota fiscal ou da fatura, deverá ser consultada a situação da empresa junto ao SICAF.</w:t>
      </w:r>
    </w:p>
    <w:p w14:paraId="70698E2A"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1C7FD2A0" w14:textId="77777777" w:rsidR="00911991" w:rsidRPr="00911991" w:rsidRDefault="00911991" w:rsidP="00911991">
      <w:pPr>
        <w:spacing w:line="360" w:lineRule="auto"/>
        <w:ind w:left="1224"/>
        <w:contextualSpacing/>
        <w:jc w:val="both"/>
        <w:rPr>
          <w:rFonts w:ascii="Arial" w:hAnsi="Arial" w:cs="Arial"/>
          <w:sz w:val="24"/>
        </w:rPr>
      </w:pPr>
    </w:p>
    <w:p w14:paraId="6EC01738" w14:textId="77777777" w:rsidR="00911991" w:rsidRPr="00911991" w:rsidRDefault="00911991" w:rsidP="00911991">
      <w:pPr>
        <w:spacing w:line="360" w:lineRule="auto"/>
        <w:ind w:left="1224"/>
        <w:contextualSpacing/>
        <w:jc w:val="both"/>
        <w:rPr>
          <w:rFonts w:ascii="Arial" w:hAnsi="Arial" w:cs="Arial"/>
          <w:sz w:val="24"/>
        </w:rPr>
      </w:pPr>
    </w:p>
    <w:p w14:paraId="5A47AA0A"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CRITÉRIOS DE MEDIÇÃO E PAGAMENTO:</w:t>
      </w:r>
    </w:p>
    <w:p w14:paraId="0A5334A7"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A avaliação dos itens seguirá os critérios previstos na Lei 14.133/2021, no presente termo de referência, edital de dispensa de licitação, ETP e outros documentos constantes do presente processo de contratação.</w:t>
      </w:r>
    </w:p>
    <w:p w14:paraId="3517972D"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650F6F23"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Para fins da liquidação dos serviços a(s) nota(s) fiscal(ais) ou instrumento de cobrança equivalente deverá apresentar expressamente os elementos necessários e essenciais em especial, eventual destaque do valor de retenções tributárias cabíveis.</w:t>
      </w:r>
    </w:p>
    <w:p w14:paraId="1C279118"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A entrega deverá ocorrer nos dias e horários solicitados, no local solicitado e os itens deverão estar devidamente acompanhados da nota fiscal.</w:t>
      </w:r>
    </w:p>
    <w:p w14:paraId="34F61777"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 pagamento será efetuado em até 10 (dez) dias úteis, a partir da liquidação da nota fiscal.</w:t>
      </w:r>
    </w:p>
    <w:p w14:paraId="5FEF1096"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O pagamento será efetuado preferencialmente através de boleto ou transferência bancária para banco, agência e conta corrente indicados pelo contratado.</w:t>
      </w:r>
    </w:p>
    <w:p w14:paraId="715C3AF5"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O contratado deverá informar a preferência pelo tipo de pagamento na ocasião da assinatura do contrato, bem como informar, por escrito, os dados da conta corrente se for o caso.</w:t>
      </w:r>
    </w:p>
    <w:p w14:paraId="7A4EBB7E" w14:textId="77777777" w:rsidR="00911991" w:rsidRPr="00911991" w:rsidRDefault="00911991" w:rsidP="00911991">
      <w:pPr>
        <w:spacing w:line="360" w:lineRule="auto"/>
        <w:ind w:left="1224"/>
        <w:contextualSpacing/>
        <w:jc w:val="both"/>
        <w:rPr>
          <w:rFonts w:ascii="Arial" w:hAnsi="Arial" w:cs="Arial"/>
          <w:sz w:val="24"/>
        </w:rPr>
      </w:pPr>
    </w:p>
    <w:p w14:paraId="397BBF98" w14:textId="77777777" w:rsidR="00911991" w:rsidRPr="00911991" w:rsidRDefault="00911991" w:rsidP="00911991">
      <w:pPr>
        <w:numPr>
          <w:ilvl w:val="0"/>
          <w:numId w:val="44"/>
        </w:numPr>
        <w:spacing w:line="360" w:lineRule="auto"/>
        <w:contextualSpacing/>
        <w:jc w:val="both"/>
        <w:rPr>
          <w:rFonts w:ascii="Arial" w:hAnsi="Arial" w:cs="Arial"/>
          <w:sz w:val="24"/>
        </w:rPr>
      </w:pPr>
      <w:r w:rsidRPr="00911991">
        <w:rPr>
          <w:rFonts w:ascii="Arial" w:hAnsi="Arial" w:cs="Arial"/>
          <w:b/>
          <w:sz w:val="24"/>
        </w:rPr>
        <w:t>FORMA E CRITÉRIOS DE SELEÇÃO DO FORNECEDOR:</w:t>
      </w:r>
    </w:p>
    <w:p w14:paraId="5B71F692"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Forma de seleção e critério de julgamento da proposta: O fornecedor será selecionado por meio da realização de procedimento de Dispensa de Licitação com adoção do critério de julgamento pelo MAIOR DESCONTO.</w:t>
      </w:r>
    </w:p>
    <w:p w14:paraId="3E0D1C66"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Regime de execução: o regime de execução do contrato será o de Execução por Preço Global.</w:t>
      </w:r>
    </w:p>
    <w:p w14:paraId="18075B56" w14:textId="77777777" w:rsidR="00911991" w:rsidRPr="00911991" w:rsidRDefault="00911991" w:rsidP="00911991">
      <w:pPr>
        <w:numPr>
          <w:ilvl w:val="1"/>
          <w:numId w:val="44"/>
        </w:numPr>
        <w:spacing w:line="360" w:lineRule="auto"/>
        <w:contextualSpacing/>
        <w:jc w:val="both"/>
        <w:rPr>
          <w:rFonts w:ascii="Arial" w:hAnsi="Arial" w:cs="Arial"/>
          <w:sz w:val="24"/>
        </w:rPr>
      </w:pPr>
      <w:r w:rsidRPr="00911991">
        <w:rPr>
          <w:rFonts w:ascii="Arial" w:hAnsi="Arial" w:cs="Arial"/>
          <w:sz w:val="24"/>
        </w:rPr>
        <w:t>Exigências de habilitação: para fins de habilitação o licitante deverá comprovar os seguintes requisitos:</w:t>
      </w:r>
    </w:p>
    <w:p w14:paraId="6D47A365"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Habilitação Jurídica:</w:t>
      </w:r>
    </w:p>
    <w:p w14:paraId="70543986"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Empresário individual: inscrição no Registro Público de Empresas Mercantis, a cargo da Junta Comercial da respectiva sede;</w:t>
      </w:r>
    </w:p>
    <w:p w14:paraId="6A2FAFCE"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911991">
        <w:rPr>
          <w:rFonts w:ascii="Arial" w:hAnsi="Arial" w:cs="Arial"/>
          <w:sz w:val="24"/>
        </w:rPr>
        <w:t>síte</w:t>
      </w:r>
      <w:proofErr w:type="spellEnd"/>
      <w:r w:rsidRPr="00911991">
        <w:rPr>
          <w:rFonts w:ascii="Arial" w:hAnsi="Arial" w:cs="Arial"/>
          <w:sz w:val="24"/>
        </w:rPr>
        <w:t xml:space="preserve">: </w:t>
      </w:r>
      <w:hyperlink r:id="rId12" w:history="1">
        <w:r w:rsidRPr="00911991">
          <w:rPr>
            <w:rFonts w:ascii="Arial" w:hAnsi="Arial" w:cs="Arial"/>
            <w:color w:val="000000"/>
            <w:sz w:val="24"/>
            <w:u w:val="single"/>
          </w:rPr>
          <w:t>https://www.gov.br/empresas-enegocios/pt-br/empreendedor</w:t>
        </w:r>
      </w:hyperlink>
      <w:r w:rsidRPr="00911991">
        <w:rPr>
          <w:rFonts w:ascii="Arial" w:hAnsi="Arial" w:cs="Arial"/>
          <w:sz w:val="24"/>
        </w:rPr>
        <w:t>;</w:t>
      </w:r>
    </w:p>
    <w:p w14:paraId="427861DB"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F4ED73E"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EA42058"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lastRenderedPageBreak/>
        <w:t>Sociedade simples: inscrição do ato constitutivo no Registro Civil de Pessoas Jurídicas do local de sua sede, acompanhada de documento comprobatório de seus administradores;</w:t>
      </w:r>
    </w:p>
    <w:p w14:paraId="697999FF"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915B728"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1206C78"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Os documentos apresentados deverão estar acompanhados de todas as alterações ou da consolidação.</w:t>
      </w:r>
    </w:p>
    <w:p w14:paraId="63EE2A02"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Habilitação fiscal, social e trabalhista</w:t>
      </w:r>
    </w:p>
    <w:p w14:paraId="42CE7694"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Comprovante de inscrição no Cadastro Nacional de Pessoas Jurídicas;</w:t>
      </w:r>
    </w:p>
    <w:p w14:paraId="05A7DC2B"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B60D47"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 xml:space="preserve">Prova de regularidade com o Fundo de Garantia do Tempo de Serviço (FGTS); </w:t>
      </w:r>
    </w:p>
    <w:p w14:paraId="4A282459"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 xml:space="preserve">Prova de inexistência de débitos inadimplidos perante a Justiça do Trabalho, mediante a apresentação de certidão </w:t>
      </w:r>
      <w:r w:rsidRPr="00911991">
        <w:rPr>
          <w:rFonts w:ascii="Arial" w:hAnsi="Arial" w:cs="Arial"/>
          <w:sz w:val="24"/>
        </w:rPr>
        <w:lastRenderedPageBreak/>
        <w:t>negativa ou positiva com efeito de negativa, nos termos do Título VII-A da Consolidação das Leis do Trabalho, aprovada pelo Decreto-Lei nº 5.452, de 1º de maio de 1943;</w:t>
      </w:r>
    </w:p>
    <w:p w14:paraId="01075615"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Prova de inscrição no cadastro de contribuintes Municipal relativo ao domicílio ou sede do fornecedor, pertinente ao seu ramo de atividade e compatível com o objeto contratual;</w:t>
      </w:r>
    </w:p>
    <w:p w14:paraId="117E1EC0"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Prova de regularidade com a Fazenda Municipal do domicílio ou sede do fornecedor, relativa à atividade em cujo exercício contrata ou concorre;</w:t>
      </w:r>
    </w:p>
    <w:p w14:paraId="2E6E6B4B"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5D16DC6C"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112F7F5"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Qualificação Econômico-Financeira:</w:t>
      </w:r>
    </w:p>
    <w:p w14:paraId="5FBF568E"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4A687CA6"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Certidão negativa de falência expedida pelo distribuidor da sede do fornecedor - Lei nº 14.133, de 2021, art. 69, caput, inciso II);</w:t>
      </w:r>
    </w:p>
    <w:p w14:paraId="2582B7D6" w14:textId="77777777" w:rsidR="00911991" w:rsidRPr="00911991" w:rsidRDefault="00911991" w:rsidP="00911991">
      <w:pPr>
        <w:numPr>
          <w:ilvl w:val="2"/>
          <w:numId w:val="44"/>
        </w:numPr>
        <w:spacing w:line="360" w:lineRule="auto"/>
        <w:contextualSpacing/>
        <w:jc w:val="both"/>
        <w:rPr>
          <w:rFonts w:ascii="Arial" w:hAnsi="Arial" w:cs="Arial"/>
          <w:sz w:val="24"/>
        </w:rPr>
      </w:pPr>
      <w:r w:rsidRPr="00911991">
        <w:rPr>
          <w:rFonts w:ascii="Arial" w:hAnsi="Arial" w:cs="Arial"/>
          <w:sz w:val="24"/>
        </w:rPr>
        <w:t>Qualificação Técnica:</w:t>
      </w:r>
    </w:p>
    <w:p w14:paraId="22D343D1" w14:textId="77777777" w:rsidR="00911991" w:rsidRPr="00911991" w:rsidRDefault="00911991" w:rsidP="00911991">
      <w:pPr>
        <w:numPr>
          <w:ilvl w:val="3"/>
          <w:numId w:val="44"/>
        </w:numPr>
        <w:spacing w:line="360" w:lineRule="auto"/>
        <w:contextualSpacing/>
        <w:jc w:val="both"/>
        <w:rPr>
          <w:rFonts w:ascii="Arial" w:hAnsi="Arial" w:cs="Arial"/>
          <w:sz w:val="24"/>
        </w:rPr>
      </w:pPr>
      <w:r w:rsidRPr="00911991">
        <w:rPr>
          <w:rFonts w:ascii="Arial" w:hAnsi="Arial" w:cs="Arial"/>
          <w:sz w:val="24"/>
        </w:rPr>
        <w:t>Registro na Agência Nacional de Petróleo- ANP, para comercialização de combustíveis.</w:t>
      </w:r>
    </w:p>
    <w:p w14:paraId="1DDD6FCF" w14:textId="77777777" w:rsidR="00911991" w:rsidRPr="00911991" w:rsidRDefault="00911991" w:rsidP="00911991">
      <w:pPr>
        <w:numPr>
          <w:ilvl w:val="4"/>
          <w:numId w:val="44"/>
        </w:numPr>
        <w:spacing w:line="360" w:lineRule="auto"/>
        <w:contextualSpacing/>
        <w:jc w:val="both"/>
        <w:rPr>
          <w:rFonts w:ascii="Arial" w:hAnsi="Arial" w:cs="Arial"/>
          <w:sz w:val="24"/>
        </w:rPr>
      </w:pPr>
      <w:r w:rsidRPr="00911991">
        <w:rPr>
          <w:rFonts w:ascii="Arial" w:hAnsi="Arial" w:cs="Arial"/>
          <w:sz w:val="24"/>
        </w:rPr>
        <w:lastRenderedPageBreak/>
        <w:t>Serão aceitos para esse fim: Ficha Cadastral, com situação “em operação”, juntamente a certificado de posto revendedor. A emissão pode ser realizada em: https://cdp.anp.gov.br/ords/r/cdp_apex/consulta-dados-publicos-cdp/consulta-de-postos-lista?clear=7&amp;session=2831048611099&amp;cs=3aaCnGNIswzxW1kPi9JkNt8YYhiEWf_yWjtyiCRfg0PrvuKl3ZzcYJxTTBOuB7G7IbTRFl7nphmbwjG1HY2YLGg</w:t>
      </w:r>
    </w:p>
    <w:p w14:paraId="53172B98" w14:textId="77777777" w:rsidR="00911991" w:rsidRPr="00911991" w:rsidRDefault="00911991" w:rsidP="00911991">
      <w:pPr>
        <w:spacing w:line="360" w:lineRule="auto"/>
        <w:ind w:left="1224"/>
        <w:contextualSpacing/>
        <w:jc w:val="both"/>
        <w:rPr>
          <w:rFonts w:ascii="Arial" w:hAnsi="Arial" w:cs="Arial"/>
          <w:sz w:val="24"/>
        </w:rPr>
      </w:pPr>
    </w:p>
    <w:p w14:paraId="3AF0466D" w14:textId="77777777" w:rsidR="00911991" w:rsidRPr="00911991" w:rsidRDefault="00911991" w:rsidP="00911991">
      <w:pPr>
        <w:numPr>
          <w:ilvl w:val="0"/>
          <w:numId w:val="44"/>
        </w:numPr>
        <w:spacing w:line="360" w:lineRule="auto"/>
        <w:contextualSpacing/>
        <w:jc w:val="both"/>
        <w:rPr>
          <w:rFonts w:ascii="Arial" w:hAnsi="Arial" w:cs="Arial"/>
          <w:b/>
          <w:sz w:val="24"/>
        </w:rPr>
      </w:pPr>
      <w:r w:rsidRPr="00911991">
        <w:rPr>
          <w:rFonts w:ascii="Arial" w:hAnsi="Arial" w:cs="Arial"/>
          <w:b/>
          <w:sz w:val="24"/>
        </w:rPr>
        <w:t>ESTIMATIVAS DO VALOR DA CONTRATAÇÃO:</w:t>
      </w:r>
    </w:p>
    <w:p w14:paraId="2ECAA621" w14:textId="77777777" w:rsidR="00911991" w:rsidRPr="00911991" w:rsidRDefault="00911991" w:rsidP="00911991">
      <w:pPr>
        <w:numPr>
          <w:ilvl w:val="1"/>
          <w:numId w:val="44"/>
        </w:numPr>
        <w:spacing w:line="360" w:lineRule="auto"/>
        <w:contextualSpacing/>
        <w:jc w:val="both"/>
        <w:rPr>
          <w:rFonts w:ascii="Arial" w:hAnsi="Arial" w:cs="Arial"/>
          <w:b/>
          <w:sz w:val="24"/>
        </w:rPr>
      </w:pPr>
      <w:r w:rsidRPr="00911991">
        <w:rPr>
          <w:rFonts w:ascii="Arial" w:hAnsi="Arial" w:cs="Arial"/>
          <w:sz w:val="24"/>
        </w:rPr>
        <w:t>O custo médio estimado é de R$ 10.884,00 (dez mil, oitocentos e oitenta e quatro reais).</w:t>
      </w:r>
    </w:p>
    <w:p w14:paraId="2F54145C" w14:textId="77777777" w:rsidR="00911991" w:rsidRPr="00911991" w:rsidRDefault="00911991" w:rsidP="00911991">
      <w:pPr>
        <w:spacing w:line="360" w:lineRule="auto"/>
        <w:ind w:left="792"/>
        <w:contextualSpacing/>
        <w:jc w:val="both"/>
        <w:rPr>
          <w:rFonts w:ascii="Arial" w:hAnsi="Arial" w:cs="Arial"/>
          <w:b/>
          <w:sz w:val="24"/>
        </w:rPr>
      </w:pPr>
    </w:p>
    <w:p w14:paraId="479DD521" w14:textId="77777777" w:rsidR="00911991" w:rsidRPr="00911991" w:rsidRDefault="00911991" w:rsidP="00911991">
      <w:pPr>
        <w:numPr>
          <w:ilvl w:val="0"/>
          <w:numId w:val="44"/>
        </w:numPr>
        <w:spacing w:line="360" w:lineRule="auto"/>
        <w:contextualSpacing/>
        <w:jc w:val="both"/>
        <w:rPr>
          <w:rFonts w:ascii="Arial" w:hAnsi="Arial" w:cs="Arial"/>
          <w:b/>
          <w:sz w:val="24"/>
        </w:rPr>
      </w:pPr>
      <w:r w:rsidRPr="00911991">
        <w:rPr>
          <w:rFonts w:ascii="Arial" w:hAnsi="Arial" w:cs="Arial"/>
          <w:b/>
          <w:sz w:val="24"/>
        </w:rPr>
        <w:t>ADEQUAÇÃO ORÇAMENTÁRIA:</w:t>
      </w:r>
    </w:p>
    <w:p w14:paraId="0D062650" w14:textId="77777777" w:rsidR="00911991" w:rsidRPr="00911991" w:rsidRDefault="00911991" w:rsidP="00911991">
      <w:pPr>
        <w:spacing w:line="360" w:lineRule="auto"/>
        <w:ind w:left="360"/>
        <w:contextualSpacing/>
        <w:jc w:val="both"/>
        <w:rPr>
          <w:rFonts w:ascii="Arial" w:hAnsi="Arial" w:cs="Arial"/>
          <w:b/>
          <w:sz w:val="24"/>
        </w:rPr>
      </w:pPr>
      <w:r w:rsidRPr="00911991">
        <w:rPr>
          <w:rFonts w:ascii="Arial" w:hAnsi="Arial" w:cs="Arial"/>
          <w:sz w:val="24"/>
        </w:rPr>
        <w:t>As despesas decorrentes da presente contratação correrão à conta de recursos específicos consignados no Orçamento da Câmara Municipal de Mandaguaçu.</w:t>
      </w:r>
    </w:p>
    <w:p w14:paraId="3FF87DF0" w14:textId="77777777" w:rsidR="00911991" w:rsidRPr="00911991" w:rsidRDefault="00911991" w:rsidP="00911991">
      <w:pPr>
        <w:numPr>
          <w:ilvl w:val="1"/>
          <w:numId w:val="44"/>
        </w:numPr>
        <w:spacing w:line="360" w:lineRule="auto"/>
        <w:contextualSpacing/>
        <w:jc w:val="both"/>
        <w:rPr>
          <w:rFonts w:ascii="Arial" w:hAnsi="Arial" w:cs="Arial"/>
          <w:b/>
          <w:sz w:val="24"/>
        </w:rPr>
      </w:pPr>
      <w:r w:rsidRPr="00911991">
        <w:rPr>
          <w:rFonts w:ascii="Arial" w:hAnsi="Arial" w:cs="Arial"/>
          <w:sz w:val="24"/>
        </w:rPr>
        <w:t>A contratação será atendida pela seguinte dotação:</w:t>
      </w:r>
    </w:p>
    <w:p w14:paraId="3B0446D7" w14:textId="77777777" w:rsidR="00911991" w:rsidRPr="00911991" w:rsidRDefault="00911991" w:rsidP="00911991">
      <w:pPr>
        <w:spacing w:line="360" w:lineRule="auto"/>
        <w:ind w:left="1440"/>
        <w:contextualSpacing/>
        <w:jc w:val="both"/>
        <w:rPr>
          <w:rFonts w:ascii="Arial" w:hAnsi="Arial" w:cs="Arial"/>
          <w:sz w:val="24"/>
        </w:rPr>
      </w:pPr>
      <w:r w:rsidRPr="00911991">
        <w:rPr>
          <w:rFonts w:ascii="Arial" w:hAnsi="Arial" w:cs="Arial"/>
          <w:sz w:val="24"/>
        </w:rPr>
        <w:t>Dotação: 01.01.001.031.0001.2.001.3.3.90.30.00.00 MATERIAL DE CONSUMO</w:t>
      </w:r>
    </w:p>
    <w:p w14:paraId="2E1E7A1A" w14:textId="77777777" w:rsidR="00911991" w:rsidRPr="00911991" w:rsidRDefault="00911991" w:rsidP="00911991">
      <w:pPr>
        <w:spacing w:line="360" w:lineRule="auto"/>
        <w:ind w:left="1440"/>
        <w:contextualSpacing/>
        <w:jc w:val="both"/>
        <w:rPr>
          <w:rFonts w:ascii="Arial" w:hAnsi="Arial" w:cs="Arial"/>
          <w:sz w:val="24"/>
        </w:rPr>
      </w:pPr>
      <w:r w:rsidRPr="00911991">
        <w:rPr>
          <w:rFonts w:ascii="Arial" w:hAnsi="Arial" w:cs="Arial"/>
          <w:sz w:val="24"/>
        </w:rPr>
        <w:t>DESDOBRAMENTO 3.3.90.30.01.01 – ETANOL</w:t>
      </w:r>
    </w:p>
    <w:p w14:paraId="623F02AC" w14:textId="77777777" w:rsidR="00911991" w:rsidRPr="00911991" w:rsidRDefault="00911991" w:rsidP="00911991">
      <w:pPr>
        <w:spacing w:line="360" w:lineRule="auto"/>
        <w:ind w:left="1440"/>
        <w:contextualSpacing/>
        <w:jc w:val="both"/>
        <w:rPr>
          <w:rFonts w:ascii="Arial" w:hAnsi="Arial" w:cs="Arial"/>
          <w:sz w:val="24"/>
        </w:rPr>
      </w:pPr>
      <w:r w:rsidRPr="00911991">
        <w:rPr>
          <w:rFonts w:ascii="Arial" w:hAnsi="Arial" w:cs="Arial"/>
          <w:sz w:val="24"/>
        </w:rPr>
        <w:t>DESDOBRAMENTO 3.3.90.30.01.02 – GASOLINA</w:t>
      </w:r>
    </w:p>
    <w:p w14:paraId="26566869" w14:textId="77777777" w:rsidR="00911991" w:rsidRPr="00911991" w:rsidRDefault="00911991" w:rsidP="00911991">
      <w:pPr>
        <w:spacing w:line="360" w:lineRule="auto"/>
        <w:ind w:left="1440"/>
        <w:contextualSpacing/>
        <w:jc w:val="both"/>
        <w:rPr>
          <w:rFonts w:ascii="Arial" w:hAnsi="Arial" w:cs="Arial"/>
          <w:b/>
          <w:sz w:val="24"/>
        </w:rPr>
      </w:pPr>
    </w:p>
    <w:p w14:paraId="5BF05B82" w14:textId="77777777" w:rsidR="00911991" w:rsidRPr="00911991" w:rsidRDefault="00911991" w:rsidP="00911991">
      <w:pPr>
        <w:spacing w:line="360" w:lineRule="auto"/>
        <w:jc w:val="right"/>
        <w:rPr>
          <w:rFonts w:ascii="Arial" w:hAnsi="Arial" w:cs="Arial"/>
          <w:b/>
          <w:sz w:val="24"/>
        </w:rPr>
      </w:pPr>
      <w:r w:rsidRPr="00911991">
        <w:rPr>
          <w:rFonts w:ascii="Arial" w:hAnsi="Arial" w:cs="Arial"/>
          <w:b/>
          <w:sz w:val="24"/>
        </w:rPr>
        <w:t>Mandaguaçu, 05 de junho de 2024.</w:t>
      </w:r>
    </w:p>
    <w:p w14:paraId="2EF3827D" w14:textId="77777777" w:rsidR="00911991" w:rsidRPr="00911991" w:rsidRDefault="00911991" w:rsidP="00911991">
      <w:pPr>
        <w:spacing w:line="360" w:lineRule="auto"/>
        <w:jc w:val="center"/>
        <w:rPr>
          <w:rFonts w:ascii="Arial" w:hAnsi="Arial" w:cs="Arial"/>
          <w:b/>
          <w:sz w:val="24"/>
        </w:rPr>
      </w:pPr>
    </w:p>
    <w:p w14:paraId="4EE1BD57" w14:textId="77777777" w:rsidR="00911991" w:rsidRPr="00911991" w:rsidRDefault="00911991" w:rsidP="00911991">
      <w:pPr>
        <w:spacing w:line="360" w:lineRule="auto"/>
        <w:jc w:val="center"/>
        <w:rPr>
          <w:rFonts w:ascii="Arial" w:hAnsi="Arial" w:cs="Arial"/>
          <w:b/>
          <w:sz w:val="24"/>
        </w:rPr>
      </w:pPr>
    </w:p>
    <w:p w14:paraId="45299AD5" w14:textId="77777777" w:rsidR="00911991" w:rsidRPr="00911991" w:rsidRDefault="00911991" w:rsidP="00911991">
      <w:pPr>
        <w:spacing w:after="0" w:line="240" w:lineRule="auto"/>
        <w:jc w:val="center"/>
        <w:rPr>
          <w:rFonts w:ascii="Arial" w:hAnsi="Arial" w:cs="Arial"/>
          <w:b/>
          <w:sz w:val="24"/>
        </w:rPr>
      </w:pPr>
      <w:r w:rsidRPr="00911991">
        <w:rPr>
          <w:rFonts w:ascii="Arial" w:hAnsi="Arial" w:cs="Arial"/>
          <w:b/>
          <w:sz w:val="24"/>
        </w:rPr>
        <w:t>Edir do Prado Constante</w:t>
      </w:r>
    </w:p>
    <w:p w14:paraId="6825AA41" w14:textId="77777777" w:rsidR="00911991" w:rsidRPr="00911991" w:rsidRDefault="00911991" w:rsidP="00911991">
      <w:pPr>
        <w:spacing w:after="0" w:line="240" w:lineRule="auto"/>
        <w:jc w:val="center"/>
        <w:rPr>
          <w:rFonts w:ascii="Arial" w:hAnsi="Arial" w:cs="Arial"/>
          <w:b/>
          <w:sz w:val="24"/>
        </w:rPr>
      </w:pPr>
      <w:r w:rsidRPr="00911991">
        <w:rPr>
          <w:rFonts w:ascii="Arial" w:hAnsi="Arial" w:cs="Arial"/>
          <w:b/>
          <w:sz w:val="24"/>
        </w:rPr>
        <w:t>Auxiliar Administrativo</w:t>
      </w:r>
    </w:p>
    <w:p w14:paraId="08016765" w14:textId="77777777" w:rsidR="00BA0FAC" w:rsidRPr="00BA0FAC" w:rsidRDefault="00BA0FAC" w:rsidP="00BA0FAC">
      <w:pPr>
        <w:jc w:val="center"/>
        <w:rPr>
          <w:rFonts w:ascii="Arial" w:eastAsia="Times New Roman" w:hAnsi="Arial" w:cs="Arial"/>
          <w:sz w:val="24"/>
          <w:szCs w:val="24"/>
          <w:lang w:val="pt-PT"/>
        </w:rPr>
      </w:pPr>
    </w:p>
    <w:p w14:paraId="38E830C2" w14:textId="77777777" w:rsidR="00827BC5" w:rsidRPr="00A734CE" w:rsidRDefault="00827BC5" w:rsidP="00BA0FAC">
      <w:pPr>
        <w:rPr>
          <w:rFonts w:ascii="Arial" w:eastAsia="Times New Roman" w:hAnsi="Arial" w:cs="Arial"/>
          <w:b/>
          <w:sz w:val="24"/>
          <w:szCs w:val="24"/>
          <w:lang w:val="pt-PT"/>
        </w:rPr>
      </w:pPr>
      <w:r w:rsidRPr="00BA0FAC">
        <w:rPr>
          <w:rFonts w:ascii="Arial" w:eastAsia="Times New Roman" w:hAnsi="Arial" w:cs="Arial"/>
          <w:sz w:val="24"/>
          <w:szCs w:val="24"/>
          <w:lang w:val="pt-PT"/>
        </w:rPr>
        <w:br w:type="page"/>
      </w:r>
    </w:p>
    <w:p w14:paraId="3EA35C9E" w14:textId="77777777" w:rsidR="00827BC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III – MINUTA DO CONTRATO</w:t>
      </w:r>
    </w:p>
    <w:p w14:paraId="1C24E095" w14:textId="77777777" w:rsidR="00911991" w:rsidRPr="00911991" w:rsidRDefault="00911991" w:rsidP="00911991">
      <w:pPr>
        <w:keepNext/>
        <w:overflowPunct w:val="0"/>
        <w:autoSpaceDE w:val="0"/>
        <w:autoSpaceDN w:val="0"/>
        <w:adjustRightInd w:val="0"/>
        <w:spacing w:before="100" w:beforeAutospacing="1" w:after="100" w:afterAutospacing="1" w:line="240" w:lineRule="auto"/>
        <w:jc w:val="center"/>
        <w:textAlignment w:val="baseline"/>
        <w:outlineLvl w:val="3"/>
        <w:rPr>
          <w:rFonts w:ascii="Arial" w:eastAsia="Times New Roman" w:hAnsi="Arial" w:cs="Arial"/>
          <w:b/>
          <w:bCs/>
          <w:sz w:val="24"/>
          <w:szCs w:val="24"/>
        </w:rPr>
      </w:pPr>
      <w:r w:rsidRPr="00911991">
        <w:rPr>
          <w:rFonts w:ascii="Arial" w:eastAsia="Times New Roman" w:hAnsi="Arial" w:cs="Arial"/>
          <w:b/>
          <w:bCs/>
          <w:sz w:val="24"/>
          <w:szCs w:val="24"/>
        </w:rPr>
        <w:t>DISPENSA DE LICITAÇÃO Nº 006/2024</w:t>
      </w:r>
    </w:p>
    <w:p w14:paraId="4DC87D09" w14:textId="77777777" w:rsidR="00911991" w:rsidRPr="00911991" w:rsidRDefault="00911991" w:rsidP="00911991">
      <w:pPr>
        <w:keepNext/>
        <w:tabs>
          <w:tab w:val="left" w:pos="1701"/>
        </w:tabs>
        <w:spacing w:after="0" w:line="240" w:lineRule="auto"/>
        <w:ind w:left="9" w:right="68"/>
        <w:jc w:val="center"/>
        <w:outlineLvl w:val="1"/>
        <w:rPr>
          <w:rFonts w:ascii="Arial" w:eastAsia="Times New Roman" w:hAnsi="Arial" w:cs="Arial"/>
          <w:b/>
          <w:color w:val="000000"/>
          <w:sz w:val="24"/>
          <w:szCs w:val="24"/>
        </w:rPr>
      </w:pPr>
      <w:r w:rsidRPr="00911991">
        <w:rPr>
          <w:rFonts w:ascii="Arial" w:eastAsia="Times New Roman" w:hAnsi="Arial" w:cs="Arial"/>
          <w:b/>
          <w:color w:val="000000"/>
          <w:sz w:val="24"/>
          <w:szCs w:val="24"/>
        </w:rPr>
        <w:t>CONTRATO Nº 00/2024</w:t>
      </w:r>
    </w:p>
    <w:p w14:paraId="1F7191FF" w14:textId="77777777" w:rsidR="00911991" w:rsidRPr="00911991" w:rsidRDefault="00911991" w:rsidP="00911991">
      <w:pPr>
        <w:spacing w:after="0" w:line="240" w:lineRule="auto"/>
        <w:jc w:val="both"/>
        <w:rPr>
          <w:rFonts w:ascii="Arial" w:eastAsia="Times New Roman" w:hAnsi="Arial" w:cs="Arial"/>
          <w:bCs/>
          <w:sz w:val="24"/>
          <w:szCs w:val="24"/>
        </w:rPr>
      </w:pPr>
    </w:p>
    <w:p w14:paraId="62FAA14D" w14:textId="77777777" w:rsidR="00911991" w:rsidRPr="00911991" w:rsidRDefault="00911991" w:rsidP="00911991">
      <w:pPr>
        <w:spacing w:after="0" w:line="240" w:lineRule="auto"/>
        <w:jc w:val="both"/>
        <w:rPr>
          <w:rFonts w:ascii="Arial" w:eastAsia="Times New Roman" w:hAnsi="Arial" w:cs="Arial"/>
          <w:bCs/>
          <w:sz w:val="24"/>
          <w:szCs w:val="24"/>
        </w:rPr>
      </w:pPr>
      <w:r w:rsidRPr="00911991">
        <w:rPr>
          <w:rFonts w:ascii="Arial" w:eastAsia="Times New Roman" w:hAnsi="Arial" w:cs="Arial"/>
          <w:bCs/>
          <w:sz w:val="24"/>
          <w:szCs w:val="24"/>
        </w:rPr>
        <w:t>CONTRATO Nº 00/2024 CELEBRADO ENTRE A CÂMARA MUNICIPAL DE MANDAGUAÇU E A EMPRESA XXXX CNPJ Nº 00.000.000/0000-00, TENDO COMO OBJETO A AQUISIÇÃO DE GASOLINA COMUM E ETANOL DIRETO DAS BOMBAS DE COMBUSTÍVEIS PARA O VEÍCULO DA CÂMARA MUNICIPAL.</w:t>
      </w:r>
    </w:p>
    <w:p w14:paraId="440AF39E" w14:textId="77777777" w:rsidR="00911991" w:rsidRPr="00911991" w:rsidRDefault="00911991" w:rsidP="00911991">
      <w:pPr>
        <w:tabs>
          <w:tab w:val="left" w:pos="9638"/>
        </w:tabs>
        <w:spacing w:after="0" w:line="360" w:lineRule="auto"/>
        <w:jc w:val="both"/>
        <w:rPr>
          <w:rFonts w:ascii="Arial" w:eastAsia="Times New Roman" w:hAnsi="Arial" w:cs="Arial"/>
          <w:bCs/>
          <w:spacing w:val="-10"/>
          <w:sz w:val="24"/>
          <w:szCs w:val="24"/>
        </w:rPr>
      </w:pPr>
    </w:p>
    <w:p w14:paraId="7330DCC5" w14:textId="77777777" w:rsidR="00911991" w:rsidRPr="00911991" w:rsidRDefault="00911991" w:rsidP="00911991">
      <w:pPr>
        <w:tabs>
          <w:tab w:val="left" w:pos="4503"/>
        </w:tabs>
        <w:spacing w:after="0" w:line="240" w:lineRule="auto"/>
        <w:ind w:firstLine="1134"/>
        <w:jc w:val="both"/>
        <w:rPr>
          <w:rFonts w:ascii="Arial" w:eastAsia="Times New Roman" w:hAnsi="Arial" w:cs="Arial"/>
          <w:sz w:val="24"/>
          <w:szCs w:val="24"/>
        </w:rPr>
      </w:pPr>
      <w:r w:rsidRPr="00911991">
        <w:rPr>
          <w:rFonts w:ascii="Arial" w:eastAsia="Times New Roman" w:hAnsi="Arial" w:cs="Arial"/>
          <w:sz w:val="24"/>
          <w:szCs w:val="24"/>
        </w:rPr>
        <w:t xml:space="preserve">A </w:t>
      </w:r>
      <w:r w:rsidRPr="00911991">
        <w:rPr>
          <w:rFonts w:ascii="Arial" w:eastAsia="Times New Roman" w:hAnsi="Arial" w:cs="Arial"/>
          <w:b/>
          <w:sz w:val="24"/>
          <w:szCs w:val="24"/>
        </w:rPr>
        <w:t>Câmara Municipal de Mandaguaçu</w:t>
      </w:r>
      <w:r w:rsidRPr="00911991">
        <w:rPr>
          <w:rFonts w:ascii="Arial" w:eastAsia="Times New Roman" w:hAnsi="Arial" w:cs="Arial"/>
          <w:sz w:val="24"/>
          <w:szCs w:val="24"/>
        </w:rPr>
        <w:t>, inscrita no CNPJ/MF sob o nº</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 xml:space="preserve">77.643.443/0001-25, sediada em Mandaguaçu PR, à Rua Bernadino </w:t>
      </w:r>
      <w:proofErr w:type="spellStart"/>
      <w:r w:rsidRPr="00911991">
        <w:rPr>
          <w:rFonts w:ascii="Arial" w:eastAsia="Times New Roman" w:hAnsi="Arial" w:cs="Arial"/>
          <w:sz w:val="24"/>
          <w:szCs w:val="24"/>
        </w:rPr>
        <w:t>Bogo</w:t>
      </w:r>
      <w:proofErr w:type="spellEnd"/>
      <w:r w:rsidRPr="00911991">
        <w:rPr>
          <w:rFonts w:ascii="Arial" w:eastAsia="Times New Roman" w:hAnsi="Arial" w:cs="Arial"/>
          <w:sz w:val="24"/>
          <w:szCs w:val="24"/>
        </w:rPr>
        <w:t>, nº 100, Galeria Itália, Centro, neste</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ato representada pelo Presidente da Câmara Municipal de Mandaguaçu, Senhor Fabrício Cesar Martelozzi, brasileiro, solteiro, inscrito no CPF n° CPF 041.738.959-09, residente e</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 xml:space="preserve">domiciliado na Rua Castelo Branco nº 108, Centro, nesta cidade de Mandaguaçu PR, doravante denominada </w:t>
      </w:r>
      <w:r w:rsidRPr="00911991">
        <w:rPr>
          <w:rFonts w:ascii="Arial" w:eastAsia="Times New Roman" w:hAnsi="Arial" w:cs="Arial"/>
          <w:b/>
          <w:sz w:val="24"/>
          <w:szCs w:val="24"/>
        </w:rPr>
        <w:t xml:space="preserve">CONTRATANTE, </w:t>
      </w:r>
      <w:r w:rsidRPr="00911991">
        <w:rPr>
          <w:rFonts w:ascii="Arial" w:eastAsia="Times New Roman" w:hAnsi="Arial" w:cs="Arial"/>
          <w:sz w:val="24"/>
          <w:szCs w:val="24"/>
        </w:rPr>
        <w:t>e a empresa XXXX, inscrita no</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 xml:space="preserve">CNPJ nº 00.000.000/0000-00, com endereço </w:t>
      </w:r>
      <w:proofErr w:type="spellStart"/>
      <w:r w:rsidRPr="00911991">
        <w:rPr>
          <w:rFonts w:ascii="Arial" w:eastAsia="Times New Roman" w:hAnsi="Arial" w:cs="Arial"/>
          <w:sz w:val="24"/>
          <w:szCs w:val="24"/>
        </w:rPr>
        <w:t>xxxx</w:t>
      </w:r>
      <w:proofErr w:type="spellEnd"/>
      <w:r w:rsidRPr="00911991">
        <w:rPr>
          <w:rFonts w:ascii="Arial" w:eastAsia="Times New Roman" w:hAnsi="Arial" w:cs="Arial"/>
          <w:sz w:val="24"/>
          <w:szCs w:val="24"/>
        </w:rPr>
        <w:t xml:space="preserve">, nº 00, </w:t>
      </w:r>
      <w:proofErr w:type="spellStart"/>
      <w:r w:rsidRPr="00911991">
        <w:rPr>
          <w:rFonts w:ascii="Arial" w:eastAsia="Times New Roman" w:hAnsi="Arial" w:cs="Arial"/>
          <w:sz w:val="24"/>
          <w:szCs w:val="24"/>
        </w:rPr>
        <w:t>xxxx</w:t>
      </w:r>
      <w:proofErr w:type="spellEnd"/>
      <w:r w:rsidRPr="00911991">
        <w:rPr>
          <w:rFonts w:ascii="Arial" w:eastAsia="Times New Roman" w:hAnsi="Arial" w:cs="Arial"/>
          <w:sz w:val="24"/>
          <w:szCs w:val="24"/>
        </w:rPr>
        <w:t>, Cidade</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 xml:space="preserve">Mandaguaçu-Pr, CEP nº 87.160-000, representada neste ato, por </w:t>
      </w:r>
      <w:proofErr w:type="spellStart"/>
      <w:r w:rsidRPr="00911991">
        <w:rPr>
          <w:rFonts w:ascii="Arial" w:eastAsia="Times New Roman" w:hAnsi="Arial" w:cs="Arial"/>
          <w:sz w:val="24"/>
          <w:szCs w:val="24"/>
        </w:rPr>
        <w:t>xxxx</w:t>
      </w:r>
      <w:proofErr w:type="spellEnd"/>
      <w:r w:rsidRPr="00911991">
        <w:rPr>
          <w:rFonts w:ascii="Arial" w:eastAsia="Times New Roman" w:hAnsi="Arial" w:cs="Arial"/>
          <w:sz w:val="24"/>
          <w:szCs w:val="24"/>
        </w:rPr>
        <w:t>, portador da</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cédula de identidade nº 0.000.000-0, e inscrito no CPF/MF sob o nº 000.000.000-00, doravante</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designada</w:t>
      </w:r>
      <w:r w:rsidRPr="00911991">
        <w:rPr>
          <w:rFonts w:ascii="Arial" w:eastAsia="Times New Roman" w:hAnsi="Arial" w:cs="Arial"/>
          <w:spacing w:val="-9"/>
          <w:sz w:val="24"/>
          <w:szCs w:val="24"/>
        </w:rPr>
        <w:t xml:space="preserve"> </w:t>
      </w:r>
      <w:r w:rsidRPr="00911991">
        <w:rPr>
          <w:rFonts w:ascii="Arial" w:eastAsia="Times New Roman" w:hAnsi="Arial" w:cs="Arial"/>
          <w:b/>
          <w:sz w:val="24"/>
          <w:szCs w:val="24"/>
        </w:rPr>
        <w:t>CONTRATADA</w:t>
      </w:r>
      <w:r w:rsidRPr="00911991">
        <w:rPr>
          <w:rFonts w:ascii="Arial" w:eastAsia="Times New Roman" w:hAnsi="Arial" w:cs="Arial"/>
          <w:i/>
          <w:sz w:val="24"/>
          <w:szCs w:val="24"/>
        </w:rPr>
        <w:t>,</w:t>
      </w:r>
      <w:r w:rsidRPr="00911991">
        <w:rPr>
          <w:rFonts w:ascii="Arial" w:eastAsia="Times New Roman" w:hAnsi="Arial" w:cs="Arial"/>
          <w:i/>
          <w:spacing w:val="-8"/>
          <w:sz w:val="24"/>
          <w:szCs w:val="24"/>
        </w:rPr>
        <w:t xml:space="preserve"> </w:t>
      </w:r>
      <w:r w:rsidRPr="00911991">
        <w:rPr>
          <w:rFonts w:ascii="Arial" w:eastAsia="Times New Roman" w:hAnsi="Arial" w:cs="Arial"/>
          <w:sz w:val="24"/>
          <w:szCs w:val="24"/>
        </w:rPr>
        <w:t>tendo</w:t>
      </w:r>
      <w:r w:rsidRPr="00911991">
        <w:rPr>
          <w:rFonts w:ascii="Arial" w:eastAsia="Times New Roman" w:hAnsi="Arial" w:cs="Arial"/>
          <w:spacing w:val="-9"/>
          <w:sz w:val="24"/>
          <w:szCs w:val="24"/>
        </w:rPr>
        <w:t xml:space="preserve"> </w:t>
      </w:r>
      <w:r w:rsidRPr="00911991">
        <w:rPr>
          <w:rFonts w:ascii="Arial" w:eastAsia="Times New Roman" w:hAnsi="Arial" w:cs="Arial"/>
          <w:sz w:val="24"/>
          <w:szCs w:val="24"/>
        </w:rPr>
        <w:t>em</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vista</w:t>
      </w:r>
      <w:r w:rsidRPr="00911991">
        <w:rPr>
          <w:rFonts w:ascii="Arial" w:eastAsia="Times New Roman" w:hAnsi="Arial" w:cs="Arial"/>
          <w:spacing w:val="-9"/>
          <w:sz w:val="24"/>
          <w:szCs w:val="24"/>
        </w:rPr>
        <w:t xml:space="preserve"> </w:t>
      </w:r>
      <w:r w:rsidRPr="00911991">
        <w:rPr>
          <w:rFonts w:ascii="Arial" w:eastAsia="Times New Roman" w:hAnsi="Arial" w:cs="Arial"/>
          <w:sz w:val="24"/>
          <w:szCs w:val="24"/>
        </w:rPr>
        <w:t>o</w:t>
      </w:r>
      <w:r w:rsidRPr="00911991">
        <w:rPr>
          <w:rFonts w:ascii="Arial" w:eastAsia="Times New Roman" w:hAnsi="Arial" w:cs="Arial"/>
          <w:spacing w:val="-9"/>
          <w:sz w:val="24"/>
          <w:szCs w:val="24"/>
        </w:rPr>
        <w:t xml:space="preserve"> </w:t>
      </w:r>
      <w:r w:rsidRPr="00911991">
        <w:rPr>
          <w:rFonts w:ascii="Arial" w:eastAsia="Times New Roman" w:hAnsi="Arial" w:cs="Arial"/>
          <w:sz w:val="24"/>
          <w:szCs w:val="24"/>
        </w:rPr>
        <w:t>que</w:t>
      </w:r>
      <w:r w:rsidRPr="00911991">
        <w:rPr>
          <w:rFonts w:ascii="Arial" w:eastAsia="Times New Roman" w:hAnsi="Arial" w:cs="Arial"/>
          <w:spacing w:val="-6"/>
          <w:sz w:val="24"/>
          <w:szCs w:val="24"/>
        </w:rPr>
        <w:t xml:space="preserve"> </w:t>
      </w:r>
      <w:r w:rsidRPr="00911991">
        <w:rPr>
          <w:rFonts w:ascii="Arial" w:eastAsia="Times New Roman" w:hAnsi="Arial" w:cs="Arial"/>
          <w:sz w:val="24"/>
          <w:szCs w:val="24"/>
        </w:rPr>
        <w:t>consta</w:t>
      </w:r>
      <w:r w:rsidRPr="00911991">
        <w:rPr>
          <w:rFonts w:ascii="Arial" w:eastAsia="Times New Roman" w:hAnsi="Arial" w:cs="Arial"/>
          <w:spacing w:val="-9"/>
          <w:sz w:val="24"/>
          <w:szCs w:val="24"/>
        </w:rPr>
        <w:t xml:space="preserve"> </w:t>
      </w:r>
      <w:r w:rsidRPr="00911991">
        <w:rPr>
          <w:rFonts w:ascii="Arial" w:eastAsia="Times New Roman" w:hAnsi="Arial" w:cs="Arial"/>
          <w:sz w:val="24"/>
          <w:szCs w:val="24"/>
        </w:rPr>
        <w:t>na Dispensa de Licitação 06/2024 e</w:t>
      </w:r>
      <w:r w:rsidRPr="00911991">
        <w:rPr>
          <w:rFonts w:ascii="Arial" w:eastAsia="Times New Roman" w:hAnsi="Arial" w:cs="Arial"/>
          <w:spacing w:val="-9"/>
          <w:sz w:val="24"/>
          <w:szCs w:val="24"/>
        </w:rPr>
        <w:t xml:space="preserve"> </w:t>
      </w:r>
      <w:r w:rsidRPr="00911991">
        <w:rPr>
          <w:rFonts w:ascii="Arial" w:eastAsia="Times New Roman" w:hAnsi="Arial" w:cs="Arial"/>
          <w:sz w:val="24"/>
          <w:szCs w:val="24"/>
        </w:rPr>
        <w:t>em</w:t>
      </w:r>
      <w:r w:rsidRPr="00911991">
        <w:rPr>
          <w:rFonts w:ascii="Arial" w:eastAsia="Times New Roman" w:hAnsi="Arial" w:cs="Arial"/>
          <w:spacing w:val="-8"/>
          <w:sz w:val="24"/>
          <w:szCs w:val="24"/>
        </w:rPr>
        <w:t xml:space="preserve"> </w:t>
      </w:r>
      <w:r w:rsidRPr="00911991">
        <w:rPr>
          <w:rFonts w:ascii="Arial" w:eastAsia="Times New Roman" w:hAnsi="Arial" w:cs="Arial"/>
          <w:sz w:val="24"/>
          <w:szCs w:val="24"/>
        </w:rPr>
        <w:t>observância</w:t>
      </w:r>
      <w:r w:rsidRPr="00911991">
        <w:rPr>
          <w:rFonts w:ascii="Arial" w:eastAsia="Times New Roman" w:hAnsi="Arial" w:cs="Arial"/>
          <w:spacing w:val="-57"/>
          <w:sz w:val="24"/>
          <w:szCs w:val="24"/>
        </w:rPr>
        <w:t xml:space="preserve">  </w:t>
      </w:r>
      <w:r w:rsidRPr="00911991">
        <w:rPr>
          <w:rFonts w:ascii="Arial" w:eastAsia="Times New Roman" w:hAnsi="Arial" w:cs="Arial"/>
          <w:sz w:val="24"/>
          <w:szCs w:val="24"/>
        </w:rPr>
        <w:t>às disposições da Lei nº 14.133,  de 2021, e demais legislação aplicável, resolvem</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celebrar o presente Termo de Contrato mediante</w:t>
      </w:r>
      <w:r w:rsidRPr="00911991">
        <w:rPr>
          <w:rFonts w:ascii="Arial" w:eastAsia="Times New Roman" w:hAnsi="Arial" w:cs="Arial"/>
          <w:spacing w:val="-57"/>
          <w:sz w:val="24"/>
          <w:szCs w:val="24"/>
        </w:rPr>
        <w:t xml:space="preserve"> </w:t>
      </w:r>
      <w:r w:rsidRPr="00911991">
        <w:rPr>
          <w:rFonts w:ascii="Arial" w:eastAsia="Times New Roman" w:hAnsi="Arial" w:cs="Arial"/>
          <w:sz w:val="24"/>
          <w:szCs w:val="24"/>
        </w:rPr>
        <w:t>as</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cláusulas e condições</w:t>
      </w:r>
      <w:r w:rsidRPr="00911991">
        <w:rPr>
          <w:rFonts w:ascii="Arial" w:eastAsia="Times New Roman" w:hAnsi="Arial" w:cs="Arial"/>
          <w:spacing w:val="2"/>
          <w:sz w:val="24"/>
          <w:szCs w:val="24"/>
        </w:rPr>
        <w:t xml:space="preserve"> </w:t>
      </w:r>
      <w:r w:rsidRPr="00911991">
        <w:rPr>
          <w:rFonts w:ascii="Arial" w:eastAsia="Times New Roman" w:hAnsi="Arial" w:cs="Arial"/>
          <w:sz w:val="24"/>
          <w:szCs w:val="24"/>
        </w:rPr>
        <w:t>a</w:t>
      </w:r>
      <w:r w:rsidRPr="00911991">
        <w:rPr>
          <w:rFonts w:ascii="Arial" w:eastAsia="Times New Roman" w:hAnsi="Arial" w:cs="Arial"/>
          <w:spacing w:val="-1"/>
          <w:sz w:val="24"/>
          <w:szCs w:val="24"/>
        </w:rPr>
        <w:t xml:space="preserve"> </w:t>
      </w:r>
      <w:r w:rsidRPr="00911991">
        <w:rPr>
          <w:rFonts w:ascii="Arial" w:eastAsia="Times New Roman" w:hAnsi="Arial" w:cs="Arial"/>
          <w:sz w:val="24"/>
          <w:szCs w:val="24"/>
        </w:rPr>
        <w:t>seguir enunciadas.</w:t>
      </w:r>
    </w:p>
    <w:p w14:paraId="349272BE" w14:textId="77777777" w:rsidR="00911991" w:rsidRPr="00911991" w:rsidRDefault="00911991" w:rsidP="00911991">
      <w:pPr>
        <w:tabs>
          <w:tab w:val="left" w:pos="4503"/>
        </w:tabs>
        <w:spacing w:after="0" w:line="240" w:lineRule="auto"/>
        <w:ind w:firstLine="1134"/>
        <w:jc w:val="both"/>
        <w:rPr>
          <w:rFonts w:ascii="Arial" w:eastAsia="Times New Roman" w:hAnsi="Arial" w:cs="Arial"/>
          <w:sz w:val="24"/>
          <w:szCs w:val="24"/>
        </w:rPr>
      </w:pPr>
    </w:p>
    <w:p w14:paraId="7148C28E" w14:textId="77777777" w:rsidR="00911991" w:rsidRPr="00911991" w:rsidRDefault="00911991" w:rsidP="00911991">
      <w:pPr>
        <w:spacing w:after="0" w:line="240" w:lineRule="auto"/>
        <w:ind w:left="-1" w:right="67"/>
        <w:jc w:val="both"/>
        <w:rPr>
          <w:rFonts w:ascii="Arial" w:eastAsia="Times New Roman" w:hAnsi="Arial" w:cs="Arial"/>
          <w:b/>
          <w:sz w:val="24"/>
          <w:szCs w:val="24"/>
        </w:rPr>
      </w:pPr>
      <w:r w:rsidRPr="00911991">
        <w:rPr>
          <w:rFonts w:ascii="Arial" w:eastAsia="Times New Roman" w:hAnsi="Arial" w:cs="Arial"/>
          <w:sz w:val="24"/>
          <w:szCs w:val="24"/>
        </w:rPr>
        <w:t xml:space="preserve"> </w:t>
      </w:r>
      <w:r w:rsidRPr="00911991">
        <w:rPr>
          <w:rFonts w:ascii="Arial" w:eastAsia="Times New Roman" w:hAnsi="Arial" w:cs="Arial"/>
          <w:b/>
          <w:sz w:val="24"/>
          <w:szCs w:val="24"/>
        </w:rPr>
        <w:t>CLÁUSULA PRIMEIRA - OBJETO</w:t>
      </w:r>
    </w:p>
    <w:p w14:paraId="0F5CB222" w14:textId="77777777" w:rsidR="00911991" w:rsidRPr="00911991" w:rsidRDefault="00911991" w:rsidP="00911991">
      <w:pPr>
        <w:spacing w:after="0" w:line="240" w:lineRule="auto"/>
        <w:ind w:left="-1" w:right="67"/>
        <w:jc w:val="both"/>
        <w:rPr>
          <w:rFonts w:ascii="Arial" w:eastAsia="Times New Roman" w:hAnsi="Arial" w:cs="Arial"/>
          <w:sz w:val="24"/>
          <w:szCs w:val="24"/>
        </w:rPr>
      </w:pPr>
      <w:r w:rsidRPr="00911991">
        <w:rPr>
          <w:rFonts w:ascii="Arial" w:eastAsia="Times New Roman" w:hAnsi="Arial" w:cs="Arial"/>
          <w:sz w:val="24"/>
          <w:szCs w:val="24"/>
        </w:rPr>
        <w:t xml:space="preserve"> </w:t>
      </w:r>
    </w:p>
    <w:p w14:paraId="722A6F3B" w14:textId="77777777" w:rsidR="00911991" w:rsidRPr="00911991" w:rsidRDefault="00911991" w:rsidP="00911991">
      <w:pPr>
        <w:spacing w:after="0" w:line="240" w:lineRule="auto"/>
        <w:ind w:firstLine="1134"/>
        <w:jc w:val="both"/>
        <w:rPr>
          <w:rFonts w:ascii="Arial" w:eastAsia="Times New Roman" w:hAnsi="Arial" w:cs="Arial"/>
          <w:color w:val="000000"/>
          <w:sz w:val="24"/>
          <w:szCs w:val="24"/>
        </w:rPr>
      </w:pPr>
      <w:r w:rsidRPr="00911991">
        <w:rPr>
          <w:rFonts w:ascii="Arial" w:eastAsia="Times New Roman" w:hAnsi="Arial" w:cs="Arial"/>
          <w:sz w:val="24"/>
          <w:szCs w:val="24"/>
        </w:rPr>
        <w:t xml:space="preserve">1.1 - </w:t>
      </w:r>
      <w:r w:rsidRPr="00911991">
        <w:rPr>
          <w:rFonts w:ascii="Arial" w:eastAsia="Times New Roman" w:hAnsi="Arial" w:cs="Arial"/>
          <w:color w:val="000000"/>
          <w:sz w:val="24"/>
          <w:szCs w:val="24"/>
        </w:rPr>
        <w:t>1.1.</w:t>
      </w:r>
      <w:r w:rsidRPr="00911991">
        <w:rPr>
          <w:rFonts w:ascii="Arial" w:eastAsia="Times New Roman" w:hAnsi="Arial" w:cs="Arial"/>
          <w:color w:val="000000"/>
          <w:sz w:val="24"/>
          <w:szCs w:val="24"/>
        </w:rPr>
        <w:tab/>
        <w:t>O objeto do presente contrato é a aquisição de combustível tipo gasolina comum e etanol, direto das bombas, conforme demanda e mediante requisição específica, para abastecimento do veículo oficial da CONTRATANTE, a saber: HYUNDAI HB20S SEDAN placa SEK5B54 e demais veículos que venham a compor a frota, conforme condições, quantidades e exigências estabelecidas no presente instrumento e no Termo de referência, parte integrante do processo de Licitação Dispensável nº 06/2024.</w:t>
      </w:r>
    </w:p>
    <w:p w14:paraId="60FA2311" w14:textId="77777777" w:rsidR="00911991" w:rsidRPr="00911991" w:rsidRDefault="00911991" w:rsidP="00911991">
      <w:pPr>
        <w:spacing w:after="0" w:line="240" w:lineRule="auto"/>
        <w:jc w:val="both"/>
        <w:rPr>
          <w:rFonts w:ascii="Arial" w:eastAsia="Times New Roman" w:hAnsi="Arial" w:cs="Arial"/>
          <w:color w:val="000000"/>
          <w:sz w:val="24"/>
          <w:szCs w:val="24"/>
        </w:rPr>
      </w:pPr>
    </w:p>
    <w:p w14:paraId="77202E18" w14:textId="77777777" w:rsidR="00911991" w:rsidRPr="00911991" w:rsidRDefault="00911991" w:rsidP="00911991">
      <w:pPr>
        <w:spacing w:after="0" w:line="240" w:lineRule="auto"/>
        <w:ind w:left="1134"/>
        <w:rPr>
          <w:rFonts w:ascii="Arial" w:eastAsia="Times New Roman" w:hAnsi="Arial" w:cs="Arial"/>
          <w:color w:val="000000"/>
          <w:sz w:val="24"/>
          <w:szCs w:val="24"/>
        </w:rPr>
      </w:pPr>
      <w:r w:rsidRPr="00911991">
        <w:rPr>
          <w:rFonts w:ascii="Arial" w:eastAsia="Times New Roman" w:hAnsi="Arial" w:cs="Arial"/>
          <w:color w:val="000000"/>
          <w:sz w:val="24"/>
          <w:szCs w:val="24"/>
        </w:rPr>
        <w:t xml:space="preserve">1.2 - DESCRIÇÃO DETALHADA DO OBJETO </w:t>
      </w:r>
    </w:p>
    <w:p w14:paraId="289556A4" w14:textId="77777777" w:rsidR="00911991" w:rsidRPr="00911991" w:rsidRDefault="00911991" w:rsidP="00911991">
      <w:pPr>
        <w:tabs>
          <w:tab w:val="left" w:pos="1134"/>
        </w:tabs>
        <w:spacing w:after="0" w:line="240" w:lineRule="auto"/>
        <w:ind w:left="-1" w:right="67"/>
        <w:jc w:val="both"/>
        <w:rPr>
          <w:rFonts w:ascii="Arial" w:eastAsia="Times New Roman" w:hAnsi="Arial" w:cs="Arial"/>
          <w:sz w:val="24"/>
          <w:szCs w:val="24"/>
        </w:rPr>
      </w:pPr>
    </w:p>
    <w:p w14:paraId="0429983D" w14:textId="77777777" w:rsidR="00911991" w:rsidRPr="00911991" w:rsidRDefault="00911991" w:rsidP="00911991">
      <w:pPr>
        <w:tabs>
          <w:tab w:val="left" w:pos="1134"/>
        </w:tabs>
        <w:spacing w:after="0" w:line="240" w:lineRule="auto"/>
        <w:ind w:left="-1" w:right="67"/>
        <w:jc w:val="both"/>
        <w:rPr>
          <w:rFonts w:ascii="Arial" w:eastAsia="Times New Roman" w:hAnsi="Arial" w:cs="Arial"/>
          <w:sz w:val="24"/>
          <w:szCs w:val="24"/>
        </w:rPr>
      </w:pPr>
    </w:p>
    <w:tbl>
      <w:tblPr>
        <w:tblStyle w:val="Tabelacomgrade2"/>
        <w:tblW w:w="0" w:type="auto"/>
        <w:jc w:val="center"/>
        <w:tblLook w:val="04A0" w:firstRow="1" w:lastRow="0" w:firstColumn="1" w:lastColumn="0" w:noHBand="0" w:noVBand="1"/>
      </w:tblPr>
      <w:tblGrid>
        <w:gridCol w:w="683"/>
        <w:gridCol w:w="2291"/>
        <w:gridCol w:w="2410"/>
        <w:gridCol w:w="2410"/>
      </w:tblGrid>
      <w:tr w:rsidR="00911991" w:rsidRPr="00911991" w14:paraId="19495318" w14:textId="77777777" w:rsidTr="00905949">
        <w:trPr>
          <w:trHeight w:val="412"/>
          <w:jc w:val="center"/>
        </w:trPr>
        <w:tc>
          <w:tcPr>
            <w:tcW w:w="683" w:type="dxa"/>
          </w:tcPr>
          <w:p w14:paraId="4AC21AA6" w14:textId="77777777" w:rsidR="00911991" w:rsidRPr="00911991" w:rsidRDefault="00911991" w:rsidP="00911991">
            <w:pPr>
              <w:spacing w:line="360" w:lineRule="auto"/>
              <w:jc w:val="center"/>
              <w:rPr>
                <w:rFonts w:cs="Arial"/>
              </w:rPr>
            </w:pPr>
            <w:r w:rsidRPr="00911991">
              <w:rPr>
                <w:rFonts w:cs="Arial"/>
              </w:rPr>
              <w:t>Item</w:t>
            </w:r>
          </w:p>
        </w:tc>
        <w:tc>
          <w:tcPr>
            <w:tcW w:w="2291" w:type="dxa"/>
          </w:tcPr>
          <w:p w14:paraId="13853EE1" w14:textId="77777777" w:rsidR="00911991" w:rsidRPr="00911991" w:rsidRDefault="00911991" w:rsidP="00911991">
            <w:pPr>
              <w:spacing w:line="360" w:lineRule="auto"/>
              <w:jc w:val="center"/>
              <w:rPr>
                <w:rFonts w:cs="Arial"/>
              </w:rPr>
            </w:pPr>
            <w:r w:rsidRPr="00911991">
              <w:rPr>
                <w:rFonts w:cs="Arial"/>
              </w:rPr>
              <w:t>Descrição</w:t>
            </w:r>
          </w:p>
        </w:tc>
        <w:tc>
          <w:tcPr>
            <w:tcW w:w="2410" w:type="dxa"/>
          </w:tcPr>
          <w:p w14:paraId="79C9F8C7" w14:textId="77777777" w:rsidR="00911991" w:rsidRPr="00911991" w:rsidRDefault="00911991" w:rsidP="00911991">
            <w:pPr>
              <w:spacing w:line="360" w:lineRule="auto"/>
              <w:jc w:val="center"/>
              <w:rPr>
                <w:rFonts w:cs="Arial"/>
              </w:rPr>
            </w:pPr>
            <w:r w:rsidRPr="00911991">
              <w:rPr>
                <w:rFonts w:cs="Arial"/>
              </w:rPr>
              <w:t>Quantidade máxima (litros)</w:t>
            </w:r>
          </w:p>
        </w:tc>
        <w:tc>
          <w:tcPr>
            <w:tcW w:w="2410" w:type="dxa"/>
          </w:tcPr>
          <w:p w14:paraId="5459EF97" w14:textId="77777777" w:rsidR="00911991" w:rsidRPr="00911991" w:rsidRDefault="00911991" w:rsidP="00911991">
            <w:pPr>
              <w:spacing w:line="360" w:lineRule="auto"/>
              <w:jc w:val="center"/>
              <w:rPr>
                <w:rFonts w:cs="Arial"/>
              </w:rPr>
            </w:pPr>
            <w:r w:rsidRPr="00911991">
              <w:rPr>
                <w:rFonts w:cs="Arial"/>
              </w:rPr>
              <w:t>Desconto por litro sobre a tabela ANP</w:t>
            </w:r>
          </w:p>
        </w:tc>
      </w:tr>
      <w:tr w:rsidR="00911991" w:rsidRPr="00911991" w14:paraId="79066C0E" w14:textId="77777777" w:rsidTr="00905949">
        <w:trPr>
          <w:trHeight w:val="412"/>
          <w:jc w:val="center"/>
        </w:trPr>
        <w:tc>
          <w:tcPr>
            <w:tcW w:w="683" w:type="dxa"/>
          </w:tcPr>
          <w:p w14:paraId="2D056E07" w14:textId="77777777" w:rsidR="00911991" w:rsidRPr="00911991" w:rsidRDefault="00911991" w:rsidP="00911991">
            <w:pPr>
              <w:spacing w:line="360" w:lineRule="auto"/>
              <w:rPr>
                <w:rFonts w:cs="Arial"/>
              </w:rPr>
            </w:pPr>
            <w:r w:rsidRPr="00911991">
              <w:rPr>
                <w:rFonts w:cs="Arial"/>
              </w:rPr>
              <w:t>1</w:t>
            </w:r>
          </w:p>
        </w:tc>
        <w:tc>
          <w:tcPr>
            <w:tcW w:w="2291" w:type="dxa"/>
          </w:tcPr>
          <w:p w14:paraId="445ABFC2" w14:textId="77777777" w:rsidR="00911991" w:rsidRPr="00911991" w:rsidRDefault="00911991" w:rsidP="00911991">
            <w:pPr>
              <w:spacing w:line="360" w:lineRule="auto"/>
              <w:rPr>
                <w:rFonts w:cs="Arial"/>
              </w:rPr>
            </w:pPr>
            <w:r w:rsidRPr="00911991">
              <w:rPr>
                <w:rFonts w:cs="Arial"/>
              </w:rPr>
              <w:t>Gasolina comum</w:t>
            </w:r>
          </w:p>
        </w:tc>
        <w:tc>
          <w:tcPr>
            <w:tcW w:w="2410" w:type="dxa"/>
          </w:tcPr>
          <w:p w14:paraId="687B5EAC" w14:textId="77777777" w:rsidR="00911991" w:rsidRPr="00911991" w:rsidRDefault="00911991" w:rsidP="00911991">
            <w:pPr>
              <w:spacing w:line="360" w:lineRule="auto"/>
              <w:rPr>
                <w:rFonts w:cs="Arial"/>
              </w:rPr>
            </w:pPr>
            <w:r w:rsidRPr="00911991">
              <w:rPr>
                <w:rFonts w:cs="Arial"/>
              </w:rPr>
              <w:t>1.600</w:t>
            </w:r>
          </w:p>
        </w:tc>
        <w:tc>
          <w:tcPr>
            <w:tcW w:w="2410" w:type="dxa"/>
          </w:tcPr>
          <w:p w14:paraId="5FEBED96" w14:textId="77777777" w:rsidR="00911991" w:rsidRPr="00911991" w:rsidRDefault="00911991" w:rsidP="00911991">
            <w:pPr>
              <w:spacing w:line="360" w:lineRule="auto"/>
              <w:rPr>
                <w:rFonts w:cs="Arial"/>
              </w:rPr>
            </w:pPr>
            <w:r w:rsidRPr="00911991">
              <w:rPr>
                <w:rFonts w:cs="Arial"/>
              </w:rPr>
              <w:t>R$ 00,00</w:t>
            </w:r>
          </w:p>
        </w:tc>
      </w:tr>
      <w:tr w:rsidR="00911991" w:rsidRPr="00911991" w14:paraId="39E1777D" w14:textId="77777777" w:rsidTr="00905949">
        <w:trPr>
          <w:trHeight w:val="425"/>
          <w:jc w:val="center"/>
        </w:trPr>
        <w:tc>
          <w:tcPr>
            <w:tcW w:w="683" w:type="dxa"/>
          </w:tcPr>
          <w:p w14:paraId="066C49C1" w14:textId="77777777" w:rsidR="00911991" w:rsidRPr="00911991" w:rsidRDefault="00911991" w:rsidP="00911991">
            <w:pPr>
              <w:spacing w:line="360" w:lineRule="auto"/>
              <w:rPr>
                <w:rFonts w:cs="Arial"/>
              </w:rPr>
            </w:pPr>
            <w:r w:rsidRPr="00911991">
              <w:rPr>
                <w:rFonts w:cs="Arial"/>
              </w:rPr>
              <w:t>2</w:t>
            </w:r>
          </w:p>
        </w:tc>
        <w:tc>
          <w:tcPr>
            <w:tcW w:w="2291" w:type="dxa"/>
          </w:tcPr>
          <w:p w14:paraId="03561D8D" w14:textId="77777777" w:rsidR="00911991" w:rsidRPr="00911991" w:rsidRDefault="00911991" w:rsidP="00911991">
            <w:pPr>
              <w:spacing w:line="360" w:lineRule="auto"/>
              <w:rPr>
                <w:rFonts w:cs="Arial"/>
              </w:rPr>
            </w:pPr>
            <w:r w:rsidRPr="00911991">
              <w:rPr>
                <w:rFonts w:cs="Arial"/>
              </w:rPr>
              <w:t>Etanol</w:t>
            </w:r>
          </w:p>
        </w:tc>
        <w:tc>
          <w:tcPr>
            <w:tcW w:w="2410" w:type="dxa"/>
          </w:tcPr>
          <w:p w14:paraId="19B852B0" w14:textId="77777777" w:rsidR="00911991" w:rsidRPr="00911991" w:rsidRDefault="00911991" w:rsidP="00911991">
            <w:pPr>
              <w:spacing w:line="360" w:lineRule="auto"/>
              <w:rPr>
                <w:rFonts w:cs="Arial"/>
              </w:rPr>
            </w:pPr>
            <w:r w:rsidRPr="00911991">
              <w:rPr>
                <w:rFonts w:cs="Arial"/>
              </w:rPr>
              <w:t>400</w:t>
            </w:r>
          </w:p>
        </w:tc>
        <w:tc>
          <w:tcPr>
            <w:tcW w:w="2410" w:type="dxa"/>
          </w:tcPr>
          <w:p w14:paraId="4F48E0B6" w14:textId="77777777" w:rsidR="00911991" w:rsidRPr="00911991" w:rsidRDefault="00911991" w:rsidP="00911991">
            <w:pPr>
              <w:spacing w:line="360" w:lineRule="auto"/>
              <w:rPr>
                <w:rFonts w:cs="Arial"/>
              </w:rPr>
            </w:pPr>
            <w:r w:rsidRPr="00911991">
              <w:rPr>
                <w:rFonts w:cs="Arial"/>
              </w:rPr>
              <w:t>R$ 00,00</w:t>
            </w:r>
          </w:p>
        </w:tc>
      </w:tr>
    </w:tbl>
    <w:p w14:paraId="19B1DA4B" w14:textId="77777777" w:rsidR="00911991" w:rsidRPr="00911991" w:rsidRDefault="00911991" w:rsidP="00911991">
      <w:pPr>
        <w:keepNext/>
        <w:numPr>
          <w:ilvl w:val="1"/>
          <w:numId w:val="43"/>
        </w:numPr>
        <w:tabs>
          <w:tab w:val="left" w:pos="1701"/>
        </w:tabs>
        <w:spacing w:after="240" w:line="240" w:lineRule="auto"/>
        <w:ind w:left="1134" w:right="68"/>
        <w:jc w:val="both"/>
        <w:outlineLvl w:val="1"/>
        <w:rPr>
          <w:rFonts w:ascii="Arial" w:eastAsia="Times New Roman" w:hAnsi="Arial" w:cs="Arial"/>
          <w:bCs/>
          <w:color w:val="000000"/>
          <w:sz w:val="24"/>
          <w:szCs w:val="24"/>
        </w:rPr>
      </w:pPr>
      <w:r w:rsidRPr="00911991">
        <w:rPr>
          <w:rFonts w:ascii="Arial" w:eastAsia="Times New Roman" w:hAnsi="Arial" w:cs="Arial"/>
          <w:bCs/>
          <w:color w:val="000000"/>
          <w:sz w:val="24"/>
          <w:szCs w:val="24"/>
        </w:rPr>
        <w:lastRenderedPageBreak/>
        <w:t>- Vinculam esta contratação, independentemente de transcrição:</w:t>
      </w:r>
    </w:p>
    <w:p w14:paraId="57102797" w14:textId="77777777" w:rsidR="00911991" w:rsidRPr="00911991" w:rsidRDefault="00911991" w:rsidP="00911991">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911991">
        <w:rPr>
          <w:rFonts w:ascii="Arial" w:eastAsia="Times New Roman" w:hAnsi="Arial" w:cs="Arial"/>
          <w:bCs/>
          <w:sz w:val="24"/>
          <w:szCs w:val="24"/>
        </w:rPr>
        <w:t>- Termo de referência;</w:t>
      </w:r>
    </w:p>
    <w:p w14:paraId="21CBBC7A" w14:textId="77777777" w:rsidR="00911991" w:rsidRPr="00911991" w:rsidRDefault="00911991" w:rsidP="00911991">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911991">
        <w:rPr>
          <w:rFonts w:ascii="Arial" w:eastAsia="Times New Roman" w:hAnsi="Arial" w:cs="Arial"/>
          <w:sz w:val="24"/>
          <w:szCs w:val="24"/>
        </w:rPr>
        <w:t>- A autorização de contratação direta;</w:t>
      </w:r>
    </w:p>
    <w:p w14:paraId="200A4806" w14:textId="77777777" w:rsidR="00911991" w:rsidRPr="00911991" w:rsidRDefault="00911991" w:rsidP="00911991">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911991">
        <w:rPr>
          <w:rFonts w:ascii="Arial" w:eastAsia="Times New Roman" w:hAnsi="Arial" w:cs="Arial"/>
          <w:sz w:val="24"/>
          <w:szCs w:val="24"/>
        </w:rPr>
        <w:t>- O aviso de dispensa de licitação;</w:t>
      </w:r>
    </w:p>
    <w:p w14:paraId="4579CE65" w14:textId="77777777" w:rsidR="00911991" w:rsidRPr="00911991" w:rsidRDefault="00911991" w:rsidP="00911991">
      <w:pPr>
        <w:keepNext/>
        <w:keepLines/>
        <w:numPr>
          <w:ilvl w:val="2"/>
          <w:numId w:val="43"/>
        </w:numPr>
        <w:spacing w:before="40" w:after="0" w:line="240" w:lineRule="auto"/>
        <w:ind w:left="1418" w:right="68" w:hanging="11"/>
        <w:jc w:val="both"/>
        <w:outlineLvl w:val="2"/>
        <w:rPr>
          <w:rFonts w:ascii="Arial" w:eastAsia="Times New Roman" w:hAnsi="Arial" w:cs="Arial"/>
          <w:bCs/>
          <w:sz w:val="24"/>
          <w:szCs w:val="24"/>
        </w:rPr>
      </w:pPr>
      <w:r w:rsidRPr="00911991">
        <w:rPr>
          <w:rFonts w:ascii="Arial" w:eastAsia="Times New Roman" w:hAnsi="Arial" w:cs="Arial"/>
          <w:sz w:val="24"/>
          <w:szCs w:val="24"/>
        </w:rPr>
        <w:t>- A proposta do contratado;</w:t>
      </w:r>
    </w:p>
    <w:p w14:paraId="6CEFC5B7" w14:textId="77777777" w:rsidR="00911991" w:rsidRPr="00911991" w:rsidRDefault="00911991" w:rsidP="00911991">
      <w:pPr>
        <w:keepNext/>
        <w:keepLines/>
        <w:numPr>
          <w:ilvl w:val="2"/>
          <w:numId w:val="43"/>
        </w:numPr>
        <w:spacing w:before="40" w:after="0" w:line="240" w:lineRule="auto"/>
        <w:ind w:left="1418" w:right="68" w:hanging="11"/>
        <w:jc w:val="both"/>
        <w:outlineLvl w:val="2"/>
        <w:rPr>
          <w:rFonts w:ascii="Arial" w:eastAsia="Times New Roman" w:hAnsi="Arial" w:cs="Arial"/>
          <w:sz w:val="24"/>
          <w:szCs w:val="24"/>
        </w:rPr>
      </w:pPr>
      <w:r w:rsidRPr="00911991">
        <w:rPr>
          <w:rFonts w:ascii="Arial" w:eastAsia="Times New Roman" w:hAnsi="Arial" w:cs="Arial"/>
          <w:sz w:val="24"/>
          <w:szCs w:val="24"/>
        </w:rPr>
        <w:t>- Eventuais anexos dos documentos anteriores.</w:t>
      </w:r>
    </w:p>
    <w:p w14:paraId="4580F331" w14:textId="77777777" w:rsidR="00911991" w:rsidRPr="00911991" w:rsidRDefault="00911991" w:rsidP="00911991">
      <w:pPr>
        <w:spacing w:after="0" w:line="240" w:lineRule="auto"/>
        <w:rPr>
          <w:rFonts w:ascii="Arial" w:eastAsia="Times New Roman" w:hAnsi="Arial" w:cs="Arial"/>
          <w:sz w:val="24"/>
          <w:szCs w:val="24"/>
        </w:rPr>
      </w:pPr>
    </w:p>
    <w:p w14:paraId="7EFE866C" w14:textId="77777777" w:rsidR="00911991" w:rsidRPr="00911991" w:rsidRDefault="00911991" w:rsidP="00911991">
      <w:pPr>
        <w:keepNext/>
        <w:numPr>
          <w:ilvl w:val="1"/>
          <w:numId w:val="43"/>
        </w:numPr>
        <w:tabs>
          <w:tab w:val="left" w:pos="1701"/>
        </w:tabs>
        <w:spacing w:after="240" w:line="240" w:lineRule="auto"/>
        <w:ind w:left="1276" w:right="68" w:hanging="142"/>
        <w:jc w:val="both"/>
        <w:outlineLvl w:val="1"/>
        <w:rPr>
          <w:rFonts w:ascii="Arial" w:eastAsia="Times New Roman" w:hAnsi="Arial" w:cs="Arial"/>
          <w:bCs/>
          <w:color w:val="000000"/>
          <w:sz w:val="24"/>
          <w:szCs w:val="24"/>
        </w:rPr>
      </w:pPr>
      <w:r w:rsidRPr="00911991">
        <w:rPr>
          <w:rFonts w:ascii="Arial" w:eastAsia="Times New Roman" w:hAnsi="Arial" w:cs="Arial"/>
          <w:bCs/>
          <w:color w:val="000000"/>
          <w:sz w:val="24"/>
          <w:szCs w:val="24"/>
        </w:rPr>
        <w:t>- A quantidade máxima a ser adquirida será: Gasolina Comum – 1.600 litros, Etanol – 400 litros.</w:t>
      </w:r>
    </w:p>
    <w:p w14:paraId="0577E575" w14:textId="77777777" w:rsidR="00911991" w:rsidRPr="00911991" w:rsidRDefault="00911991" w:rsidP="00911991">
      <w:pPr>
        <w:spacing w:after="0" w:line="240" w:lineRule="auto"/>
        <w:rPr>
          <w:rFonts w:ascii="Arial" w:eastAsia="Times New Roman" w:hAnsi="Arial" w:cs="Arial"/>
          <w:sz w:val="24"/>
          <w:szCs w:val="24"/>
        </w:rPr>
      </w:pPr>
    </w:p>
    <w:p w14:paraId="63AA75AB" w14:textId="77777777" w:rsidR="00911991" w:rsidRPr="00911991" w:rsidRDefault="00911991" w:rsidP="00911991">
      <w:pPr>
        <w:keepNext/>
        <w:tabs>
          <w:tab w:val="left" w:pos="1701"/>
        </w:tabs>
        <w:spacing w:after="0" w:line="240" w:lineRule="auto"/>
        <w:ind w:left="9" w:right="68"/>
        <w:jc w:val="both"/>
        <w:outlineLvl w:val="1"/>
        <w:rPr>
          <w:rFonts w:ascii="Arial" w:eastAsia="Times New Roman" w:hAnsi="Arial" w:cs="Arial"/>
          <w:b/>
          <w:bCs/>
          <w:color w:val="000000"/>
          <w:sz w:val="24"/>
          <w:szCs w:val="24"/>
        </w:rPr>
      </w:pPr>
      <w:r w:rsidRPr="00911991">
        <w:rPr>
          <w:rFonts w:ascii="Arial" w:eastAsia="Times New Roman" w:hAnsi="Arial" w:cs="Arial"/>
          <w:b/>
          <w:bCs/>
          <w:color w:val="000000"/>
          <w:sz w:val="24"/>
          <w:szCs w:val="24"/>
        </w:rPr>
        <w:t xml:space="preserve">CLÁUSULA SEGUNDA - DA VIGÊNCIA DO CONTRATO </w:t>
      </w:r>
    </w:p>
    <w:p w14:paraId="1D711BDB" w14:textId="77777777" w:rsidR="00911991" w:rsidRPr="00911991" w:rsidRDefault="00911991" w:rsidP="00911991">
      <w:pPr>
        <w:numPr>
          <w:ilvl w:val="1"/>
          <w:numId w:val="21"/>
        </w:numPr>
        <w:spacing w:before="240" w:after="0" w:line="240" w:lineRule="auto"/>
        <w:ind w:right="67"/>
        <w:contextualSpacing/>
        <w:jc w:val="both"/>
        <w:rPr>
          <w:rFonts w:ascii="Arial" w:eastAsia="Times New Roman" w:hAnsi="Arial" w:cs="Arial"/>
          <w:sz w:val="24"/>
          <w:szCs w:val="24"/>
        </w:rPr>
      </w:pPr>
      <w:r w:rsidRPr="00911991">
        <w:rPr>
          <w:rFonts w:ascii="Arial" w:eastAsia="Times New Roman" w:hAnsi="Arial" w:cs="Arial"/>
          <w:sz w:val="24"/>
          <w:szCs w:val="24"/>
        </w:rPr>
        <w:t>O prazo de vigência da contratação será de 12 (doze) meses, contados da assinatura do contrato, na forma do artigo 105 da Lei n° 14.133, de 2021.</w:t>
      </w:r>
    </w:p>
    <w:p w14:paraId="17466845" w14:textId="77777777" w:rsidR="00911991" w:rsidRPr="00911991" w:rsidRDefault="00911991" w:rsidP="00911991">
      <w:pPr>
        <w:numPr>
          <w:ilvl w:val="1"/>
          <w:numId w:val="21"/>
        </w:numPr>
        <w:spacing w:before="240" w:after="0" w:line="240" w:lineRule="auto"/>
        <w:ind w:right="67"/>
        <w:contextualSpacing/>
        <w:jc w:val="both"/>
        <w:rPr>
          <w:rFonts w:ascii="Arial" w:eastAsia="Times New Roman" w:hAnsi="Arial" w:cs="Arial"/>
          <w:sz w:val="24"/>
          <w:szCs w:val="24"/>
        </w:rPr>
      </w:pPr>
      <w:r w:rsidRPr="00911991">
        <w:rPr>
          <w:rFonts w:ascii="Arial" w:eastAsia="Times New Roman" w:hAnsi="Arial" w:cs="Arial"/>
          <w:sz w:val="24"/>
          <w:szCs w:val="24"/>
        </w:rPr>
        <w:t>O prazo de vigência poderá ser prorrogado, nos termos da legislação aplicável de acordo com o interesse da contratante e concordância da contratada, formalizado através de termo aditivo.</w:t>
      </w:r>
    </w:p>
    <w:p w14:paraId="031ACC07" w14:textId="77777777" w:rsidR="00911991" w:rsidRPr="00911991" w:rsidRDefault="00911991" w:rsidP="00911991">
      <w:pPr>
        <w:keepNext/>
        <w:tabs>
          <w:tab w:val="left" w:pos="1701"/>
        </w:tabs>
        <w:spacing w:after="0" w:line="240" w:lineRule="auto"/>
        <w:ind w:left="576" w:right="68" w:hanging="576"/>
        <w:jc w:val="both"/>
        <w:outlineLvl w:val="1"/>
        <w:rPr>
          <w:rFonts w:ascii="Arial" w:eastAsia="Times New Roman" w:hAnsi="Arial" w:cs="Arial"/>
          <w:b/>
          <w:color w:val="000000"/>
          <w:sz w:val="24"/>
          <w:szCs w:val="24"/>
        </w:rPr>
      </w:pPr>
    </w:p>
    <w:p w14:paraId="3611DB6C"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TERCEIRA – MODELO DE EXECUÇÃO E GESTÃO CONTRATUAIS</w:t>
      </w:r>
    </w:p>
    <w:p w14:paraId="661B7E86" w14:textId="77777777" w:rsidR="00911991" w:rsidRPr="00911991" w:rsidRDefault="00911991" w:rsidP="00911991">
      <w:pPr>
        <w:numPr>
          <w:ilvl w:val="1"/>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execução contratual, o modelo de fiscalização, assim como os prazos e condições de conclusão, entrega, observação e recebimento do objeto constam no Termo de Referência, anexo a este Contrato.</w:t>
      </w:r>
    </w:p>
    <w:p w14:paraId="47D1C5AD" w14:textId="77777777" w:rsidR="00911991" w:rsidRPr="00911991" w:rsidRDefault="00911991" w:rsidP="00911991">
      <w:pPr>
        <w:numPr>
          <w:ilvl w:val="2"/>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Sempre que julgar necessário, a Câmara Municipal solicitará o fornecimento do combustível à CONTRATADA, mediante REQUISIÇÃO DE ABASTECIMENTO (Modelo Anexo), contendo, no mínimo: identificação do veículo, identificação do condutor, tipo de combustível, hora e data do abastecimento, número da quilometragem apontada no hodômetro do veículo, quantidade de litros e autorização assinada pelo Presidente da Câmara, emitido em duas vias, sendo que a via de retorno da CONTRATANTE deverá ser assinada e carimbada pela CONTRATADA, confirmando o abastecimento.</w:t>
      </w:r>
    </w:p>
    <w:p w14:paraId="5599665F" w14:textId="77777777" w:rsidR="00911991" w:rsidRPr="00911991" w:rsidRDefault="00911991" w:rsidP="00911991">
      <w:pPr>
        <w:numPr>
          <w:ilvl w:val="2"/>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entrega dos combustíveis ocorrerá nas dependências da CONTRATADA, com o abastecimento direto da bomba para o tanque de combustível do veículo, de acordo com a demanda, mediante requisição para abastecimento.</w:t>
      </w:r>
    </w:p>
    <w:p w14:paraId="78F93342" w14:textId="77777777" w:rsidR="00911991" w:rsidRPr="00911991" w:rsidRDefault="00911991" w:rsidP="00911991">
      <w:pPr>
        <w:numPr>
          <w:ilvl w:val="2"/>
          <w:numId w:val="20"/>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Os abastecimentos serão feitos independente do dia e horário, respeitando o horário de funcionamento da CONTRATADA.</w:t>
      </w:r>
    </w:p>
    <w:p w14:paraId="0B3068A3" w14:textId="77777777" w:rsidR="00911991" w:rsidRPr="00911991" w:rsidRDefault="00911991" w:rsidP="00911991">
      <w:pPr>
        <w:numPr>
          <w:ilvl w:val="2"/>
          <w:numId w:val="20"/>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Somente deverão ser aceitas as requisições referentes ao veículo HYUNDAI HB20S SEDAN placa SEK5B54, ou demais que venham a compor a frota.</w:t>
      </w:r>
    </w:p>
    <w:p w14:paraId="5B2AD9DA" w14:textId="77777777" w:rsidR="00911991" w:rsidRPr="00911991" w:rsidRDefault="00911991" w:rsidP="00911991">
      <w:pPr>
        <w:numPr>
          <w:ilvl w:val="1"/>
          <w:numId w:val="20"/>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Fica designado, como fiscal do contrato, o servidor Edir do Prado Constante CPF nº 128.977.339-42.</w:t>
      </w:r>
    </w:p>
    <w:p w14:paraId="15F47995" w14:textId="77777777" w:rsidR="00911991" w:rsidRPr="00911991" w:rsidRDefault="00911991" w:rsidP="00911991">
      <w:pPr>
        <w:suppressAutoHyphens/>
        <w:autoSpaceDN w:val="0"/>
        <w:spacing w:after="0" w:line="240" w:lineRule="auto"/>
        <w:textAlignment w:val="baseline"/>
        <w:rPr>
          <w:rFonts w:ascii="Arial" w:eastAsia="Times New Roman" w:hAnsi="Arial" w:cs="Arial"/>
          <w:sz w:val="24"/>
          <w:szCs w:val="24"/>
        </w:rPr>
      </w:pPr>
    </w:p>
    <w:p w14:paraId="5EE9067E"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lastRenderedPageBreak/>
        <w:t>CLÁUSULA QUARTA – SUBCONTRATAÇÃO</w:t>
      </w:r>
    </w:p>
    <w:p w14:paraId="2CAB06E9" w14:textId="77777777" w:rsidR="00911991" w:rsidRPr="00911991" w:rsidRDefault="00911991" w:rsidP="00911991">
      <w:pPr>
        <w:numPr>
          <w:ilvl w:val="1"/>
          <w:numId w:val="22"/>
        </w:numPr>
        <w:suppressAutoHyphens/>
        <w:autoSpaceDN w:val="0"/>
        <w:spacing w:before="240" w:after="0" w:line="240" w:lineRule="auto"/>
        <w:contextualSpacing/>
        <w:jc w:val="both"/>
        <w:textAlignment w:val="baseline"/>
        <w:rPr>
          <w:rFonts w:ascii="Arial" w:eastAsia="Times New Roman" w:hAnsi="Arial" w:cs="Arial"/>
          <w:b/>
          <w:sz w:val="24"/>
          <w:szCs w:val="24"/>
        </w:rPr>
      </w:pPr>
      <w:r w:rsidRPr="00911991">
        <w:rPr>
          <w:rFonts w:ascii="Arial" w:eastAsia="Times New Roman" w:hAnsi="Arial" w:cs="Arial"/>
          <w:sz w:val="24"/>
          <w:szCs w:val="24"/>
        </w:rPr>
        <w:t>Não será admitida a subcontratação do objeto.</w:t>
      </w:r>
    </w:p>
    <w:p w14:paraId="3834EB24"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p>
    <w:p w14:paraId="612D9D64"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CLAUSULA QUINTA – PREÇO</w:t>
      </w:r>
    </w:p>
    <w:p w14:paraId="2DFBF2F3" w14:textId="77777777" w:rsidR="00911991" w:rsidRPr="00911991" w:rsidRDefault="00911991" w:rsidP="00911991">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valor máximo estimado da contratação é de R$ 10.844,00 (dez mil, oitocentos e quarenta e quatro reais).</w:t>
      </w:r>
    </w:p>
    <w:p w14:paraId="35A42427" w14:textId="77777777" w:rsidR="00911991" w:rsidRPr="00911991" w:rsidRDefault="00911991" w:rsidP="00911991">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frete, seguro e outros necessários ao cumprimento integral do objeto da contratação.</w:t>
      </w:r>
    </w:p>
    <w:p w14:paraId="750BB7C5" w14:textId="77777777" w:rsidR="00911991" w:rsidRPr="00911991" w:rsidRDefault="00911991" w:rsidP="00911991">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preço por litro será aferido no momento da solicitação mediante contato com a contratada, tendo como base de cálculo o preço médio mensal do combustível na cidade de Maringá – PR constante da tabela da ANP – Agência Nacional do Petróleo, sobre o qual incidirá o desconto de R$ 00,00.</w:t>
      </w:r>
    </w:p>
    <w:p w14:paraId="5D95E4F8" w14:textId="77777777" w:rsidR="00911991" w:rsidRPr="00911991" w:rsidRDefault="00911991" w:rsidP="00911991">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desconto será fixo e irreajustável durante toda a vigência do presente contrato</w:t>
      </w:r>
    </w:p>
    <w:p w14:paraId="5A7DE738" w14:textId="77777777" w:rsidR="00911991" w:rsidRPr="00911991" w:rsidRDefault="00911991" w:rsidP="00911991">
      <w:pPr>
        <w:numPr>
          <w:ilvl w:val="2"/>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mesmo desconto será aplicado em caso de prorrogação.</w:t>
      </w:r>
    </w:p>
    <w:p w14:paraId="2B1C231D" w14:textId="77777777" w:rsidR="00911991" w:rsidRPr="00911991" w:rsidRDefault="00911991" w:rsidP="00911991">
      <w:pPr>
        <w:numPr>
          <w:ilvl w:val="1"/>
          <w:numId w:val="23"/>
        </w:numPr>
        <w:suppressAutoHyphens/>
        <w:autoSpaceDN w:val="0"/>
        <w:spacing w:before="240"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 xml:space="preserve"> A não utilização da quantidade total de litros estimada neste contrato pela Câmara Municipal não gera direito ao recebimento da diferença por parte da CONTRATADA.</w:t>
      </w:r>
    </w:p>
    <w:p w14:paraId="717BEC38"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p>
    <w:p w14:paraId="3A2214A2"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CLAUSULA SEXTA – PAGAMENTO</w:t>
      </w:r>
    </w:p>
    <w:p w14:paraId="487E6118"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b/>
          <w:sz w:val="24"/>
          <w:szCs w:val="24"/>
        </w:rPr>
      </w:pPr>
      <w:r w:rsidRPr="00911991">
        <w:rPr>
          <w:rFonts w:ascii="Arial" w:eastAsia="Times New Roman" w:hAnsi="Arial" w:cs="Arial"/>
          <w:sz w:val="24"/>
          <w:szCs w:val="24"/>
        </w:rPr>
        <w:t xml:space="preserve">O Pagamento, decorrente da entrega dos produtos conforme solicitação, será efetuado mediante crédito em conta corrente da CONTRATADA ou boleto bancário, no prazo de até </w:t>
      </w:r>
      <w:r w:rsidRPr="00911991">
        <w:rPr>
          <w:rFonts w:ascii="Arial" w:eastAsia="Times New Roman" w:hAnsi="Arial" w:cs="Arial"/>
          <w:b/>
          <w:sz w:val="24"/>
          <w:szCs w:val="24"/>
        </w:rPr>
        <w:t>10 (dez) dias úteis,</w:t>
      </w:r>
      <w:r w:rsidRPr="00911991">
        <w:rPr>
          <w:rFonts w:ascii="Arial" w:eastAsia="Times New Roman" w:hAnsi="Arial" w:cs="Arial"/>
          <w:sz w:val="24"/>
          <w:szCs w:val="24"/>
        </w:rPr>
        <w:t xml:space="preserve"> contados a partir do ateste da nota fiscal pelo fiscal de contrato.</w:t>
      </w:r>
    </w:p>
    <w:p w14:paraId="335FB22E" w14:textId="77777777" w:rsidR="00911991" w:rsidRPr="00911991" w:rsidRDefault="00911991" w:rsidP="00911991">
      <w:pPr>
        <w:numPr>
          <w:ilvl w:val="2"/>
          <w:numId w:val="38"/>
        </w:numPr>
        <w:suppressAutoHyphens/>
        <w:autoSpaceDN w:val="0"/>
        <w:spacing w:after="0" w:line="240" w:lineRule="auto"/>
        <w:contextualSpacing/>
        <w:jc w:val="both"/>
        <w:textAlignment w:val="baseline"/>
        <w:rPr>
          <w:rFonts w:ascii="Arial" w:eastAsia="Times New Roman" w:hAnsi="Arial" w:cs="Arial"/>
          <w:b/>
          <w:sz w:val="24"/>
          <w:szCs w:val="24"/>
        </w:rPr>
      </w:pPr>
      <w:r w:rsidRPr="00911991">
        <w:rPr>
          <w:rFonts w:ascii="Arial" w:eastAsia="Times New Roman" w:hAnsi="Arial" w:cs="Arial"/>
          <w:sz w:val="24"/>
          <w:szCs w:val="24"/>
        </w:rPr>
        <w:t>O pagamento somente será realizado no caso da existência de indicação de eventuais retenções tributárias pertinentes.</w:t>
      </w:r>
    </w:p>
    <w:p w14:paraId="79436E17"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Para requerer o pagamento a CONTRATADA, deverá cumprir todas as obrigações contratuais assumidas e manter atualizadas, durante a contratação, todas as condições de habilitação exigidas no Termo de Referência.</w:t>
      </w:r>
    </w:p>
    <w:p w14:paraId="2AE37153"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nota fiscal deverá ser emitida pela própria CONTRATADA, obrigatoriamente com o número de inscrição no CNPJ apresentado nos documentos de habilitação e propostas, não se admitindo notas fiscais/faturas emitidas com outro CNPJ.</w:t>
      </w:r>
    </w:p>
    <w:p w14:paraId="727F587D"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CONTRATADA deverá, ainda, indicar no corpo da Nota Fiscal os dados bancários para liquidação da despesa.</w:t>
      </w:r>
    </w:p>
    <w:p w14:paraId="1A729D5D"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Nenhum pagamento será efetuado a CONTRATADA em caráter antecipado ou enquanto pendente de liquidação qualquer obrigação financeira que lhe for imposta, em virtude de penalidade ou inadimplência contratual, sem que isso gere direito a acréscimos de qualquer natureza.</w:t>
      </w:r>
    </w:p>
    <w:p w14:paraId="3A0BA644"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No pagamento, serão observadas, se for o caso, as retenções, de acordo com a legislação e normas vigentes, no âmbito da União, Estado e Município.</w:t>
      </w:r>
    </w:p>
    <w:p w14:paraId="6BF6625B"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lastRenderedPageBreak/>
        <w:t>No caso de eventual atraso no pagamento, desde que não tenha a CONTRATADA</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contribuído de qualquer</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forma</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para</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sua ocorrência, mediante pedido, poderá</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incidir, sobre</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o</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valor</w:t>
      </w:r>
      <w:r w:rsidRPr="00911991">
        <w:rPr>
          <w:rFonts w:ascii="Arial" w:eastAsia="Times New Roman" w:hAnsi="Arial" w:cs="Arial"/>
          <w:spacing w:val="40"/>
          <w:sz w:val="24"/>
          <w:szCs w:val="24"/>
        </w:rPr>
        <w:t xml:space="preserve"> </w:t>
      </w:r>
      <w:r w:rsidRPr="00911991">
        <w:rPr>
          <w:rFonts w:ascii="Arial" w:eastAsia="Times New Roman" w:hAnsi="Arial" w:cs="Arial"/>
          <w:sz w:val="24"/>
          <w:szCs w:val="24"/>
        </w:rPr>
        <w:t>devido, atualização</w:t>
      </w:r>
      <w:r w:rsidRPr="00911991">
        <w:rPr>
          <w:rFonts w:ascii="Arial" w:eastAsia="Times New Roman" w:hAnsi="Arial" w:cs="Arial"/>
          <w:spacing w:val="19"/>
          <w:sz w:val="24"/>
          <w:szCs w:val="24"/>
        </w:rPr>
        <w:t xml:space="preserve"> </w:t>
      </w:r>
      <w:r w:rsidRPr="00911991">
        <w:rPr>
          <w:rFonts w:ascii="Arial" w:eastAsia="Times New Roman" w:hAnsi="Arial" w:cs="Arial"/>
          <w:sz w:val="24"/>
          <w:szCs w:val="24"/>
        </w:rPr>
        <w:t>financeira</w:t>
      </w:r>
      <w:r w:rsidRPr="00911991">
        <w:rPr>
          <w:rFonts w:ascii="Arial" w:eastAsia="Times New Roman" w:hAnsi="Arial" w:cs="Arial"/>
          <w:spacing w:val="21"/>
          <w:sz w:val="24"/>
          <w:szCs w:val="24"/>
        </w:rPr>
        <w:t xml:space="preserve"> </w:t>
      </w:r>
      <w:r w:rsidRPr="00911991">
        <w:rPr>
          <w:rFonts w:ascii="Arial" w:eastAsia="Times New Roman" w:hAnsi="Arial" w:cs="Arial"/>
          <w:sz w:val="24"/>
          <w:szCs w:val="24"/>
        </w:rPr>
        <w:t>a partir</w:t>
      </w:r>
      <w:r w:rsidRPr="00911991">
        <w:rPr>
          <w:rFonts w:ascii="Arial" w:eastAsia="Times New Roman" w:hAnsi="Arial" w:cs="Arial"/>
          <w:spacing w:val="19"/>
          <w:sz w:val="24"/>
          <w:szCs w:val="24"/>
        </w:rPr>
        <w:t xml:space="preserve"> </w:t>
      </w:r>
      <w:r w:rsidRPr="00911991">
        <w:rPr>
          <w:rFonts w:ascii="Arial" w:eastAsia="Times New Roman" w:hAnsi="Arial" w:cs="Arial"/>
          <w:sz w:val="24"/>
          <w:szCs w:val="24"/>
        </w:rPr>
        <w:t>do</w:t>
      </w:r>
      <w:r w:rsidRPr="00911991">
        <w:rPr>
          <w:rFonts w:ascii="Arial" w:eastAsia="Times New Roman" w:hAnsi="Arial" w:cs="Arial"/>
          <w:spacing w:val="-6"/>
          <w:sz w:val="24"/>
          <w:szCs w:val="24"/>
        </w:rPr>
        <w:t xml:space="preserve"> </w:t>
      </w:r>
      <w:r w:rsidRPr="00911991">
        <w:rPr>
          <w:rFonts w:ascii="Arial" w:eastAsia="Times New Roman" w:hAnsi="Arial" w:cs="Arial"/>
          <w:sz w:val="24"/>
          <w:szCs w:val="24"/>
        </w:rPr>
        <w:t>dia posterior ao vencimento</w:t>
      </w:r>
      <w:r w:rsidRPr="00911991">
        <w:rPr>
          <w:rFonts w:ascii="Arial" w:eastAsia="Times New Roman" w:hAnsi="Arial" w:cs="Arial"/>
          <w:spacing w:val="32"/>
          <w:sz w:val="24"/>
          <w:szCs w:val="24"/>
        </w:rPr>
        <w:t xml:space="preserve"> </w:t>
      </w:r>
      <w:r w:rsidRPr="00911991">
        <w:rPr>
          <w:rFonts w:ascii="Arial" w:eastAsia="Times New Roman" w:hAnsi="Arial" w:cs="Arial"/>
          <w:sz w:val="24"/>
          <w:szCs w:val="24"/>
        </w:rPr>
        <w:t>até a</w:t>
      </w:r>
      <w:r w:rsidRPr="00911991">
        <w:rPr>
          <w:rFonts w:ascii="Arial" w:eastAsia="Times New Roman" w:hAnsi="Arial" w:cs="Arial"/>
          <w:spacing w:val="20"/>
          <w:sz w:val="24"/>
          <w:szCs w:val="24"/>
        </w:rPr>
        <w:t xml:space="preserve"> </w:t>
      </w:r>
      <w:r w:rsidRPr="00911991">
        <w:rPr>
          <w:rFonts w:ascii="Arial" w:eastAsia="Times New Roman" w:hAnsi="Arial" w:cs="Arial"/>
          <w:sz w:val="24"/>
          <w:szCs w:val="24"/>
        </w:rPr>
        <w:t xml:space="preserve">data do efetivo pagamento, tendo como base o Índice de Preços ao Consumidor Ampliado - IPCA, calculado pelo Instituto Brasileiro de Geografia Estatística - IBGE, </w:t>
      </w:r>
      <w:r w:rsidRPr="00911991">
        <w:rPr>
          <w:rFonts w:ascii="Arial" w:eastAsia="Times New Roman" w:hAnsi="Arial" w:cs="Arial"/>
          <w:i/>
          <w:iCs/>
          <w:sz w:val="24"/>
          <w:szCs w:val="24"/>
        </w:rPr>
        <w:t>pro rata tempore</w:t>
      </w:r>
      <w:r w:rsidRPr="00911991">
        <w:rPr>
          <w:rFonts w:ascii="Arial" w:eastAsia="Times New Roman" w:hAnsi="Arial" w:cs="Arial"/>
          <w:sz w:val="24"/>
          <w:szCs w:val="24"/>
        </w:rPr>
        <w:t>.</w:t>
      </w:r>
    </w:p>
    <w:p w14:paraId="66282D39" w14:textId="77777777" w:rsidR="00911991" w:rsidRPr="00911991" w:rsidRDefault="00911991" w:rsidP="00911991">
      <w:pPr>
        <w:numPr>
          <w:ilvl w:val="1"/>
          <w:numId w:val="3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Caso se faça necessária reapresentação de qualquer fatura por culpa da CONTRATADA, o prazo para pagamento reiniciar-se-á a contar da data da respectiva representação.</w:t>
      </w:r>
    </w:p>
    <w:p w14:paraId="2E5BE0C4" w14:textId="77777777" w:rsidR="00911991" w:rsidRPr="00911991" w:rsidRDefault="00911991" w:rsidP="00911991">
      <w:pPr>
        <w:suppressAutoHyphens/>
        <w:autoSpaceDN w:val="0"/>
        <w:spacing w:after="0" w:line="240" w:lineRule="auto"/>
        <w:textAlignment w:val="baseline"/>
        <w:rPr>
          <w:rFonts w:ascii="Arial" w:eastAsia="Times New Roman" w:hAnsi="Arial" w:cs="Arial"/>
          <w:b/>
          <w:sz w:val="24"/>
          <w:szCs w:val="24"/>
        </w:rPr>
      </w:pPr>
    </w:p>
    <w:p w14:paraId="15CA78C0"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p>
    <w:p w14:paraId="13872469"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SÉTIMA – REAJUSTE</w:t>
      </w:r>
    </w:p>
    <w:p w14:paraId="428C8EA3"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p>
    <w:p w14:paraId="2548C96D" w14:textId="77777777" w:rsidR="00911991" w:rsidRPr="00911991" w:rsidRDefault="00911991" w:rsidP="00911991">
      <w:pPr>
        <w:widowControl w:val="0"/>
        <w:numPr>
          <w:ilvl w:val="1"/>
          <w:numId w:val="39"/>
        </w:numPr>
        <w:tabs>
          <w:tab w:val="left" w:pos="666"/>
        </w:tabs>
        <w:autoSpaceDE w:val="0"/>
        <w:autoSpaceDN w:val="0"/>
        <w:spacing w:after="0" w:line="240" w:lineRule="auto"/>
        <w:ind w:left="993" w:right="110"/>
        <w:jc w:val="both"/>
        <w:rPr>
          <w:rFonts w:ascii="Arial" w:eastAsia="Times New Roman" w:hAnsi="Arial" w:cs="Arial"/>
          <w:sz w:val="24"/>
          <w:szCs w:val="24"/>
          <w:lang w:val="pt-PT"/>
        </w:rPr>
      </w:pPr>
      <w:r w:rsidRPr="00911991">
        <w:rPr>
          <w:rFonts w:ascii="Arial" w:eastAsia="Times New Roman" w:hAnsi="Arial" w:cs="Arial"/>
          <w:sz w:val="24"/>
          <w:szCs w:val="24"/>
          <w:lang w:val="pt-PT"/>
        </w:rPr>
        <w:t>Os preços inicialmente contratados são fixos e irreajustáveis no prazo de um ano contado da data da proposta ajustada.</w:t>
      </w:r>
    </w:p>
    <w:p w14:paraId="746415A3" w14:textId="77777777" w:rsidR="00911991" w:rsidRPr="00911991" w:rsidRDefault="00911991" w:rsidP="00911991">
      <w:pPr>
        <w:widowControl w:val="0"/>
        <w:numPr>
          <w:ilvl w:val="1"/>
          <w:numId w:val="39"/>
        </w:numPr>
        <w:tabs>
          <w:tab w:val="left" w:pos="694"/>
        </w:tabs>
        <w:autoSpaceDE w:val="0"/>
        <w:autoSpaceDN w:val="0"/>
        <w:spacing w:after="0" w:line="240" w:lineRule="auto"/>
        <w:ind w:left="993" w:right="113"/>
        <w:jc w:val="both"/>
        <w:rPr>
          <w:rFonts w:ascii="Arial" w:eastAsia="Times New Roman" w:hAnsi="Arial" w:cs="Arial"/>
          <w:sz w:val="24"/>
          <w:szCs w:val="24"/>
          <w:lang w:val="pt-PT"/>
        </w:rPr>
      </w:pPr>
      <w:r w:rsidRPr="00911991">
        <w:rPr>
          <w:rFonts w:ascii="Arial" w:eastAsia="Times New Roman" w:hAnsi="Arial" w:cs="Arial"/>
          <w:sz w:val="24"/>
          <w:szCs w:val="24"/>
          <w:lang w:val="pt-PT"/>
        </w:rPr>
        <w:t>Após o interregno de um ano, independentemente de pedido do contratado, os preços iniciais serão reajustados, mediante a aplicação, pelo contratante, do índice IPCA-E/IBGE</w:t>
      </w:r>
      <w:r w:rsidRPr="00911991">
        <w:rPr>
          <w:rFonts w:ascii="Arial" w:eastAsia="Times New Roman" w:hAnsi="Arial" w:cs="Arial"/>
          <w:i/>
          <w:sz w:val="24"/>
          <w:szCs w:val="24"/>
          <w:lang w:val="pt-PT"/>
        </w:rPr>
        <w:t xml:space="preserve">, </w:t>
      </w:r>
      <w:r w:rsidRPr="00911991">
        <w:rPr>
          <w:rFonts w:ascii="Arial" w:eastAsia="Times New Roman" w:hAnsi="Arial" w:cs="Arial"/>
          <w:sz w:val="24"/>
          <w:szCs w:val="24"/>
          <w:lang w:val="pt-PT"/>
        </w:rPr>
        <w:t>exclusivamente para as obrigações iniciadas e concluídas após a ocorrência da anualidade.</w:t>
      </w:r>
    </w:p>
    <w:p w14:paraId="3E9F1383" w14:textId="77777777" w:rsidR="00911991" w:rsidRPr="00911991" w:rsidRDefault="00911991" w:rsidP="00911991">
      <w:pPr>
        <w:widowControl w:val="0"/>
        <w:numPr>
          <w:ilvl w:val="1"/>
          <w:numId w:val="39"/>
        </w:numPr>
        <w:tabs>
          <w:tab w:val="left" w:pos="666"/>
        </w:tabs>
        <w:autoSpaceDE w:val="0"/>
        <w:autoSpaceDN w:val="0"/>
        <w:spacing w:after="0" w:line="240" w:lineRule="auto"/>
        <w:ind w:left="993" w:right="108"/>
        <w:jc w:val="both"/>
        <w:rPr>
          <w:rFonts w:ascii="Arial" w:eastAsia="Times New Roman" w:hAnsi="Arial" w:cs="Arial"/>
          <w:sz w:val="24"/>
          <w:szCs w:val="24"/>
          <w:lang w:val="pt-PT"/>
        </w:rPr>
      </w:pPr>
      <w:r w:rsidRPr="00911991">
        <w:rPr>
          <w:rFonts w:ascii="Arial" w:eastAsia="Times New Roman" w:hAnsi="Arial" w:cs="Arial"/>
          <w:sz w:val="24"/>
          <w:szCs w:val="24"/>
          <w:lang w:val="pt-PT"/>
        </w:rPr>
        <w:t>Nos reajustes subsequentes ao primeiro, o interregno mínimo de um ano será contado a partir dos efeitos financeiros do último reajuste.</w:t>
      </w:r>
    </w:p>
    <w:p w14:paraId="77BC67D2" w14:textId="77777777" w:rsidR="00911991" w:rsidRPr="00911991" w:rsidRDefault="00911991" w:rsidP="00911991">
      <w:pPr>
        <w:widowControl w:val="0"/>
        <w:numPr>
          <w:ilvl w:val="1"/>
          <w:numId w:val="39"/>
        </w:numPr>
        <w:tabs>
          <w:tab w:val="left" w:pos="680"/>
        </w:tabs>
        <w:autoSpaceDE w:val="0"/>
        <w:autoSpaceDN w:val="0"/>
        <w:spacing w:after="0" w:line="240" w:lineRule="auto"/>
        <w:ind w:left="993" w:right="108"/>
        <w:jc w:val="both"/>
        <w:rPr>
          <w:rFonts w:ascii="Arial" w:eastAsia="Times New Roman" w:hAnsi="Arial" w:cs="Arial"/>
          <w:sz w:val="24"/>
          <w:szCs w:val="24"/>
          <w:lang w:val="pt-PT"/>
        </w:rPr>
      </w:pPr>
      <w:r w:rsidRPr="00911991">
        <w:rPr>
          <w:rFonts w:ascii="Arial" w:eastAsia="Times New Roman" w:hAnsi="Arial" w:cs="Arial"/>
          <w:sz w:val="24"/>
          <w:szCs w:val="24"/>
          <w:lang w:val="pt-PT"/>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1E7DE53" w14:textId="77777777" w:rsidR="00911991" w:rsidRPr="00911991" w:rsidRDefault="00911991" w:rsidP="00911991">
      <w:pPr>
        <w:widowControl w:val="0"/>
        <w:numPr>
          <w:ilvl w:val="1"/>
          <w:numId w:val="39"/>
        </w:numPr>
        <w:tabs>
          <w:tab w:val="left" w:pos="710"/>
        </w:tabs>
        <w:autoSpaceDE w:val="0"/>
        <w:autoSpaceDN w:val="0"/>
        <w:spacing w:after="0" w:line="276" w:lineRule="exact"/>
        <w:ind w:left="993" w:hanging="592"/>
        <w:jc w:val="both"/>
        <w:rPr>
          <w:rFonts w:ascii="Arial" w:eastAsia="Times New Roman" w:hAnsi="Arial" w:cs="Arial"/>
          <w:sz w:val="24"/>
          <w:szCs w:val="24"/>
          <w:lang w:val="pt-PT"/>
        </w:rPr>
      </w:pPr>
      <w:r w:rsidRPr="00911991">
        <w:rPr>
          <w:rFonts w:ascii="Arial" w:eastAsia="Times New Roman" w:hAnsi="Arial" w:cs="Arial"/>
          <w:sz w:val="24"/>
          <w:szCs w:val="24"/>
          <w:lang w:val="pt-PT"/>
        </w:rPr>
        <w:t>Nas</w:t>
      </w:r>
      <w:r w:rsidRPr="00911991">
        <w:rPr>
          <w:rFonts w:ascii="Arial" w:eastAsia="Times New Roman" w:hAnsi="Arial" w:cs="Arial"/>
          <w:spacing w:val="51"/>
          <w:sz w:val="24"/>
          <w:szCs w:val="24"/>
          <w:lang w:val="pt-PT"/>
        </w:rPr>
        <w:t xml:space="preserve">  </w:t>
      </w:r>
      <w:r w:rsidRPr="00911991">
        <w:rPr>
          <w:rFonts w:ascii="Arial" w:eastAsia="Times New Roman" w:hAnsi="Arial" w:cs="Arial"/>
          <w:sz w:val="24"/>
          <w:szCs w:val="24"/>
          <w:lang w:val="pt-PT"/>
        </w:rPr>
        <w:t>aferições</w:t>
      </w:r>
      <w:r w:rsidRPr="00911991">
        <w:rPr>
          <w:rFonts w:ascii="Arial" w:eastAsia="Times New Roman" w:hAnsi="Arial" w:cs="Arial"/>
          <w:spacing w:val="53"/>
          <w:sz w:val="24"/>
          <w:szCs w:val="24"/>
          <w:lang w:val="pt-PT"/>
        </w:rPr>
        <w:t xml:space="preserve">  </w:t>
      </w:r>
      <w:r w:rsidRPr="00911991">
        <w:rPr>
          <w:rFonts w:ascii="Arial" w:eastAsia="Times New Roman" w:hAnsi="Arial" w:cs="Arial"/>
          <w:sz w:val="24"/>
          <w:szCs w:val="24"/>
          <w:lang w:val="pt-PT"/>
        </w:rPr>
        <w:t>finais,</w:t>
      </w:r>
      <w:r w:rsidRPr="00911991">
        <w:rPr>
          <w:rFonts w:ascii="Arial" w:eastAsia="Times New Roman" w:hAnsi="Arial" w:cs="Arial"/>
          <w:spacing w:val="52"/>
          <w:sz w:val="24"/>
          <w:szCs w:val="24"/>
          <w:lang w:val="pt-PT"/>
        </w:rPr>
        <w:t xml:space="preserve">  </w:t>
      </w:r>
      <w:r w:rsidRPr="00911991">
        <w:rPr>
          <w:rFonts w:ascii="Arial" w:eastAsia="Times New Roman" w:hAnsi="Arial" w:cs="Arial"/>
          <w:sz w:val="24"/>
          <w:szCs w:val="24"/>
          <w:lang w:val="pt-PT"/>
        </w:rPr>
        <w:t>o(s)</w:t>
      </w:r>
      <w:r w:rsidRPr="00911991">
        <w:rPr>
          <w:rFonts w:ascii="Arial" w:eastAsia="Times New Roman" w:hAnsi="Arial" w:cs="Arial"/>
          <w:spacing w:val="52"/>
          <w:sz w:val="24"/>
          <w:szCs w:val="24"/>
          <w:lang w:val="pt-PT"/>
        </w:rPr>
        <w:t xml:space="preserve">  </w:t>
      </w:r>
      <w:r w:rsidRPr="00911991">
        <w:rPr>
          <w:rFonts w:ascii="Arial" w:eastAsia="Times New Roman" w:hAnsi="Arial" w:cs="Arial"/>
          <w:sz w:val="24"/>
          <w:szCs w:val="24"/>
          <w:lang w:val="pt-PT"/>
        </w:rPr>
        <w:t>índice(s)</w:t>
      </w:r>
      <w:r w:rsidRPr="00911991">
        <w:rPr>
          <w:rFonts w:ascii="Arial" w:eastAsia="Times New Roman" w:hAnsi="Arial" w:cs="Arial"/>
          <w:spacing w:val="53"/>
          <w:sz w:val="24"/>
          <w:szCs w:val="24"/>
          <w:lang w:val="pt-PT"/>
        </w:rPr>
        <w:t xml:space="preserve">  </w:t>
      </w:r>
      <w:r w:rsidRPr="00911991">
        <w:rPr>
          <w:rFonts w:ascii="Arial" w:eastAsia="Times New Roman" w:hAnsi="Arial" w:cs="Arial"/>
          <w:sz w:val="24"/>
          <w:szCs w:val="24"/>
          <w:lang w:val="pt-PT"/>
        </w:rPr>
        <w:t>utilizado(s)</w:t>
      </w:r>
      <w:r w:rsidRPr="00911991">
        <w:rPr>
          <w:rFonts w:ascii="Arial" w:eastAsia="Times New Roman" w:hAnsi="Arial" w:cs="Arial"/>
          <w:spacing w:val="51"/>
          <w:sz w:val="24"/>
          <w:szCs w:val="24"/>
          <w:lang w:val="pt-PT"/>
        </w:rPr>
        <w:t xml:space="preserve">  </w:t>
      </w:r>
      <w:r w:rsidRPr="00911991">
        <w:rPr>
          <w:rFonts w:ascii="Arial" w:eastAsia="Times New Roman" w:hAnsi="Arial" w:cs="Arial"/>
          <w:sz w:val="24"/>
          <w:szCs w:val="24"/>
          <w:lang w:val="pt-PT"/>
        </w:rPr>
        <w:t>para</w:t>
      </w:r>
      <w:r w:rsidRPr="00911991">
        <w:rPr>
          <w:rFonts w:ascii="Arial" w:eastAsia="Times New Roman" w:hAnsi="Arial" w:cs="Arial"/>
          <w:spacing w:val="52"/>
          <w:sz w:val="24"/>
          <w:szCs w:val="24"/>
          <w:lang w:val="pt-PT"/>
        </w:rPr>
        <w:t xml:space="preserve">  </w:t>
      </w:r>
      <w:r w:rsidRPr="00911991">
        <w:rPr>
          <w:rFonts w:ascii="Arial" w:eastAsia="Times New Roman" w:hAnsi="Arial" w:cs="Arial"/>
          <w:sz w:val="24"/>
          <w:szCs w:val="24"/>
          <w:lang w:val="pt-PT"/>
        </w:rPr>
        <w:t>reajuste</w:t>
      </w:r>
      <w:r w:rsidRPr="00911991">
        <w:rPr>
          <w:rFonts w:ascii="Arial" w:eastAsia="Times New Roman" w:hAnsi="Arial" w:cs="Arial"/>
          <w:spacing w:val="52"/>
          <w:sz w:val="24"/>
          <w:szCs w:val="24"/>
          <w:lang w:val="pt-PT"/>
        </w:rPr>
        <w:t xml:space="preserve">  </w:t>
      </w:r>
      <w:r w:rsidRPr="00911991">
        <w:rPr>
          <w:rFonts w:ascii="Arial" w:eastAsia="Times New Roman" w:hAnsi="Arial" w:cs="Arial"/>
          <w:spacing w:val="-2"/>
          <w:sz w:val="24"/>
          <w:szCs w:val="24"/>
          <w:lang w:val="pt-PT"/>
        </w:rPr>
        <w:t>será(ão),</w:t>
      </w:r>
    </w:p>
    <w:p w14:paraId="0748D386" w14:textId="77777777" w:rsidR="00911991" w:rsidRPr="00911991" w:rsidRDefault="00911991" w:rsidP="00911991">
      <w:pPr>
        <w:widowControl w:val="0"/>
        <w:autoSpaceDE w:val="0"/>
        <w:autoSpaceDN w:val="0"/>
        <w:spacing w:before="84" w:after="0" w:line="240" w:lineRule="auto"/>
        <w:ind w:left="993"/>
        <w:jc w:val="both"/>
        <w:rPr>
          <w:rFonts w:ascii="Arial" w:eastAsia="Times New Roman" w:hAnsi="Arial" w:cs="Arial"/>
          <w:sz w:val="24"/>
          <w:szCs w:val="24"/>
          <w:lang w:val="pt-PT"/>
        </w:rPr>
      </w:pPr>
      <w:r w:rsidRPr="00911991">
        <w:rPr>
          <w:rFonts w:ascii="Arial" w:eastAsia="Times New Roman" w:hAnsi="Arial" w:cs="Arial"/>
          <w:sz w:val="24"/>
          <w:szCs w:val="24"/>
          <w:lang w:val="pt-PT"/>
        </w:rPr>
        <w:t>obrigatoriamente,</w:t>
      </w:r>
      <w:r w:rsidRPr="00911991">
        <w:rPr>
          <w:rFonts w:ascii="Arial" w:eastAsia="Times New Roman" w:hAnsi="Arial" w:cs="Arial"/>
          <w:spacing w:val="-6"/>
          <w:sz w:val="24"/>
          <w:szCs w:val="24"/>
          <w:lang w:val="pt-PT"/>
        </w:rPr>
        <w:t xml:space="preserve"> </w:t>
      </w:r>
      <w:r w:rsidRPr="00911991">
        <w:rPr>
          <w:rFonts w:ascii="Arial" w:eastAsia="Times New Roman" w:hAnsi="Arial" w:cs="Arial"/>
          <w:sz w:val="24"/>
          <w:szCs w:val="24"/>
          <w:lang w:val="pt-PT"/>
        </w:rPr>
        <w:t>o(s)</w:t>
      </w:r>
      <w:r w:rsidRPr="00911991">
        <w:rPr>
          <w:rFonts w:ascii="Arial" w:eastAsia="Times New Roman" w:hAnsi="Arial" w:cs="Arial"/>
          <w:spacing w:val="-1"/>
          <w:sz w:val="24"/>
          <w:szCs w:val="24"/>
          <w:lang w:val="pt-PT"/>
        </w:rPr>
        <w:t xml:space="preserve"> </w:t>
      </w:r>
      <w:r w:rsidRPr="00911991">
        <w:rPr>
          <w:rFonts w:ascii="Arial" w:eastAsia="Times New Roman" w:hAnsi="Arial" w:cs="Arial"/>
          <w:spacing w:val="-2"/>
          <w:sz w:val="24"/>
          <w:szCs w:val="24"/>
          <w:lang w:val="pt-PT"/>
        </w:rPr>
        <w:t>definitivo(s).</w:t>
      </w:r>
    </w:p>
    <w:p w14:paraId="0FE76618" w14:textId="77777777" w:rsidR="00911991" w:rsidRPr="00911991" w:rsidRDefault="00911991" w:rsidP="00911991">
      <w:pPr>
        <w:widowControl w:val="0"/>
        <w:numPr>
          <w:ilvl w:val="1"/>
          <w:numId w:val="39"/>
        </w:numPr>
        <w:tabs>
          <w:tab w:val="left" w:pos="676"/>
        </w:tabs>
        <w:autoSpaceDE w:val="0"/>
        <w:autoSpaceDN w:val="0"/>
        <w:spacing w:after="0" w:line="240" w:lineRule="auto"/>
        <w:ind w:left="993" w:right="111"/>
        <w:jc w:val="both"/>
        <w:rPr>
          <w:rFonts w:ascii="Arial" w:eastAsia="Times New Roman" w:hAnsi="Arial" w:cs="Arial"/>
          <w:sz w:val="24"/>
          <w:szCs w:val="24"/>
          <w:lang w:val="pt-PT"/>
        </w:rPr>
      </w:pPr>
      <w:r w:rsidRPr="00911991">
        <w:rPr>
          <w:rFonts w:ascii="Arial" w:eastAsia="Times New Roman" w:hAnsi="Arial" w:cs="Arial"/>
          <w:sz w:val="24"/>
          <w:szCs w:val="24"/>
          <w:lang w:val="pt-PT"/>
        </w:rPr>
        <w:t>Caso o(s) índice(s) estabelecido(s) para reajustamento venha(m) a ser extinto(s) ou de qualquer forma não possa(m) mais ser utilizado(s), será(ão) adotado(s), em substituição, o(s) que vier(em) a ser determinado(s) pela legislação então em vigor.</w:t>
      </w:r>
    </w:p>
    <w:p w14:paraId="3B4452DA" w14:textId="77777777" w:rsidR="00911991" w:rsidRPr="00911991" w:rsidRDefault="00911991" w:rsidP="00911991">
      <w:pPr>
        <w:widowControl w:val="0"/>
        <w:numPr>
          <w:ilvl w:val="1"/>
          <w:numId w:val="39"/>
        </w:numPr>
        <w:tabs>
          <w:tab w:val="left" w:pos="672"/>
        </w:tabs>
        <w:autoSpaceDE w:val="0"/>
        <w:autoSpaceDN w:val="0"/>
        <w:spacing w:after="0" w:line="240" w:lineRule="auto"/>
        <w:ind w:left="993" w:right="364"/>
        <w:jc w:val="both"/>
        <w:rPr>
          <w:rFonts w:ascii="Arial" w:eastAsia="Times New Roman" w:hAnsi="Arial" w:cs="Arial"/>
          <w:sz w:val="24"/>
          <w:szCs w:val="24"/>
          <w:lang w:val="pt-PT"/>
        </w:rPr>
      </w:pPr>
      <w:r w:rsidRPr="00911991">
        <w:rPr>
          <w:rFonts w:ascii="Arial" w:eastAsia="Times New Roman" w:hAnsi="Arial" w:cs="Arial"/>
          <w:sz w:val="24"/>
          <w:szCs w:val="24"/>
          <w:lang w:val="pt-PT"/>
        </w:rPr>
        <w:t>Na ausência de previsão legal quanto ao índice substituto, as partes elegerão novo índice oficial,para reajustamento do preço do valor remanescente, por meio de termo aditivo. O</w:t>
      </w:r>
      <w:r w:rsidRPr="00911991">
        <w:rPr>
          <w:rFonts w:ascii="Arial" w:eastAsia="Times New Roman" w:hAnsi="Arial" w:cs="Arial"/>
          <w:spacing w:val="-7"/>
          <w:sz w:val="24"/>
          <w:szCs w:val="24"/>
          <w:lang w:val="pt-PT"/>
        </w:rPr>
        <w:t xml:space="preserve"> </w:t>
      </w:r>
      <w:r w:rsidRPr="00911991">
        <w:rPr>
          <w:rFonts w:ascii="Arial" w:eastAsia="Times New Roman" w:hAnsi="Arial" w:cs="Arial"/>
          <w:sz w:val="24"/>
          <w:szCs w:val="24"/>
          <w:lang w:val="pt-PT"/>
        </w:rPr>
        <w:t>reajuste</w:t>
      </w:r>
      <w:r w:rsidRPr="00911991">
        <w:rPr>
          <w:rFonts w:ascii="Arial" w:eastAsia="Times New Roman" w:hAnsi="Arial" w:cs="Arial"/>
          <w:spacing w:val="-5"/>
          <w:sz w:val="24"/>
          <w:szCs w:val="24"/>
          <w:lang w:val="pt-PT"/>
        </w:rPr>
        <w:t xml:space="preserve"> </w:t>
      </w:r>
      <w:r w:rsidRPr="00911991">
        <w:rPr>
          <w:rFonts w:ascii="Arial" w:eastAsia="Times New Roman" w:hAnsi="Arial" w:cs="Arial"/>
          <w:sz w:val="24"/>
          <w:szCs w:val="24"/>
          <w:lang w:val="pt-PT"/>
        </w:rPr>
        <w:t>será</w:t>
      </w:r>
      <w:r w:rsidRPr="00911991">
        <w:rPr>
          <w:rFonts w:ascii="Arial" w:eastAsia="Times New Roman" w:hAnsi="Arial" w:cs="Arial"/>
          <w:spacing w:val="-4"/>
          <w:sz w:val="24"/>
          <w:szCs w:val="24"/>
          <w:lang w:val="pt-PT"/>
        </w:rPr>
        <w:t xml:space="preserve"> </w:t>
      </w:r>
      <w:r w:rsidRPr="00911991">
        <w:rPr>
          <w:rFonts w:ascii="Arial" w:eastAsia="Times New Roman" w:hAnsi="Arial" w:cs="Arial"/>
          <w:sz w:val="24"/>
          <w:szCs w:val="24"/>
          <w:lang w:val="pt-PT"/>
        </w:rPr>
        <w:t>realizado</w:t>
      </w:r>
      <w:r w:rsidRPr="00911991">
        <w:rPr>
          <w:rFonts w:ascii="Arial" w:eastAsia="Times New Roman" w:hAnsi="Arial" w:cs="Arial"/>
          <w:spacing w:val="-5"/>
          <w:sz w:val="24"/>
          <w:szCs w:val="24"/>
          <w:lang w:val="pt-PT"/>
        </w:rPr>
        <w:t xml:space="preserve"> </w:t>
      </w:r>
      <w:r w:rsidRPr="00911991">
        <w:rPr>
          <w:rFonts w:ascii="Arial" w:eastAsia="Times New Roman" w:hAnsi="Arial" w:cs="Arial"/>
          <w:sz w:val="24"/>
          <w:szCs w:val="24"/>
          <w:lang w:val="pt-PT"/>
        </w:rPr>
        <w:t>por</w:t>
      </w:r>
      <w:r w:rsidRPr="00911991">
        <w:rPr>
          <w:rFonts w:ascii="Arial" w:eastAsia="Times New Roman" w:hAnsi="Arial" w:cs="Arial"/>
          <w:spacing w:val="-5"/>
          <w:sz w:val="24"/>
          <w:szCs w:val="24"/>
          <w:lang w:val="pt-PT"/>
        </w:rPr>
        <w:t xml:space="preserve"> </w:t>
      </w:r>
      <w:r w:rsidRPr="00911991">
        <w:rPr>
          <w:rFonts w:ascii="Arial" w:eastAsia="Times New Roman" w:hAnsi="Arial" w:cs="Arial"/>
          <w:spacing w:val="-2"/>
          <w:sz w:val="24"/>
          <w:szCs w:val="24"/>
          <w:lang w:val="pt-PT"/>
        </w:rPr>
        <w:t>apostilamento.</w:t>
      </w:r>
    </w:p>
    <w:p w14:paraId="472B4E82" w14:textId="77777777" w:rsidR="00911991" w:rsidRPr="00911991" w:rsidRDefault="00911991" w:rsidP="00911991">
      <w:pPr>
        <w:suppressAutoHyphens/>
        <w:autoSpaceDN w:val="0"/>
        <w:spacing w:after="0" w:line="240" w:lineRule="auto"/>
        <w:ind w:left="993"/>
        <w:jc w:val="both"/>
        <w:textAlignment w:val="baseline"/>
        <w:rPr>
          <w:rFonts w:ascii="Arial" w:eastAsia="Times New Roman" w:hAnsi="Arial" w:cs="Arial"/>
          <w:spacing w:val="-2"/>
          <w:sz w:val="24"/>
          <w:szCs w:val="24"/>
          <w:lang w:val="pt-PT"/>
        </w:rPr>
      </w:pPr>
    </w:p>
    <w:p w14:paraId="636FBED8"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p>
    <w:p w14:paraId="50F95AB4" w14:textId="77777777" w:rsidR="00911991" w:rsidRPr="00911991" w:rsidRDefault="00911991" w:rsidP="00911991">
      <w:pPr>
        <w:rPr>
          <w:rFonts w:ascii="Arial" w:eastAsia="Times New Roman" w:hAnsi="Arial" w:cs="Arial"/>
          <w:b/>
          <w:sz w:val="24"/>
          <w:szCs w:val="24"/>
        </w:rPr>
      </w:pPr>
      <w:r w:rsidRPr="00911991">
        <w:rPr>
          <w:rFonts w:ascii="Arial" w:eastAsia="Times New Roman" w:hAnsi="Arial" w:cs="Arial"/>
          <w:b/>
          <w:sz w:val="24"/>
          <w:szCs w:val="24"/>
        </w:rPr>
        <w:br w:type="page"/>
      </w:r>
    </w:p>
    <w:p w14:paraId="09199D5C"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lastRenderedPageBreak/>
        <w:t>CLÁUSULA OITAVA – OBRIGAÇÕES DA CONTRATANTE</w:t>
      </w:r>
    </w:p>
    <w:p w14:paraId="36B69077" w14:textId="77777777" w:rsidR="00911991" w:rsidRPr="00911991" w:rsidRDefault="00911991" w:rsidP="00911991">
      <w:pPr>
        <w:numPr>
          <w:ilvl w:val="1"/>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 xml:space="preserve"> Entre as obrigações da Contratante, sem prejuízo de outras que sejam elementares, estão:</w:t>
      </w:r>
    </w:p>
    <w:p w14:paraId="14D0E7FF"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Efetuar o pagamento dos produtos solicitados de acordo com termo de referência;</w:t>
      </w:r>
    </w:p>
    <w:p w14:paraId="2D60CF0B"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Prestar as informações e os esclarecimentos que venham a ser solicitadas pela Contratada;</w:t>
      </w:r>
    </w:p>
    <w:p w14:paraId="75F3B5AE"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Assegurar-se da boa qualidade dos produtos, verificando sempre o seu bom desempenho;</w:t>
      </w:r>
    </w:p>
    <w:p w14:paraId="218DC880"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Documentar as ocorrências que comprometam a qualidade dos Produtos Fornecidos;</w:t>
      </w:r>
    </w:p>
    <w:p w14:paraId="5751ACBE"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Rejeitar, no todo ou em parte, o produto que esteja fora das especificações apresentadas nesse Projeto e proposta apresentada;</w:t>
      </w:r>
    </w:p>
    <w:p w14:paraId="735CD17B"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Atestar nas notas fiscais da efetiva entrega do objeto adquirido, conforme ajuste representado pela nota de solicitação;</w:t>
      </w:r>
    </w:p>
    <w:p w14:paraId="4ADD616E"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Emitir pareceres sobre os atos relativos à qualidade dos produtos, em especial quanto ao acompanhamento e fiscalização da entrega, à exigência de condições estabelecidas e à proposta de aplicação de sanções;</w:t>
      </w:r>
    </w:p>
    <w:p w14:paraId="29EF9BA5"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Efetuar o aceite, considerando o valor resultante do bem, consoante as condições estabelecidas no Termo de Referência;</w:t>
      </w:r>
    </w:p>
    <w:p w14:paraId="6832C4E2"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Aplicar à Contratada, penalidades, quando for o caso;</w:t>
      </w:r>
    </w:p>
    <w:p w14:paraId="7EB7F7ED"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Efetuar o pagamento à Contratada no prazo avençado, após a entrega da nota fiscal, devidamente atestada, no setor competente;</w:t>
      </w:r>
    </w:p>
    <w:p w14:paraId="72AF3987"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Notificar, por escrito, à Contratada da aplicação de qualquer sanção.</w:t>
      </w:r>
    </w:p>
    <w:p w14:paraId="473EE8C1"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Exigir</w:t>
      </w:r>
      <w:r w:rsidRPr="00911991">
        <w:rPr>
          <w:rFonts w:ascii="Arial" w:eastAsia="Times New Roman" w:hAnsi="Arial" w:cs="Arial"/>
          <w:sz w:val="24"/>
          <w:szCs w:val="24"/>
        </w:rPr>
        <w:tab/>
        <w:t>o cumprimento de todas as obrigações assumidas pela Contratada, de acordo com o contrato e seus anexos;</w:t>
      </w:r>
    </w:p>
    <w:p w14:paraId="5373FF91"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Receber o objeto no prazo e condições estabelecidas no Termo de Referência;</w:t>
      </w:r>
    </w:p>
    <w:p w14:paraId="24203425"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Acompanhar e fiscalizar a execução do contrato e o cumprimento das obrigações pela Contratada;</w:t>
      </w:r>
    </w:p>
    <w:p w14:paraId="027D3A73"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1937FA70"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38F580F"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 xml:space="preserve">A Administração terá o prazo de 30 (trinta) dias corridos, a contar da data do protocolo do requerimento para decidir, admitida a prorrogação motivada, por igual período. </w:t>
      </w:r>
    </w:p>
    <w:p w14:paraId="7D31F8DC"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lastRenderedPageBreak/>
        <w:t>Responder eventuais pedidos de reestabelecimento do equilíbrio econômico-financeiro feitos pelo contratado no prazo máximo de 30 (trinta) dias corridos.</w:t>
      </w:r>
    </w:p>
    <w:p w14:paraId="0124FFB8"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0372E9A0" w14:textId="77777777" w:rsidR="00911991" w:rsidRPr="00911991" w:rsidRDefault="00911991" w:rsidP="00911991">
      <w:pPr>
        <w:numPr>
          <w:ilvl w:val="2"/>
          <w:numId w:val="41"/>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Previamente à expedição da solicitação de fornecimento, verificar pendências, liberar áreas e/ou adotar providências cabíveis para a regularidade do início da sua execução, indicar na solicitação de fornecimento local, horário e quantidades a serem fornecidas.</w:t>
      </w:r>
    </w:p>
    <w:p w14:paraId="6A793FF1" w14:textId="77777777" w:rsidR="00911991" w:rsidRPr="00911991" w:rsidRDefault="00911991" w:rsidP="00911991">
      <w:pPr>
        <w:spacing w:after="0" w:line="240" w:lineRule="auto"/>
        <w:rPr>
          <w:rFonts w:ascii="Arial" w:eastAsia="Times New Roman" w:hAnsi="Arial" w:cs="Arial"/>
          <w:sz w:val="24"/>
          <w:szCs w:val="24"/>
        </w:rPr>
      </w:pPr>
    </w:p>
    <w:p w14:paraId="4896FB51"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NONA – OBRIGAÇÕES DA CONTRATADA</w:t>
      </w:r>
    </w:p>
    <w:p w14:paraId="63342931"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Contratada deve cumprir todas as obrigações constantes do Termo de Referência e de seus anexos, assumindo exclusivamente seus riscos e as despesas decorrentes da boa e perfeita execução do objeto, observando ainda as demais obrigações dispostas;</w:t>
      </w:r>
    </w:p>
    <w:p w14:paraId="631D23AD"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Atender as condições descritas no Termo de Referência e contrato;</w:t>
      </w:r>
    </w:p>
    <w:p w14:paraId="6FEE8CBF"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Fornecer produto de boa qualidade e em boas condições, de acordo com o disposto no Termo de Referência, em sua proposta de preços e contrato;</w:t>
      </w:r>
    </w:p>
    <w:p w14:paraId="2D9A609E"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Arcar com todos os ônus necessários ao completo fornecimento do objeto licitado, incluindo taxas, inclusive administrativa, e emolumentos, seguros, impostos, encargos sociais e trabalhistas, transportes, despesas administrativas, bem como quaisquer despesas referentes ao fornecimento do objeto contratado;</w:t>
      </w:r>
    </w:p>
    <w:p w14:paraId="1679502A"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Responder por quaisquer danos de qualquer natureza, que venha a sofrer seus empregados, terceiros ou a CONTRATADA, em razão de acidentes ou de ação, ou de omissão, dolosa ou culposa, de preposto da CONTRATADA ou de quem em seu nome agir, decorrentes do fornecimento do objeto contratado;</w:t>
      </w:r>
    </w:p>
    <w:p w14:paraId="470508AA"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Não transferir a terceiros, por qualquer forma, nem mesmo parcialmente, as obrigações assumidas, nem subcontratar qualquer das prestações a que está obrigada, sem prévio assentimento por escrito da CONTRATANTE;</w:t>
      </w:r>
    </w:p>
    <w:p w14:paraId="272A3E72"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Se comunicar sempre que necessário com o fiscal do contrato, ou outro servidor designado pela CONTRATANTE para dirimir quaisquer questões necessárias ao bom funcionamento da presente contratação.</w:t>
      </w:r>
    </w:p>
    <w:p w14:paraId="1AAA6958" w14:textId="77777777" w:rsidR="00911991" w:rsidRPr="00911991" w:rsidRDefault="00911991" w:rsidP="00911991">
      <w:pPr>
        <w:numPr>
          <w:ilvl w:val="1"/>
          <w:numId w:val="4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 xml:space="preserve">Fornecer o combustível atendendo rigorosamente as prescrições estabelecidas pela Agência Nacional do Petróleo - ANP e por todas as normas reguladoras pertinentes ao objeto, bem como atender as exigências de qualidade, observados os padrões e normas baixadas pelos órgãos competentes de controle de qualidade industrial - ABNT, INMETRO, IAP e ANP, atentando-se a proponente, principalmente para as prescrições contidas no art. 39, VIII, da Lei 8.078/90 (Código de </w:t>
      </w:r>
      <w:r w:rsidRPr="00911991">
        <w:rPr>
          <w:rFonts w:ascii="Arial" w:eastAsia="Times New Roman" w:hAnsi="Arial" w:cs="Arial"/>
          <w:sz w:val="24"/>
          <w:szCs w:val="24"/>
        </w:rPr>
        <w:lastRenderedPageBreak/>
        <w:t>Defesa do Consumidor), sob pena de responder pelos danos causados ao veículo da Câmara Municipal de Mandaguaçu;</w:t>
      </w:r>
    </w:p>
    <w:p w14:paraId="169804DA"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Proceder a entrega do combustível, se for o caso, de acordo com todas as normas de segurança vigentes;</w:t>
      </w:r>
    </w:p>
    <w:p w14:paraId="60FED54B"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Apresentar, quando solicitado pela CONTRATANTE, laudo de testes feitos por Laboratório de Referencia, de forma a comprovar que os combustíveis fornecidos atendem as portarias da ANP, ou outro órgão equivalente;</w:t>
      </w:r>
    </w:p>
    <w:p w14:paraId="2B497DA2"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Cumprir outras obrigações previstas no Código de Proteção e Defesa do Consumidor (Lei n° 8.078/90) que sejam compatíveis com o regime de direito público;</w:t>
      </w:r>
    </w:p>
    <w:p w14:paraId="3D656C18"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Indenizar quaisquer danos ou prejuízos causados a Câmara Municipal de Mandaguaçu ou a terceiros, por ação ou omissão do seu pessoal durante a entrega do objeto, decorrentes de dolo ou culpa na execução do Contrato;</w:t>
      </w:r>
    </w:p>
    <w:p w14:paraId="76F0B00E"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Responder por todos encargos trabalhistas, previdenciários, fiscais e comerciais resultantes da execução do objeto contratado;</w:t>
      </w:r>
    </w:p>
    <w:p w14:paraId="0A9EF30A"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Manter, durante a execução do Contrato, todas as condições de habilitação e idoneidade exigidas no processo licitatório;</w:t>
      </w:r>
    </w:p>
    <w:p w14:paraId="0EDE741E"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Não transferir a terceiros, por qualquer forma, nem mesmo parcialmente, as obrigações deste Contrato sem previa e expressa anuência da CONTRATANTE;</w:t>
      </w:r>
    </w:p>
    <w:p w14:paraId="07196032"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Comunicar, sempre por escrito, a ocorrência de qualquer anormalidade de caráter urgente que impossibilite o seu cumprimento, tão logo esta seja verificada, e prestar os esclarecimentos que julgar necessários à Contratante em até 24 (vinte e quatro) horas;</w:t>
      </w:r>
    </w:p>
    <w:p w14:paraId="738C019A"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Acatar as recomendações da fiscalização da Contratante, facilitando a ampla ação desta, com pronto atendimento aos pedidos de esclarecimento porventura solicitados;</w:t>
      </w:r>
    </w:p>
    <w:p w14:paraId="5D266DED" w14:textId="77777777" w:rsidR="00911991" w:rsidRPr="00911991" w:rsidRDefault="00911991" w:rsidP="00911991">
      <w:pPr>
        <w:numPr>
          <w:ilvl w:val="1"/>
          <w:numId w:val="42"/>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Designar, formalmente, um representante, no ato da assinatura do Contrato, com poderes para operacionalizar o contrato, assumindo o gerenciamento de todas as atividades inerentes ao seu fiel cumprimento, o qual responderá perante a CONTRATANTE por todos os atos e comunicações formais.</w:t>
      </w:r>
    </w:p>
    <w:p w14:paraId="2653F60A"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7E12A868"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CLAUSULA DÉCIMA – OBRIGAÇÕES PERTINENTES À LGPD</w:t>
      </w:r>
    </w:p>
    <w:p w14:paraId="2CD3A8A0"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4EF8CBEE"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Os dados obtidos somente poderão ser utilizados para as finalidades que justificaram seu acesso e de acordo com a boa-fé e com os princípios do art. 6º da LGPD.</w:t>
      </w:r>
    </w:p>
    <w:p w14:paraId="39B44014"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É vedado o compartilhamento com terceiros dos dados obtidos fora das hipóteses permitidas em Lei.</w:t>
      </w:r>
    </w:p>
    <w:p w14:paraId="530B1834"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lastRenderedPageBreak/>
        <w:t xml:space="preserve">A Administração deverá ser informada no prazo de 5 (cinco) dias úteis sobre todos os contratos de </w:t>
      </w:r>
      <w:proofErr w:type="spellStart"/>
      <w:r w:rsidRPr="00911991">
        <w:rPr>
          <w:rFonts w:ascii="Arial" w:eastAsia="Times New Roman" w:hAnsi="Arial" w:cs="Arial"/>
          <w:sz w:val="24"/>
          <w:szCs w:val="24"/>
        </w:rPr>
        <w:t>suboperação</w:t>
      </w:r>
      <w:proofErr w:type="spellEnd"/>
      <w:r w:rsidRPr="00911991">
        <w:rPr>
          <w:rFonts w:ascii="Arial" w:eastAsia="Times New Roman" w:hAnsi="Arial" w:cs="Arial"/>
          <w:sz w:val="24"/>
          <w:szCs w:val="24"/>
        </w:rPr>
        <w:t xml:space="preserve"> firmados ou que venham a ser celebrados pela Contratada.</w:t>
      </w:r>
    </w:p>
    <w:p w14:paraId="6BAC7408"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51EC3B62"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É dever da contratada orientar e treinar seus empregados sobre os deveres, requisitos e responsabilidades decorrentes da LGPD.</w:t>
      </w:r>
    </w:p>
    <w:p w14:paraId="6EAF0EC4"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 xml:space="preserve">A Contratada deverá exigir de </w:t>
      </w:r>
      <w:proofErr w:type="spellStart"/>
      <w:r w:rsidRPr="00911991">
        <w:rPr>
          <w:rFonts w:ascii="Arial" w:eastAsia="Times New Roman" w:hAnsi="Arial" w:cs="Arial"/>
          <w:sz w:val="24"/>
          <w:szCs w:val="24"/>
        </w:rPr>
        <w:t>suboperadores</w:t>
      </w:r>
      <w:proofErr w:type="spellEnd"/>
      <w:r w:rsidRPr="00911991">
        <w:rPr>
          <w:rFonts w:ascii="Arial" w:eastAsia="Times New Roman" w:hAnsi="Arial" w:cs="Arial"/>
          <w:sz w:val="24"/>
          <w:szCs w:val="24"/>
        </w:rPr>
        <w:t xml:space="preserve"> e subcontratados o cumprimento dos deveres da presente cláusula, permanecendo integralmente responsável por garantir sua observância.</w:t>
      </w:r>
    </w:p>
    <w:p w14:paraId="4CD6722F"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Contratante poderá realizar diligência para aferir o cumprimento dessa cláusula, devendo a Contratada atender prontamente eventuais pedidos de comprovação formulados.</w:t>
      </w:r>
      <w:r w:rsidRPr="00911991">
        <w:rPr>
          <w:rFonts w:ascii="Arial" w:eastAsia="Times New Roman" w:hAnsi="Arial" w:cs="Arial"/>
          <w:sz w:val="24"/>
          <w:szCs w:val="24"/>
        </w:rPr>
        <w:tab/>
      </w:r>
    </w:p>
    <w:p w14:paraId="59E74E03"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Contratada deverá prestar, no prazo fixado pela Contratante, prorrogável justificadamente, quaisquer informações acerca dos dados pessoais para cumprimento da LGPD, inclusive quanto a eventual descarte realizado.</w:t>
      </w:r>
    </w:p>
    <w:p w14:paraId="19A8BA3C"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Bancos de dados formados a partir de contratos administrativos, notadamente aqueles que se proponham a armazenar dados pessoais, devem ser mantidos em ambiente virtual controlado, com registro individual rastreável de tratamentos realizados, com cada acesso, data, horário e registro da finalidade, para efeito de responsabilização, em caso de eventuais omissões, desvios ou abusos.</w:t>
      </w:r>
    </w:p>
    <w:p w14:paraId="78FD4DE9"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Os referidos bancos de dados devem ser desenvolvidos em formato interoperável, a fim de garantir a reutilização desses dados pela Administração nas hipóteses previstas na LGPD.</w:t>
      </w:r>
    </w:p>
    <w:p w14:paraId="28A2D3BD" w14:textId="77777777" w:rsidR="00911991" w:rsidRPr="00911991" w:rsidRDefault="00911991" w:rsidP="00911991">
      <w:pPr>
        <w:numPr>
          <w:ilvl w:val="1"/>
          <w:numId w:val="2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09A1C950"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1EB4B8C3"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PRIMEIRA - GARANTIA</w:t>
      </w:r>
    </w:p>
    <w:p w14:paraId="1620DB3F" w14:textId="77777777" w:rsidR="00911991" w:rsidRPr="00911991" w:rsidRDefault="00911991" w:rsidP="00911991">
      <w:pPr>
        <w:numPr>
          <w:ilvl w:val="1"/>
          <w:numId w:val="25"/>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Não haverá exigência de garantia contratual da execução.</w:t>
      </w:r>
    </w:p>
    <w:p w14:paraId="0587C187" w14:textId="77777777" w:rsidR="00911991" w:rsidRPr="00911991" w:rsidRDefault="00911991" w:rsidP="00911991">
      <w:pPr>
        <w:suppressAutoHyphens/>
        <w:autoSpaceDN w:val="0"/>
        <w:spacing w:after="0" w:line="240" w:lineRule="auto"/>
        <w:ind w:left="360"/>
        <w:contextualSpacing/>
        <w:jc w:val="both"/>
        <w:textAlignment w:val="baseline"/>
        <w:rPr>
          <w:rFonts w:ascii="Arial" w:eastAsia="Times New Roman" w:hAnsi="Arial" w:cs="Arial"/>
          <w:sz w:val="24"/>
          <w:szCs w:val="24"/>
        </w:rPr>
      </w:pPr>
    </w:p>
    <w:p w14:paraId="44181004"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SEGUNDA – INFRAÇÕES E SANÇÕES ADMINISTRATIVAS</w:t>
      </w:r>
    </w:p>
    <w:p w14:paraId="6A2B373A" w14:textId="77777777" w:rsidR="00911991" w:rsidRPr="00911991" w:rsidRDefault="00911991" w:rsidP="00911991">
      <w:pPr>
        <w:numPr>
          <w:ilvl w:val="1"/>
          <w:numId w:val="26"/>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Comete infração administrativa, nos termos da Lei nº 14.133, de 2021, o contratado que:</w:t>
      </w:r>
    </w:p>
    <w:p w14:paraId="16F29ABE"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Der causa à inexecução parcial do contrato;</w:t>
      </w:r>
    </w:p>
    <w:p w14:paraId="7427295C"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Der causa à inexecução parcial do contrato que cause grave dano à Administração ou ao funcionamento dos serviços públicos ou ao interesse coletivo;</w:t>
      </w:r>
    </w:p>
    <w:p w14:paraId="1D6AB36C"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Der causa à inexecução total do contrato;</w:t>
      </w:r>
    </w:p>
    <w:p w14:paraId="2171F999"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lastRenderedPageBreak/>
        <w:t>Ensejar o retardamento da execução ou da entrega do objeto da contratação sem motivo   justificado;</w:t>
      </w:r>
    </w:p>
    <w:p w14:paraId="2C812160"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Apresentar documentação falsa ou prestar declaração falsa durante a execução do     contrato;</w:t>
      </w:r>
    </w:p>
    <w:p w14:paraId="70EA1B97"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Praticar ato fraudulento na execução do contrato;</w:t>
      </w:r>
    </w:p>
    <w:p w14:paraId="60316724"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Comportar-se de modo inidôneo ou cometer fraude de qualquer natureza;</w:t>
      </w:r>
    </w:p>
    <w:p w14:paraId="624EB082" w14:textId="77777777" w:rsidR="00911991" w:rsidRPr="00911991" w:rsidRDefault="00911991" w:rsidP="00911991">
      <w:pPr>
        <w:numPr>
          <w:ilvl w:val="0"/>
          <w:numId w:val="2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Praticar ato lesivo previsto no art. 5º da Lei nº 12.846 de 1º de agosto de 2013.</w:t>
      </w:r>
    </w:p>
    <w:p w14:paraId="7FD662A9"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Serão aplicadas ao contratado que incorrer nas infrações acima descritas as seguintes sanções:</w:t>
      </w:r>
    </w:p>
    <w:p w14:paraId="5E93DBC3" w14:textId="77777777" w:rsidR="00911991" w:rsidRPr="00911991" w:rsidRDefault="00911991" w:rsidP="00911991">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Advertência, quando o contratado der causa à inexecução parcial do contrato, sempre que não se justificar a imposição de penalidade mais grave;</w:t>
      </w:r>
    </w:p>
    <w:p w14:paraId="6962B71B" w14:textId="77777777" w:rsidR="00911991" w:rsidRPr="00911991" w:rsidRDefault="00911991" w:rsidP="00911991">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Impedimento de licitar e contratar, quando praticadas as condutas descritas nas alíneas “b”, “c” e “d” do subitem acima deste Contrato, sempre que não se justificar a imposição de penalidade mais grave;</w:t>
      </w:r>
    </w:p>
    <w:p w14:paraId="0B177CE6" w14:textId="77777777" w:rsidR="00911991" w:rsidRPr="00911991" w:rsidRDefault="00911991" w:rsidP="00911991">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Declaração de inidoneidade para licitar e contratar, quando praticadas as condutas descritas nas alíneas “e”, “f”, “g” e “h” do subitem acima deste Contrato, bem como nas alíneas “b”, “c” e “d”, que justifiquem a imposição de penalidade mais grave.</w:t>
      </w:r>
    </w:p>
    <w:p w14:paraId="1F1F4139" w14:textId="77777777" w:rsidR="00911991" w:rsidRPr="00911991" w:rsidRDefault="00911991" w:rsidP="00911991">
      <w:pPr>
        <w:numPr>
          <w:ilvl w:val="1"/>
          <w:numId w:val="29"/>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Multa Compensatória, de 20% (vinte por cento) do valor do Contrato.</w:t>
      </w:r>
    </w:p>
    <w:p w14:paraId="0D15EDFE" w14:textId="77777777" w:rsidR="00911991" w:rsidRPr="00911991" w:rsidRDefault="00911991" w:rsidP="00911991">
      <w:pPr>
        <w:numPr>
          <w:ilvl w:val="1"/>
          <w:numId w:val="28"/>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A aplicação das sanções previstas neste Contrato não exclui, em hipótese alguma, a obrigação de reparação integral do dano causado a Contratante.</w:t>
      </w:r>
    </w:p>
    <w:p w14:paraId="1D57EB4A"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Todas</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as</w:t>
      </w:r>
      <w:r w:rsidRPr="00911991">
        <w:rPr>
          <w:rFonts w:ascii="Arial" w:eastAsia="Times New Roman" w:hAnsi="Arial" w:cs="Arial"/>
          <w:spacing w:val="-6"/>
          <w:sz w:val="24"/>
          <w:szCs w:val="24"/>
        </w:rPr>
        <w:t xml:space="preserve"> </w:t>
      </w:r>
      <w:r w:rsidRPr="00911991">
        <w:rPr>
          <w:rFonts w:ascii="Arial" w:eastAsia="Times New Roman" w:hAnsi="Arial" w:cs="Arial"/>
          <w:sz w:val="24"/>
          <w:szCs w:val="24"/>
        </w:rPr>
        <w:t>sanções</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previstas</w:t>
      </w:r>
      <w:r w:rsidRPr="00911991">
        <w:rPr>
          <w:rFonts w:ascii="Arial" w:eastAsia="Times New Roman" w:hAnsi="Arial" w:cs="Arial"/>
          <w:spacing w:val="-6"/>
          <w:sz w:val="24"/>
          <w:szCs w:val="24"/>
        </w:rPr>
        <w:t xml:space="preserve"> </w:t>
      </w:r>
      <w:r w:rsidRPr="00911991">
        <w:rPr>
          <w:rFonts w:ascii="Arial" w:eastAsia="Times New Roman" w:hAnsi="Arial" w:cs="Arial"/>
          <w:sz w:val="24"/>
          <w:szCs w:val="24"/>
        </w:rPr>
        <w:t>neste</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Contrato</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poderão</w:t>
      </w:r>
      <w:r w:rsidRPr="00911991">
        <w:rPr>
          <w:rFonts w:ascii="Arial" w:eastAsia="Times New Roman" w:hAnsi="Arial" w:cs="Arial"/>
          <w:spacing w:val="-6"/>
          <w:sz w:val="24"/>
          <w:szCs w:val="24"/>
        </w:rPr>
        <w:t xml:space="preserve"> </w:t>
      </w:r>
      <w:r w:rsidRPr="00911991">
        <w:rPr>
          <w:rFonts w:ascii="Arial" w:eastAsia="Times New Roman" w:hAnsi="Arial" w:cs="Arial"/>
          <w:sz w:val="24"/>
          <w:szCs w:val="24"/>
        </w:rPr>
        <w:t>ser</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aplicadas</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cumulativamente</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com</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a</w:t>
      </w:r>
      <w:r w:rsidRPr="00911991">
        <w:rPr>
          <w:rFonts w:ascii="Arial" w:eastAsia="Times New Roman" w:hAnsi="Arial" w:cs="Arial"/>
          <w:spacing w:val="-7"/>
          <w:sz w:val="24"/>
          <w:szCs w:val="24"/>
        </w:rPr>
        <w:t xml:space="preserve"> </w:t>
      </w:r>
      <w:r w:rsidRPr="00911991">
        <w:rPr>
          <w:rFonts w:ascii="Arial" w:eastAsia="Times New Roman" w:hAnsi="Arial" w:cs="Arial"/>
          <w:sz w:val="24"/>
          <w:szCs w:val="24"/>
        </w:rPr>
        <w:t>multa.</w:t>
      </w:r>
    </w:p>
    <w:p w14:paraId="50EA2A55" w14:textId="77777777" w:rsidR="00911991" w:rsidRPr="00911991" w:rsidRDefault="00911991" w:rsidP="00911991">
      <w:pPr>
        <w:numPr>
          <w:ilvl w:val="2"/>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Antes da aplicação da multa será facultada a defesa do interessado no prazo de 15 (quinze) dias úteis, contado da data de sua intimação.</w:t>
      </w:r>
    </w:p>
    <w:p w14:paraId="4266DE6A" w14:textId="77777777" w:rsidR="00911991" w:rsidRPr="00911991" w:rsidRDefault="00911991" w:rsidP="00911991">
      <w:pPr>
        <w:numPr>
          <w:ilvl w:val="2"/>
          <w:numId w:val="28"/>
        </w:numPr>
        <w:spacing w:after="0" w:line="240" w:lineRule="auto"/>
        <w:contextualSpacing/>
        <w:jc w:val="both"/>
        <w:rPr>
          <w:rFonts w:ascii="Arial" w:eastAsia="Times New Roman" w:hAnsi="Arial" w:cs="Arial"/>
          <w:sz w:val="24"/>
          <w:szCs w:val="24"/>
        </w:rPr>
      </w:pPr>
      <w:r w:rsidRPr="00911991">
        <w:rPr>
          <w:rFonts w:ascii="Arial" w:eastAsia="Times New Roman" w:hAnsi="Arial" w:cs="Arial"/>
          <w:sz w:val="24"/>
          <w:szCs w:val="24"/>
        </w:rPr>
        <w:t>Se a multa aplicada e as indenizações cabíveis forem superiores ao valor do pagamento eventualmente devido pela Contratante ao Contratado, além da perda desse valor, a diferença será descontada da garantia prestada ou será cobrada judicialmente.</w:t>
      </w:r>
    </w:p>
    <w:p w14:paraId="7F6F52AF" w14:textId="77777777" w:rsidR="00911991" w:rsidRPr="00911991" w:rsidRDefault="00911991" w:rsidP="00911991">
      <w:pPr>
        <w:numPr>
          <w:ilvl w:val="2"/>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Previamente ao encaminhamento à cobrança judicial, a multa poderá ser recolhida administrativamente no prazo máximo de 15 (quinze) dias, a contar da data do recebimento da comunicação enviada pela autoridade competente.</w:t>
      </w:r>
    </w:p>
    <w:p w14:paraId="6CC3FD08"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5CF06AE"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Na aplicação das sanções serão considerados:</w:t>
      </w:r>
    </w:p>
    <w:p w14:paraId="624014E7" w14:textId="77777777" w:rsidR="00911991" w:rsidRPr="00911991" w:rsidRDefault="00911991" w:rsidP="0091199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natureza e a gravidade da infração cometida;</w:t>
      </w:r>
    </w:p>
    <w:p w14:paraId="4F6EDE00" w14:textId="77777777" w:rsidR="00911991" w:rsidRPr="00911991" w:rsidRDefault="00911991" w:rsidP="0091199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As peculiaridades do caso concreto;</w:t>
      </w:r>
    </w:p>
    <w:p w14:paraId="6B47780B" w14:textId="77777777" w:rsidR="00911991" w:rsidRPr="00911991" w:rsidRDefault="00911991" w:rsidP="0091199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As circunstâncias agravantes ou atenuantes;</w:t>
      </w:r>
    </w:p>
    <w:p w14:paraId="2FD53A3B" w14:textId="77777777" w:rsidR="00911991" w:rsidRPr="00911991" w:rsidRDefault="00911991" w:rsidP="0091199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lastRenderedPageBreak/>
        <w:t>Os danos que dela provierem para o Contratante;</w:t>
      </w:r>
    </w:p>
    <w:p w14:paraId="2227A335" w14:textId="77777777" w:rsidR="00911991" w:rsidRPr="00911991" w:rsidRDefault="00911991" w:rsidP="00911991">
      <w:pPr>
        <w:numPr>
          <w:ilvl w:val="1"/>
          <w:numId w:val="30"/>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implantação ou o aperfeiçoamento de programa de integridade, conforme normas e orientações dos órgãos de controle.</w:t>
      </w:r>
    </w:p>
    <w:p w14:paraId="65ACDD73"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33B883A2"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9EA52F"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911991">
        <w:rPr>
          <w:rFonts w:ascii="Arial" w:eastAsia="Times New Roman" w:hAnsi="Arial" w:cs="Arial"/>
          <w:sz w:val="24"/>
          <w:szCs w:val="24"/>
        </w:rPr>
        <w:t>Ceis</w:t>
      </w:r>
      <w:proofErr w:type="spellEnd"/>
      <w:r w:rsidRPr="00911991">
        <w:rPr>
          <w:rFonts w:ascii="Arial" w:eastAsia="Times New Roman" w:hAnsi="Arial" w:cs="Arial"/>
          <w:sz w:val="24"/>
          <w:szCs w:val="24"/>
        </w:rPr>
        <w:t>) e no Cadastro Nacional de Empresas Punidas (</w:t>
      </w:r>
      <w:proofErr w:type="spellStart"/>
      <w:r w:rsidRPr="00911991">
        <w:rPr>
          <w:rFonts w:ascii="Arial" w:eastAsia="Times New Roman" w:hAnsi="Arial" w:cs="Arial"/>
          <w:sz w:val="24"/>
          <w:szCs w:val="24"/>
        </w:rPr>
        <w:t>Cnep</w:t>
      </w:r>
      <w:proofErr w:type="spellEnd"/>
      <w:r w:rsidRPr="00911991">
        <w:rPr>
          <w:rFonts w:ascii="Arial" w:eastAsia="Times New Roman" w:hAnsi="Arial" w:cs="Arial"/>
          <w:sz w:val="24"/>
          <w:szCs w:val="24"/>
        </w:rPr>
        <w:t>), instituídos no âmbito do Poder Executivo Federal.</w:t>
      </w:r>
    </w:p>
    <w:p w14:paraId="0933D2EB"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As sanções de impedimento de licitar e contratar e declaração de inidoneidade para licitar ou contratar são passíveis de reabilitação na forma do art. 163 da Lei nº 14.133/21.</w:t>
      </w:r>
    </w:p>
    <w:p w14:paraId="242F48DB" w14:textId="77777777" w:rsidR="00911991" w:rsidRPr="00911991" w:rsidRDefault="00911991" w:rsidP="00911991">
      <w:pPr>
        <w:numPr>
          <w:ilvl w:val="1"/>
          <w:numId w:val="28"/>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50AB7F9"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4740B10F"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TERCEIRA – DA EXTINÇÃO CONTRATUAL</w:t>
      </w:r>
    </w:p>
    <w:p w14:paraId="17D571FB" w14:textId="77777777" w:rsidR="00911991" w:rsidRPr="00911991" w:rsidRDefault="00911991" w:rsidP="0091199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contrato será extinto quando cumpridas as obrigações de ambas as partes, ainda que isso ocorra antes do prazo estipulado para tanto.</w:t>
      </w:r>
    </w:p>
    <w:p w14:paraId="72826261" w14:textId="77777777" w:rsidR="00911991" w:rsidRPr="00911991" w:rsidRDefault="00911991" w:rsidP="0091199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Se as obrigações não forem cumpridas no prazo estipulado, a vigência ficará prorrogada até a conclusão do objeto, caso em que deverá a Administração providenciar a formalização através de aditivo, conforme termos da legislação aplicável.</w:t>
      </w:r>
    </w:p>
    <w:p w14:paraId="0F0505EC" w14:textId="77777777" w:rsidR="00911991" w:rsidRPr="00911991" w:rsidRDefault="00911991" w:rsidP="0091199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Quando a não conclusão do contrato referida no item anterior decorrer de culpa do contratado:</w:t>
      </w:r>
    </w:p>
    <w:p w14:paraId="4EC0EAC0" w14:textId="77777777" w:rsidR="00911991" w:rsidRPr="00911991" w:rsidRDefault="00911991" w:rsidP="0091199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Ficará ele constituído em mora, sendo-lhe aplicáveis as respectivas sanções administrativas; e</w:t>
      </w:r>
    </w:p>
    <w:p w14:paraId="59FAB48B" w14:textId="77777777" w:rsidR="00911991" w:rsidRPr="00911991" w:rsidRDefault="00911991" w:rsidP="00911991">
      <w:pPr>
        <w:numPr>
          <w:ilvl w:val="1"/>
          <w:numId w:val="32"/>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lastRenderedPageBreak/>
        <w:t>Poderá a Administração optar pela extinção do contrato e, nesse caso, adotará as medidas admitidas em lei para a continuidade da execução contratual.</w:t>
      </w:r>
    </w:p>
    <w:p w14:paraId="01ED2ED0" w14:textId="77777777" w:rsidR="00911991" w:rsidRPr="00911991" w:rsidRDefault="00911991" w:rsidP="0091199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03298DC6" w14:textId="77777777" w:rsidR="00911991" w:rsidRPr="00911991" w:rsidRDefault="00911991" w:rsidP="00911991">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Nesta hipótese, aplicam-se também os artigos 138 e 139 da mesma Lei.</w:t>
      </w:r>
    </w:p>
    <w:p w14:paraId="6C309ED9" w14:textId="77777777" w:rsidR="00911991" w:rsidRPr="00911991" w:rsidRDefault="00911991" w:rsidP="00911991">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alteração social ou a modificação da finalidade ou da estrutura da empresa não ensejará a extinção se não restringir sua capacidade de concluir o contrato.</w:t>
      </w:r>
    </w:p>
    <w:p w14:paraId="204AEB55" w14:textId="77777777" w:rsidR="00911991" w:rsidRPr="00911991" w:rsidRDefault="00911991" w:rsidP="00911991">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Se a operação implicar mudança da pessoa jurídica contratada, deverá ser formalizado termo aditivo para alteração subjetiva.</w:t>
      </w:r>
    </w:p>
    <w:p w14:paraId="7532DB7D" w14:textId="77777777" w:rsidR="00911991" w:rsidRPr="00911991" w:rsidRDefault="00911991" w:rsidP="0091199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termo de extinção, sempre que possível, será precedido:</w:t>
      </w:r>
    </w:p>
    <w:p w14:paraId="3B1B52C8" w14:textId="77777777" w:rsidR="00911991" w:rsidRPr="00911991" w:rsidRDefault="00911991" w:rsidP="00911991">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Balanço dos eventos contratuais já cumpridos ou parcialmente cumpridos;</w:t>
      </w:r>
    </w:p>
    <w:p w14:paraId="22438C9D" w14:textId="77777777" w:rsidR="00911991" w:rsidRPr="00911991" w:rsidRDefault="00911991" w:rsidP="00911991">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Relação dos pagamentos já efetuados e ainda devidos;</w:t>
      </w:r>
    </w:p>
    <w:p w14:paraId="1476213B" w14:textId="77777777" w:rsidR="00911991" w:rsidRPr="00911991" w:rsidRDefault="00911991" w:rsidP="00911991">
      <w:pPr>
        <w:numPr>
          <w:ilvl w:val="2"/>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Indenizações e multas.</w:t>
      </w:r>
    </w:p>
    <w:p w14:paraId="12E57EC5" w14:textId="77777777" w:rsidR="00911991" w:rsidRPr="00911991" w:rsidRDefault="00911991" w:rsidP="00911991">
      <w:pPr>
        <w:numPr>
          <w:ilvl w:val="1"/>
          <w:numId w:val="31"/>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 extinção do contrato não configura óbice para o reconhecimento do desequilíbrio econômico-financeiro, hipótese em que será concedida indenização por meio de termo indenizatório.</w:t>
      </w:r>
    </w:p>
    <w:p w14:paraId="093D1719"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07ABD128"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QUARTA – DOTAÇÃO OÇAMENTÁRIA</w:t>
      </w:r>
    </w:p>
    <w:p w14:paraId="6583B269" w14:textId="77777777" w:rsidR="00911991" w:rsidRPr="00911991" w:rsidRDefault="00911991" w:rsidP="00911991">
      <w:pPr>
        <w:numPr>
          <w:ilvl w:val="1"/>
          <w:numId w:val="33"/>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As despesas decorrentes do objeto do presente CONTRATO correrão à conta dos recursos consignados no Orçamento da Câmara Municipal para o Exercício de 2024, existentes na dotação específica:</w:t>
      </w:r>
    </w:p>
    <w:p w14:paraId="08605FE8"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DOTAÇÃO:</w:t>
      </w:r>
    </w:p>
    <w:p w14:paraId="744C011F"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01.01.001.031.0001.2.001.3.3.90.30.00.00 MATERIAL DE CONSUMO</w:t>
      </w:r>
    </w:p>
    <w:p w14:paraId="22D40B28"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DESDOBRAMENTO 3.3.90.30.01.01 – ETANOL</w:t>
      </w:r>
    </w:p>
    <w:p w14:paraId="3BBCD1FA"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DESDOBRAMENTO 3.3.90.30.01.02 – GASOLINA</w:t>
      </w:r>
    </w:p>
    <w:p w14:paraId="55D0327E"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2F2E0156" w14:textId="77777777" w:rsidR="00911991" w:rsidRPr="00911991" w:rsidRDefault="00911991" w:rsidP="00911991">
      <w:pPr>
        <w:suppressAutoHyphens/>
        <w:autoSpaceDN w:val="0"/>
        <w:spacing w:after="0" w:line="240" w:lineRule="auto"/>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QUINTA – DOS CASOS OMISSOS</w:t>
      </w:r>
    </w:p>
    <w:p w14:paraId="12F619DC" w14:textId="77777777" w:rsidR="00911991" w:rsidRPr="00911991" w:rsidRDefault="00911991" w:rsidP="00911991">
      <w:pPr>
        <w:numPr>
          <w:ilvl w:val="1"/>
          <w:numId w:val="34"/>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Os casos omissos serão decididos pela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64AC9B1" w14:textId="77777777" w:rsidR="00911991" w:rsidRPr="00911991" w:rsidRDefault="00911991" w:rsidP="00911991">
      <w:pPr>
        <w:suppressAutoHyphens/>
        <w:autoSpaceDN w:val="0"/>
        <w:spacing w:after="0" w:line="240" w:lineRule="auto"/>
        <w:ind w:left="360"/>
        <w:contextualSpacing/>
        <w:jc w:val="both"/>
        <w:textAlignment w:val="baseline"/>
        <w:rPr>
          <w:rFonts w:ascii="Arial" w:eastAsia="Times New Roman" w:hAnsi="Arial" w:cs="Arial"/>
          <w:sz w:val="24"/>
          <w:szCs w:val="24"/>
        </w:rPr>
      </w:pPr>
    </w:p>
    <w:p w14:paraId="7E284AB0" w14:textId="77777777" w:rsidR="00911991" w:rsidRPr="00911991" w:rsidRDefault="00911991" w:rsidP="00911991">
      <w:pPr>
        <w:suppressAutoHyphens/>
        <w:autoSpaceDN w:val="0"/>
        <w:spacing w:after="0" w:line="240" w:lineRule="auto"/>
        <w:ind w:left="360"/>
        <w:contextualSpacing/>
        <w:jc w:val="both"/>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SEXTA - ALTERAÇÕES</w:t>
      </w:r>
    </w:p>
    <w:p w14:paraId="6AC63566" w14:textId="77777777" w:rsidR="00911991" w:rsidRPr="00911991" w:rsidRDefault="00911991" w:rsidP="00911991">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 xml:space="preserve">Eventuais alterações contratuais reger-se-ão pela disciplina dos </w:t>
      </w:r>
      <w:proofErr w:type="spellStart"/>
      <w:r w:rsidRPr="00911991">
        <w:rPr>
          <w:rFonts w:ascii="Arial" w:eastAsia="Times New Roman" w:hAnsi="Arial" w:cs="Arial"/>
          <w:sz w:val="24"/>
          <w:szCs w:val="24"/>
        </w:rPr>
        <w:t>arts</w:t>
      </w:r>
      <w:proofErr w:type="spellEnd"/>
      <w:r w:rsidRPr="00911991">
        <w:rPr>
          <w:rFonts w:ascii="Arial" w:eastAsia="Times New Roman" w:hAnsi="Arial" w:cs="Arial"/>
          <w:sz w:val="24"/>
          <w:szCs w:val="24"/>
        </w:rPr>
        <w:t>. 124 e seguintes da Lei nº 14.133, de 2021.</w:t>
      </w:r>
    </w:p>
    <w:p w14:paraId="50FB86CF" w14:textId="77777777" w:rsidR="00911991" w:rsidRPr="00911991" w:rsidRDefault="00911991" w:rsidP="00911991">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O contratado é obrigado a aceitar, nas mesmas condições contratuais, os acréscimos ou supressões que se fizerem necessários, até o limite de 25% (vinte e cinco por cento) do valor inicial atualizado do contrato.</w:t>
      </w:r>
    </w:p>
    <w:p w14:paraId="5C6F9DAC" w14:textId="77777777" w:rsidR="00911991" w:rsidRPr="00911991" w:rsidRDefault="00911991" w:rsidP="00911991">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100AD98" w14:textId="77777777" w:rsidR="00911991" w:rsidRPr="00911991" w:rsidRDefault="00911991" w:rsidP="00911991">
      <w:pPr>
        <w:numPr>
          <w:ilvl w:val="1"/>
          <w:numId w:val="35"/>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Registros que não caracterizam alteração do contrato podem ser realizados por simples apostila, dispensada a celebração de termo aditivo, na forma do art. 136 da Lei nº 14.133, de 2021.</w:t>
      </w:r>
    </w:p>
    <w:p w14:paraId="52107F74" w14:textId="77777777" w:rsidR="00911991" w:rsidRPr="00911991" w:rsidRDefault="00911991" w:rsidP="00911991">
      <w:pPr>
        <w:suppressAutoHyphens/>
        <w:autoSpaceDN w:val="0"/>
        <w:spacing w:after="0" w:line="240" w:lineRule="auto"/>
        <w:ind w:left="792"/>
        <w:contextualSpacing/>
        <w:jc w:val="both"/>
        <w:textAlignment w:val="baseline"/>
        <w:rPr>
          <w:rFonts w:ascii="Arial" w:eastAsia="Times New Roman" w:hAnsi="Arial" w:cs="Arial"/>
          <w:sz w:val="24"/>
          <w:szCs w:val="24"/>
        </w:rPr>
      </w:pPr>
    </w:p>
    <w:p w14:paraId="5DF659CF" w14:textId="77777777" w:rsidR="00911991" w:rsidRPr="00911991" w:rsidRDefault="00911991" w:rsidP="00911991">
      <w:pPr>
        <w:suppressAutoHyphens/>
        <w:autoSpaceDN w:val="0"/>
        <w:spacing w:after="0" w:line="240" w:lineRule="auto"/>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SÉTIMA - PUBLICAÇÃO</w:t>
      </w:r>
    </w:p>
    <w:p w14:paraId="4EE03DC7" w14:textId="77777777" w:rsidR="00911991" w:rsidRPr="00911991" w:rsidRDefault="00911991" w:rsidP="00911991">
      <w:pPr>
        <w:numPr>
          <w:ilvl w:val="1"/>
          <w:numId w:val="36"/>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Incumbirá a Contratante divulgar o presente instrumento no Portal Nacional de Contratações Públicas (PNCP), na forma prevista no art. 94 da Lei 14.133, de 2021, bem como no respectivo sítio   oficial na Internet, em atenção ao art. 91, caput, da Lei nº 14.133, de 2021, e ao art. 8º, §2º, da Lei nº 12.527, de 2011, c/c art. 7º, §3º, inciso V, do Decreto n. 7.724, de 2012.</w:t>
      </w:r>
    </w:p>
    <w:p w14:paraId="0BAEE47F" w14:textId="77777777" w:rsidR="00911991" w:rsidRPr="00911991" w:rsidRDefault="00911991" w:rsidP="00911991">
      <w:pPr>
        <w:suppressAutoHyphens/>
        <w:autoSpaceDN w:val="0"/>
        <w:spacing w:after="0" w:line="240" w:lineRule="auto"/>
        <w:textAlignment w:val="baseline"/>
        <w:rPr>
          <w:rFonts w:ascii="Arial" w:eastAsia="Times New Roman" w:hAnsi="Arial" w:cs="Arial"/>
          <w:b/>
          <w:sz w:val="24"/>
          <w:szCs w:val="24"/>
        </w:rPr>
      </w:pPr>
      <w:r w:rsidRPr="00911991">
        <w:rPr>
          <w:rFonts w:ascii="Arial" w:eastAsia="Times New Roman" w:hAnsi="Arial" w:cs="Arial"/>
          <w:b/>
          <w:sz w:val="24"/>
          <w:szCs w:val="24"/>
        </w:rPr>
        <w:t>CLÁUSULA DÉCIMA OITAVA – FORO</w:t>
      </w:r>
    </w:p>
    <w:p w14:paraId="4F809083" w14:textId="77777777" w:rsidR="00911991" w:rsidRPr="00911991" w:rsidRDefault="00911991" w:rsidP="00911991">
      <w:pPr>
        <w:numPr>
          <w:ilvl w:val="1"/>
          <w:numId w:val="37"/>
        </w:numPr>
        <w:suppressAutoHyphens/>
        <w:autoSpaceDN w:val="0"/>
        <w:spacing w:after="0" w:line="240" w:lineRule="auto"/>
        <w:contextualSpacing/>
        <w:jc w:val="both"/>
        <w:textAlignment w:val="baseline"/>
        <w:rPr>
          <w:rFonts w:ascii="Arial" w:eastAsia="Times New Roman" w:hAnsi="Arial" w:cs="Arial"/>
          <w:sz w:val="24"/>
          <w:szCs w:val="24"/>
        </w:rPr>
      </w:pPr>
      <w:r w:rsidRPr="00911991">
        <w:rPr>
          <w:rFonts w:ascii="Arial" w:eastAsia="Times New Roman" w:hAnsi="Arial" w:cs="Arial"/>
          <w:sz w:val="24"/>
          <w:szCs w:val="24"/>
        </w:rPr>
        <w:t>Fica eleito o Foro da Comarca de Mandaguaçu PR para dirimir os litígios que decorrerem da execução deste Termo de Contrato que não puderem ser compostos pela conciliação.</w:t>
      </w:r>
    </w:p>
    <w:p w14:paraId="1234CA29" w14:textId="77777777" w:rsidR="00911991" w:rsidRPr="00911991" w:rsidRDefault="00911991" w:rsidP="00911991">
      <w:pPr>
        <w:suppressAutoHyphens/>
        <w:autoSpaceDN w:val="0"/>
        <w:spacing w:after="0" w:line="240" w:lineRule="auto"/>
        <w:ind w:left="360"/>
        <w:contextualSpacing/>
        <w:jc w:val="right"/>
        <w:textAlignment w:val="baseline"/>
        <w:rPr>
          <w:rFonts w:ascii="Arial" w:eastAsia="Times New Roman" w:hAnsi="Arial" w:cs="Arial"/>
          <w:sz w:val="24"/>
          <w:szCs w:val="24"/>
        </w:rPr>
      </w:pPr>
      <w:r w:rsidRPr="00911991">
        <w:rPr>
          <w:rFonts w:ascii="Arial" w:eastAsia="Times New Roman" w:hAnsi="Arial" w:cs="Arial"/>
          <w:sz w:val="24"/>
          <w:szCs w:val="24"/>
        </w:rPr>
        <w:t xml:space="preserve">Mandaguaçu, 00 de </w:t>
      </w:r>
      <w:proofErr w:type="spellStart"/>
      <w:r w:rsidRPr="00911991">
        <w:rPr>
          <w:rFonts w:ascii="Arial" w:eastAsia="Times New Roman" w:hAnsi="Arial" w:cs="Arial"/>
          <w:sz w:val="24"/>
          <w:szCs w:val="24"/>
        </w:rPr>
        <w:t>xxxx</w:t>
      </w:r>
      <w:proofErr w:type="spellEnd"/>
      <w:r w:rsidRPr="00911991">
        <w:rPr>
          <w:rFonts w:ascii="Arial" w:eastAsia="Times New Roman" w:hAnsi="Arial" w:cs="Arial"/>
          <w:sz w:val="24"/>
          <w:szCs w:val="24"/>
        </w:rPr>
        <w:t xml:space="preserve"> de 2024.</w:t>
      </w:r>
    </w:p>
    <w:p w14:paraId="0E3C2ED6" w14:textId="77777777" w:rsidR="00911991" w:rsidRPr="00911991" w:rsidRDefault="00911991" w:rsidP="00911991">
      <w:pPr>
        <w:suppressAutoHyphens/>
        <w:autoSpaceDN w:val="0"/>
        <w:spacing w:after="0" w:line="240" w:lineRule="auto"/>
        <w:ind w:left="360"/>
        <w:contextualSpacing/>
        <w:jc w:val="right"/>
        <w:textAlignment w:val="baseline"/>
        <w:rPr>
          <w:rFonts w:ascii="Arial" w:eastAsia="Times New Roman" w:hAnsi="Arial" w:cs="Arial"/>
          <w:sz w:val="24"/>
          <w:szCs w:val="24"/>
        </w:rPr>
      </w:pPr>
    </w:p>
    <w:p w14:paraId="35DD741A" w14:textId="77777777" w:rsidR="00911991" w:rsidRPr="00911991" w:rsidRDefault="00911991" w:rsidP="00911991">
      <w:pPr>
        <w:suppressAutoHyphens/>
        <w:autoSpaceDN w:val="0"/>
        <w:spacing w:after="0" w:line="240" w:lineRule="auto"/>
        <w:ind w:left="360"/>
        <w:contextualSpacing/>
        <w:jc w:val="right"/>
        <w:textAlignment w:val="baseline"/>
        <w:rPr>
          <w:rFonts w:ascii="Arial" w:eastAsia="Times New Roman" w:hAnsi="Arial" w:cs="Arial"/>
          <w:sz w:val="24"/>
          <w:szCs w:val="24"/>
        </w:rPr>
      </w:pPr>
    </w:p>
    <w:p w14:paraId="0BBBD14E" w14:textId="77777777" w:rsidR="00911991" w:rsidRPr="00911991" w:rsidRDefault="00911991" w:rsidP="00911991">
      <w:pPr>
        <w:suppressAutoHyphens/>
        <w:autoSpaceDN w:val="0"/>
        <w:spacing w:after="0" w:line="240" w:lineRule="auto"/>
        <w:ind w:left="360"/>
        <w:contextualSpacing/>
        <w:jc w:val="right"/>
        <w:textAlignment w:val="baseline"/>
        <w:rPr>
          <w:rFonts w:ascii="Arial" w:eastAsia="Times New Roman" w:hAnsi="Arial" w:cs="Arial"/>
          <w:sz w:val="24"/>
          <w:szCs w:val="24"/>
        </w:rPr>
      </w:pPr>
    </w:p>
    <w:p w14:paraId="3F59583B" w14:textId="77777777" w:rsidR="00911991" w:rsidRPr="00911991" w:rsidRDefault="00911991" w:rsidP="00911991">
      <w:pPr>
        <w:suppressAutoHyphens/>
        <w:autoSpaceDN w:val="0"/>
        <w:spacing w:after="0" w:line="240" w:lineRule="auto"/>
        <w:ind w:left="360"/>
        <w:contextualSpacing/>
        <w:jc w:val="both"/>
        <w:textAlignment w:val="baseline"/>
        <w:rPr>
          <w:rFonts w:ascii="Arial" w:eastAsia="Times New Roman" w:hAnsi="Arial" w:cs="Arial"/>
          <w:sz w:val="24"/>
          <w:szCs w:val="24"/>
        </w:rPr>
      </w:pPr>
    </w:p>
    <w:p w14:paraId="619AA06E" w14:textId="77777777" w:rsidR="00911991" w:rsidRPr="00911991" w:rsidRDefault="00911991" w:rsidP="00911991">
      <w:pPr>
        <w:widowControl w:val="0"/>
        <w:autoSpaceDE w:val="0"/>
        <w:autoSpaceDN w:val="0"/>
        <w:spacing w:before="110" w:after="0" w:line="240" w:lineRule="auto"/>
        <w:ind w:right="-1"/>
        <w:jc w:val="center"/>
        <w:outlineLvl w:val="0"/>
        <w:rPr>
          <w:rFonts w:ascii="Arial" w:eastAsia="Times New Roman" w:hAnsi="Arial" w:cs="Arial"/>
          <w:b/>
          <w:bCs/>
          <w:sz w:val="24"/>
          <w:szCs w:val="24"/>
          <w:lang w:val="pt-PT"/>
        </w:rPr>
      </w:pPr>
      <w:r w:rsidRPr="00911991">
        <w:rPr>
          <w:rFonts w:ascii="Arial" w:eastAsia="Times New Roman" w:hAnsi="Arial" w:cs="Arial"/>
          <w:b/>
          <w:bCs/>
          <w:sz w:val="24"/>
          <w:szCs w:val="24"/>
          <w:lang w:val="pt-PT"/>
        </w:rPr>
        <w:t>CAMARA</w:t>
      </w:r>
      <w:r w:rsidRPr="00911991">
        <w:rPr>
          <w:rFonts w:ascii="Arial" w:eastAsia="Times New Roman" w:hAnsi="Arial" w:cs="Arial"/>
          <w:b/>
          <w:bCs/>
          <w:spacing w:val="-1"/>
          <w:sz w:val="24"/>
          <w:szCs w:val="24"/>
          <w:lang w:val="pt-PT"/>
        </w:rPr>
        <w:t xml:space="preserve"> </w:t>
      </w:r>
      <w:r w:rsidRPr="00911991">
        <w:rPr>
          <w:rFonts w:ascii="Arial" w:eastAsia="Times New Roman" w:hAnsi="Arial" w:cs="Arial"/>
          <w:b/>
          <w:bCs/>
          <w:sz w:val="24"/>
          <w:szCs w:val="24"/>
          <w:lang w:val="pt-PT"/>
        </w:rPr>
        <w:t>MUNICIPAL</w:t>
      </w:r>
      <w:r w:rsidRPr="00911991">
        <w:rPr>
          <w:rFonts w:ascii="Arial" w:eastAsia="Times New Roman" w:hAnsi="Arial" w:cs="Arial"/>
          <w:b/>
          <w:bCs/>
          <w:spacing w:val="-1"/>
          <w:sz w:val="24"/>
          <w:szCs w:val="24"/>
          <w:lang w:val="pt-PT"/>
        </w:rPr>
        <w:t xml:space="preserve"> </w:t>
      </w:r>
      <w:r w:rsidRPr="00911991">
        <w:rPr>
          <w:rFonts w:ascii="Arial" w:eastAsia="Times New Roman" w:hAnsi="Arial" w:cs="Arial"/>
          <w:b/>
          <w:bCs/>
          <w:sz w:val="24"/>
          <w:szCs w:val="24"/>
          <w:lang w:val="pt-PT"/>
        </w:rPr>
        <w:t>DE</w:t>
      </w:r>
      <w:r w:rsidRPr="00911991">
        <w:rPr>
          <w:rFonts w:ascii="Arial" w:eastAsia="Times New Roman" w:hAnsi="Arial" w:cs="Arial"/>
          <w:b/>
          <w:bCs/>
          <w:spacing w:val="-1"/>
          <w:sz w:val="24"/>
          <w:szCs w:val="24"/>
          <w:lang w:val="pt-PT"/>
        </w:rPr>
        <w:t xml:space="preserve"> </w:t>
      </w:r>
      <w:r w:rsidRPr="00911991">
        <w:rPr>
          <w:rFonts w:ascii="Arial" w:eastAsia="Times New Roman" w:hAnsi="Arial" w:cs="Arial"/>
          <w:b/>
          <w:bCs/>
          <w:sz w:val="24"/>
          <w:szCs w:val="24"/>
          <w:lang w:val="pt-PT"/>
        </w:rPr>
        <w:t>MANDAGUAÇU</w:t>
      </w:r>
    </w:p>
    <w:p w14:paraId="0409835E" w14:textId="77777777" w:rsidR="00911991" w:rsidRPr="00911991" w:rsidRDefault="00911991" w:rsidP="00911991">
      <w:pPr>
        <w:widowControl w:val="0"/>
        <w:autoSpaceDE w:val="0"/>
        <w:autoSpaceDN w:val="0"/>
        <w:spacing w:after="0" w:line="240" w:lineRule="auto"/>
        <w:ind w:right="-1"/>
        <w:jc w:val="center"/>
        <w:rPr>
          <w:rFonts w:ascii="Arial" w:eastAsia="Times New Roman" w:hAnsi="Arial" w:cs="Arial"/>
          <w:spacing w:val="1"/>
          <w:sz w:val="24"/>
          <w:szCs w:val="24"/>
          <w:lang w:val="pt-PT"/>
        </w:rPr>
      </w:pPr>
      <w:r w:rsidRPr="00911991">
        <w:rPr>
          <w:rFonts w:ascii="Arial" w:eastAsia="Times New Roman" w:hAnsi="Arial" w:cs="Arial"/>
          <w:sz w:val="24"/>
          <w:szCs w:val="24"/>
          <w:lang w:val="pt-PT"/>
        </w:rPr>
        <w:t>CNPJ 77.643.443/0001-25</w:t>
      </w:r>
    </w:p>
    <w:p w14:paraId="7C0153BC" w14:textId="77777777" w:rsidR="00911991" w:rsidRPr="00911991" w:rsidRDefault="00911991" w:rsidP="00911991">
      <w:pPr>
        <w:widowControl w:val="0"/>
        <w:autoSpaceDE w:val="0"/>
        <w:autoSpaceDN w:val="0"/>
        <w:spacing w:after="0" w:line="240" w:lineRule="auto"/>
        <w:ind w:right="-1"/>
        <w:jc w:val="center"/>
        <w:rPr>
          <w:rFonts w:ascii="Arial" w:eastAsia="Times New Roman" w:hAnsi="Arial" w:cs="Arial"/>
          <w:sz w:val="24"/>
          <w:szCs w:val="24"/>
          <w:lang w:val="pt-PT"/>
        </w:rPr>
      </w:pPr>
      <w:r w:rsidRPr="00911991">
        <w:rPr>
          <w:rFonts w:ascii="Arial" w:eastAsia="Times New Roman" w:hAnsi="Arial" w:cs="Arial"/>
          <w:sz w:val="24"/>
          <w:szCs w:val="24"/>
          <w:lang w:val="pt-PT"/>
        </w:rPr>
        <w:t>CONTRATANTE</w:t>
      </w:r>
    </w:p>
    <w:p w14:paraId="59F6420A" w14:textId="77777777" w:rsidR="00911991" w:rsidRPr="00911991" w:rsidRDefault="00911991" w:rsidP="00911991">
      <w:pPr>
        <w:widowControl w:val="0"/>
        <w:autoSpaceDE w:val="0"/>
        <w:autoSpaceDN w:val="0"/>
        <w:spacing w:after="0" w:line="240" w:lineRule="auto"/>
        <w:ind w:right="-1"/>
        <w:jc w:val="center"/>
        <w:rPr>
          <w:rFonts w:ascii="Arial" w:eastAsia="Times New Roman" w:hAnsi="Arial" w:cs="Arial"/>
          <w:sz w:val="24"/>
          <w:szCs w:val="24"/>
          <w:lang w:val="pt-PT"/>
        </w:rPr>
      </w:pPr>
    </w:p>
    <w:p w14:paraId="57506574" w14:textId="77777777" w:rsidR="00911991" w:rsidRPr="00911991" w:rsidRDefault="00911991" w:rsidP="00911991">
      <w:pPr>
        <w:widowControl w:val="0"/>
        <w:autoSpaceDE w:val="0"/>
        <w:autoSpaceDN w:val="0"/>
        <w:spacing w:before="8" w:after="0" w:line="240" w:lineRule="auto"/>
        <w:ind w:right="-1"/>
        <w:jc w:val="center"/>
        <w:rPr>
          <w:rFonts w:ascii="Arial" w:eastAsia="Times New Roman" w:hAnsi="Arial" w:cs="Arial"/>
          <w:sz w:val="24"/>
          <w:szCs w:val="24"/>
          <w:lang w:val="pt-PT"/>
        </w:rPr>
      </w:pPr>
    </w:p>
    <w:p w14:paraId="4250FB97" w14:textId="77777777" w:rsidR="00911991" w:rsidRPr="00911991" w:rsidRDefault="00911991" w:rsidP="00911991">
      <w:pPr>
        <w:widowControl w:val="0"/>
        <w:autoSpaceDE w:val="0"/>
        <w:autoSpaceDN w:val="0"/>
        <w:spacing w:before="8" w:after="0" w:line="240" w:lineRule="auto"/>
        <w:ind w:right="-1"/>
        <w:jc w:val="center"/>
        <w:rPr>
          <w:rFonts w:ascii="Arial" w:eastAsia="Times New Roman" w:hAnsi="Arial" w:cs="Arial"/>
          <w:sz w:val="24"/>
          <w:szCs w:val="24"/>
          <w:lang w:val="pt-PT"/>
        </w:rPr>
      </w:pPr>
    </w:p>
    <w:p w14:paraId="37D0B1A3" w14:textId="77777777" w:rsidR="00911991" w:rsidRPr="00911991" w:rsidRDefault="00911991" w:rsidP="00911991">
      <w:pPr>
        <w:widowControl w:val="0"/>
        <w:autoSpaceDE w:val="0"/>
        <w:autoSpaceDN w:val="0"/>
        <w:spacing w:after="0" w:line="248" w:lineRule="exact"/>
        <w:ind w:right="-1"/>
        <w:jc w:val="center"/>
        <w:outlineLvl w:val="0"/>
        <w:rPr>
          <w:rFonts w:ascii="Arial" w:eastAsia="Times New Roman" w:hAnsi="Arial" w:cs="Arial"/>
          <w:b/>
          <w:bCs/>
          <w:sz w:val="24"/>
          <w:szCs w:val="24"/>
          <w:lang w:val="pt-PT"/>
        </w:rPr>
      </w:pPr>
      <w:r w:rsidRPr="00911991">
        <w:rPr>
          <w:rFonts w:ascii="Arial" w:eastAsia="Times New Roman" w:hAnsi="Arial" w:cs="Arial"/>
          <w:b/>
          <w:bCs/>
          <w:sz w:val="24"/>
          <w:szCs w:val="24"/>
          <w:lang w:val="pt-PT"/>
        </w:rPr>
        <w:t>XXXXX</w:t>
      </w:r>
    </w:p>
    <w:p w14:paraId="5C3B95A0" w14:textId="77777777" w:rsidR="00911991" w:rsidRPr="00911991" w:rsidRDefault="00911991" w:rsidP="00911991">
      <w:pPr>
        <w:widowControl w:val="0"/>
        <w:autoSpaceDE w:val="0"/>
        <w:autoSpaceDN w:val="0"/>
        <w:spacing w:after="0" w:line="240" w:lineRule="auto"/>
        <w:ind w:right="-1"/>
        <w:jc w:val="center"/>
        <w:rPr>
          <w:rFonts w:ascii="Arial" w:eastAsia="Times New Roman" w:hAnsi="Arial" w:cs="Arial"/>
          <w:sz w:val="24"/>
          <w:szCs w:val="24"/>
          <w:lang w:val="pt-PT"/>
        </w:rPr>
      </w:pPr>
      <w:r w:rsidRPr="00911991">
        <w:rPr>
          <w:rFonts w:ascii="Arial" w:eastAsia="Times New Roman" w:hAnsi="Arial" w:cs="Arial"/>
          <w:sz w:val="24"/>
          <w:szCs w:val="24"/>
          <w:lang w:val="pt-PT"/>
        </w:rPr>
        <w:t>CNPJ N.° 00.000.000/0000-00</w:t>
      </w:r>
    </w:p>
    <w:p w14:paraId="74E80C0A" w14:textId="77777777" w:rsidR="00911991" w:rsidRPr="00911991" w:rsidRDefault="00911991" w:rsidP="00911991">
      <w:pPr>
        <w:widowControl w:val="0"/>
        <w:autoSpaceDE w:val="0"/>
        <w:autoSpaceDN w:val="0"/>
        <w:spacing w:after="0" w:line="240" w:lineRule="auto"/>
        <w:ind w:right="-1"/>
        <w:jc w:val="center"/>
        <w:rPr>
          <w:rFonts w:ascii="Arial" w:eastAsia="Times New Roman" w:hAnsi="Arial" w:cs="Arial"/>
          <w:sz w:val="24"/>
          <w:szCs w:val="24"/>
          <w:lang w:val="pt-PT"/>
        </w:rPr>
      </w:pPr>
      <w:r w:rsidRPr="00911991">
        <w:rPr>
          <w:rFonts w:ascii="Arial" w:eastAsia="Times New Roman" w:hAnsi="Arial" w:cs="Arial"/>
          <w:sz w:val="24"/>
          <w:szCs w:val="24"/>
          <w:lang w:val="pt-PT"/>
        </w:rPr>
        <w:t>CONTRATADA</w:t>
      </w:r>
    </w:p>
    <w:p w14:paraId="0522D193" w14:textId="77777777" w:rsidR="00911991" w:rsidRPr="00911991" w:rsidRDefault="00911991" w:rsidP="00911991">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23CEA449" w14:textId="77777777" w:rsidR="00911991" w:rsidRPr="00911991" w:rsidRDefault="00911991" w:rsidP="00911991">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49813A9E" w14:textId="77777777" w:rsidR="00911991" w:rsidRPr="00911991" w:rsidRDefault="00911991" w:rsidP="00911991">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7DB29EC7" w14:textId="77777777" w:rsidR="00911991" w:rsidRPr="00911991" w:rsidRDefault="00911991" w:rsidP="00911991">
      <w:pPr>
        <w:widowControl w:val="0"/>
        <w:autoSpaceDE w:val="0"/>
        <w:autoSpaceDN w:val="0"/>
        <w:spacing w:after="0" w:line="240" w:lineRule="auto"/>
        <w:ind w:left="3189" w:right="3309"/>
        <w:jc w:val="center"/>
        <w:rPr>
          <w:rFonts w:ascii="Arial" w:eastAsia="Times New Roman" w:hAnsi="Arial" w:cs="Arial"/>
          <w:sz w:val="24"/>
          <w:szCs w:val="24"/>
          <w:lang w:val="pt-PT"/>
        </w:rPr>
      </w:pPr>
    </w:p>
    <w:p w14:paraId="48824143" w14:textId="77777777" w:rsidR="00911991" w:rsidRPr="00911991" w:rsidRDefault="00911991" w:rsidP="00911991">
      <w:pPr>
        <w:widowControl w:val="0"/>
        <w:autoSpaceDE w:val="0"/>
        <w:autoSpaceDN w:val="0"/>
        <w:spacing w:after="0" w:line="240" w:lineRule="auto"/>
        <w:ind w:right="-1"/>
        <w:rPr>
          <w:rFonts w:ascii="Arial" w:eastAsia="Times New Roman" w:hAnsi="Arial" w:cs="Arial"/>
          <w:sz w:val="24"/>
          <w:szCs w:val="24"/>
          <w:lang w:val="pt-PT"/>
        </w:rPr>
      </w:pPr>
      <w:r w:rsidRPr="00911991">
        <w:rPr>
          <w:rFonts w:ascii="Arial" w:eastAsia="Times New Roman" w:hAnsi="Arial" w:cs="Arial"/>
          <w:sz w:val="24"/>
          <w:szCs w:val="24"/>
          <w:lang w:val="pt-PT"/>
        </w:rPr>
        <w:t>TESTEMUNHA:__________________________________________________</w:t>
      </w:r>
    </w:p>
    <w:p w14:paraId="480E82AD" w14:textId="77777777" w:rsidR="00911991" w:rsidRPr="00911991" w:rsidRDefault="00911991" w:rsidP="00911991">
      <w:pPr>
        <w:widowControl w:val="0"/>
        <w:autoSpaceDE w:val="0"/>
        <w:autoSpaceDN w:val="0"/>
        <w:spacing w:after="0" w:line="240" w:lineRule="auto"/>
        <w:ind w:right="-1"/>
        <w:rPr>
          <w:rFonts w:ascii="Arial" w:eastAsia="Times New Roman" w:hAnsi="Arial" w:cs="Arial"/>
          <w:sz w:val="24"/>
          <w:szCs w:val="24"/>
          <w:lang w:val="pt-PT"/>
        </w:rPr>
      </w:pPr>
    </w:p>
    <w:p w14:paraId="6FB810CB" w14:textId="77777777" w:rsidR="00911991" w:rsidRPr="00911991" w:rsidRDefault="00911991" w:rsidP="00911991">
      <w:pPr>
        <w:widowControl w:val="0"/>
        <w:autoSpaceDE w:val="0"/>
        <w:autoSpaceDN w:val="0"/>
        <w:spacing w:after="0" w:line="240" w:lineRule="auto"/>
        <w:ind w:right="-1"/>
        <w:rPr>
          <w:rFonts w:ascii="Arial" w:eastAsia="Times New Roman" w:hAnsi="Arial" w:cs="Arial"/>
          <w:sz w:val="24"/>
          <w:szCs w:val="24"/>
          <w:lang w:val="pt-PT"/>
        </w:rPr>
      </w:pPr>
    </w:p>
    <w:p w14:paraId="036935CF" w14:textId="77777777" w:rsidR="00911991" w:rsidRPr="00911991" w:rsidRDefault="00911991" w:rsidP="00911991">
      <w:pPr>
        <w:widowControl w:val="0"/>
        <w:autoSpaceDE w:val="0"/>
        <w:autoSpaceDN w:val="0"/>
        <w:spacing w:after="0" w:line="240" w:lineRule="auto"/>
        <w:ind w:right="-1"/>
        <w:rPr>
          <w:rFonts w:ascii="Arial" w:eastAsia="Times New Roman" w:hAnsi="Arial" w:cs="Arial"/>
          <w:sz w:val="24"/>
          <w:szCs w:val="24"/>
          <w:lang w:val="pt-PT"/>
        </w:rPr>
      </w:pPr>
    </w:p>
    <w:p w14:paraId="7641F5A0" w14:textId="77777777" w:rsidR="00911991" w:rsidRPr="00911991" w:rsidRDefault="00911991" w:rsidP="00911991">
      <w:pPr>
        <w:widowControl w:val="0"/>
        <w:autoSpaceDE w:val="0"/>
        <w:autoSpaceDN w:val="0"/>
        <w:spacing w:after="0" w:line="240" w:lineRule="auto"/>
        <w:ind w:right="-1"/>
        <w:rPr>
          <w:rFonts w:ascii="Arial" w:eastAsia="Times New Roman" w:hAnsi="Arial" w:cs="Arial"/>
          <w:sz w:val="24"/>
          <w:szCs w:val="24"/>
          <w:lang w:val="pt-PT"/>
        </w:rPr>
      </w:pPr>
      <w:r w:rsidRPr="00911991">
        <w:rPr>
          <w:rFonts w:ascii="Arial" w:eastAsia="Times New Roman" w:hAnsi="Arial" w:cs="Arial"/>
          <w:sz w:val="24"/>
          <w:szCs w:val="24"/>
          <w:lang w:val="pt-PT"/>
        </w:rPr>
        <w:t>TESTEMUNHA:__________________________________________________</w:t>
      </w:r>
    </w:p>
    <w:p w14:paraId="5B78FA80" w14:textId="77777777" w:rsidR="007C3A3B" w:rsidRPr="00BA0FAC" w:rsidRDefault="007C3A3B" w:rsidP="007C3A3B">
      <w:pPr>
        <w:jc w:val="center"/>
        <w:rPr>
          <w:rFonts w:ascii="Arial" w:eastAsia="Times New Roman" w:hAnsi="Arial" w:cs="Arial"/>
          <w:sz w:val="24"/>
          <w:szCs w:val="24"/>
          <w:lang w:val="pt-PT"/>
        </w:rPr>
      </w:pPr>
    </w:p>
    <w:p w14:paraId="4B2EF89C" w14:textId="77777777" w:rsidR="00A734CE" w:rsidRPr="00243B8A" w:rsidRDefault="00A734CE">
      <w:pPr>
        <w:rPr>
          <w:rFonts w:ascii="Arial" w:eastAsia="Times New Roman" w:hAnsi="Arial" w:cs="Arial"/>
          <w:b/>
          <w:sz w:val="24"/>
          <w:szCs w:val="24"/>
          <w:lang w:val="pt-PT"/>
        </w:rPr>
      </w:pPr>
    </w:p>
    <w:p w14:paraId="64045907" w14:textId="77777777" w:rsidR="00A734CE" w:rsidRDefault="007C3A3B" w:rsidP="00911991">
      <w:pPr>
        <w:jc w:val="center"/>
        <w:rPr>
          <w:rFonts w:ascii="Arial" w:eastAsia="Times New Roman" w:hAnsi="Arial" w:cs="Arial"/>
          <w:b/>
          <w:sz w:val="24"/>
          <w:szCs w:val="24"/>
          <w:lang w:val="pt-PT"/>
        </w:rPr>
      </w:pPr>
      <w:r>
        <w:rPr>
          <w:rFonts w:ascii="Arial" w:eastAsia="Times New Roman" w:hAnsi="Arial" w:cs="Arial"/>
          <w:b/>
          <w:sz w:val="24"/>
          <w:szCs w:val="24"/>
          <w:lang w:val="pt-PT"/>
        </w:rPr>
        <w:br w:type="page"/>
      </w:r>
      <w:r w:rsidR="00A734CE">
        <w:rPr>
          <w:rFonts w:ascii="Arial" w:eastAsia="Times New Roman" w:hAnsi="Arial" w:cs="Arial"/>
          <w:b/>
          <w:sz w:val="24"/>
          <w:szCs w:val="24"/>
          <w:lang w:val="pt-PT"/>
        </w:rPr>
        <w:lastRenderedPageBreak/>
        <w:t xml:space="preserve">ANEXO </w:t>
      </w:r>
      <w:r w:rsidR="00917A6B">
        <w:rPr>
          <w:rFonts w:ascii="Arial" w:eastAsia="Times New Roman" w:hAnsi="Arial" w:cs="Arial"/>
          <w:b/>
          <w:sz w:val="24"/>
          <w:szCs w:val="24"/>
          <w:lang w:val="pt-PT"/>
        </w:rPr>
        <w:t>I</w:t>
      </w:r>
      <w:r w:rsidR="00A734CE">
        <w:rPr>
          <w:rFonts w:ascii="Arial" w:eastAsia="Times New Roman" w:hAnsi="Arial" w:cs="Arial"/>
          <w:b/>
          <w:sz w:val="24"/>
          <w:szCs w:val="24"/>
          <w:lang w:val="pt-PT"/>
        </w:rPr>
        <w:t>V – MODELO DE PROPOSTA</w:t>
      </w:r>
    </w:p>
    <w:p w14:paraId="15D8520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26CF0938"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6FA171CC"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1F9791C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14BF494C"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096B943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7F21F73D"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5516E9A0"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02C340EB" w14:textId="77777777" w:rsidTr="00681747">
        <w:trPr>
          <w:trHeight w:val="230"/>
        </w:trPr>
        <w:tc>
          <w:tcPr>
            <w:tcW w:w="8968" w:type="dxa"/>
            <w:gridSpan w:val="2"/>
          </w:tcPr>
          <w:p w14:paraId="6B0D92B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2A1815EC" w14:textId="77777777" w:rsidTr="00681747">
        <w:trPr>
          <w:trHeight w:val="230"/>
        </w:trPr>
        <w:tc>
          <w:tcPr>
            <w:tcW w:w="8968" w:type="dxa"/>
            <w:gridSpan w:val="2"/>
          </w:tcPr>
          <w:p w14:paraId="179E2C5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E5468BE" w14:textId="77777777" w:rsidTr="00681747">
        <w:trPr>
          <w:trHeight w:val="230"/>
        </w:trPr>
        <w:tc>
          <w:tcPr>
            <w:tcW w:w="3723" w:type="dxa"/>
          </w:tcPr>
          <w:p w14:paraId="790DC311"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20015631"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79D076E3" w14:textId="77777777" w:rsidTr="00681747">
        <w:trPr>
          <w:trHeight w:val="230"/>
        </w:trPr>
        <w:tc>
          <w:tcPr>
            <w:tcW w:w="3723" w:type="dxa"/>
          </w:tcPr>
          <w:p w14:paraId="37434426"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2A9A3ADA"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AD454ED" w14:textId="77777777" w:rsidTr="00681747">
        <w:trPr>
          <w:trHeight w:val="230"/>
        </w:trPr>
        <w:tc>
          <w:tcPr>
            <w:tcW w:w="8968" w:type="dxa"/>
            <w:gridSpan w:val="2"/>
          </w:tcPr>
          <w:p w14:paraId="4D6DDD6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736E95AC" w14:textId="77777777" w:rsidTr="00681747">
        <w:trPr>
          <w:trHeight w:val="230"/>
        </w:trPr>
        <w:tc>
          <w:tcPr>
            <w:tcW w:w="3723" w:type="dxa"/>
          </w:tcPr>
          <w:p w14:paraId="0ECAAFAA"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10C1BCA4"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4A34E1EA" w14:textId="77777777" w:rsidTr="00681747">
        <w:trPr>
          <w:trHeight w:val="230"/>
        </w:trPr>
        <w:tc>
          <w:tcPr>
            <w:tcW w:w="3723" w:type="dxa"/>
          </w:tcPr>
          <w:p w14:paraId="7470ED3A"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2B49D31E"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35243197" w14:textId="77777777" w:rsidTr="00681747">
        <w:trPr>
          <w:trHeight w:val="229"/>
        </w:trPr>
        <w:tc>
          <w:tcPr>
            <w:tcW w:w="3723" w:type="dxa"/>
          </w:tcPr>
          <w:p w14:paraId="69CBBAC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47CA40C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488F4E23"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CB57E37" w14:textId="77777777" w:rsidR="00A734C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01648E" w:rsidRPr="0001648E">
        <w:rPr>
          <w:rFonts w:ascii="Arial" w:eastAsia="Times New Roman" w:hAnsi="Arial" w:cs="Arial"/>
          <w:sz w:val="24"/>
          <w:szCs w:val="24"/>
          <w:lang w:val="pt-PT"/>
        </w:rPr>
        <w:t>Aquisição de gasolina comum e etanol direto das bombas de combustíveis para o veículo da Câmara Municipal</w:t>
      </w:r>
      <w:r w:rsidR="0001648E">
        <w:rPr>
          <w:rFonts w:ascii="Arial" w:eastAsia="Times New Roman" w:hAnsi="Arial" w:cs="Arial"/>
          <w:sz w:val="24"/>
          <w:szCs w:val="24"/>
          <w:lang w:val="pt-PT"/>
        </w:rPr>
        <w:t>.</w:t>
      </w:r>
    </w:p>
    <w:p w14:paraId="19B7D43B"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tbl>
      <w:tblPr>
        <w:tblStyle w:val="Tabelacomgrade"/>
        <w:tblW w:w="0" w:type="auto"/>
        <w:tblLook w:val="04A0" w:firstRow="1" w:lastRow="0" w:firstColumn="1" w:lastColumn="0" w:noHBand="0" w:noVBand="1"/>
      </w:tblPr>
      <w:tblGrid>
        <w:gridCol w:w="988"/>
        <w:gridCol w:w="3543"/>
        <w:gridCol w:w="1839"/>
        <w:gridCol w:w="2124"/>
      </w:tblGrid>
      <w:tr w:rsidR="0001648E" w14:paraId="17151466" w14:textId="77777777" w:rsidTr="0001648E">
        <w:tc>
          <w:tcPr>
            <w:tcW w:w="988" w:type="dxa"/>
          </w:tcPr>
          <w:p w14:paraId="3C55A384"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item</w:t>
            </w:r>
          </w:p>
        </w:tc>
        <w:tc>
          <w:tcPr>
            <w:tcW w:w="3543" w:type="dxa"/>
          </w:tcPr>
          <w:p w14:paraId="3C6ECEC1"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Descrição</w:t>
            </w:r>
          </w:p>
        </w:tc>
        <w:tc>
          <w:tcPr>
            <w:tcW w:w="1839" w:type="dxa"/>
          </w:tcPr>
          <w:p w14:paraId="01FE86C0"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Quantidade (litros)</w:t>
            </w:r>
          </w:p>
        </w:tc>
        <w:tc>
          <w:tcPr>
            <w:tcW w:w="2124" w:type="dxa"/>
          </w:tcPr>
          <w:p w14:paraId="1C8435EA" w14:textId="77777777" w:rsidR="0001648E" w:rsidRDefault="0001648E" w:rsidP="002A070A">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 xml:space="preserve">Desconto por litro </w:t>
            </w:r>
            <w:r w:rsidR="002A070A">
              <w:rPr>
                <w:rFonts w:ascii="Arial" w:eastAsia="Times New Roman" w:hAnsi="Arial" w:cs="Arial"/>
                <w:b/>
                <w:sz w:val="24"/>
                <w:szCs w:val="24"/>
                <w:lang w:val="pt-PT"/>
              </w:rPr>
              <w:t>(reais)</w:t>
            </w:r>
          </w:p>
        </w:tc>
      </w:tr>
      <w:tr w:rsidR="0001648E" w14:paraId="1C816178" w14:textId="77777777" w:rsidTr="0001648E">
        <w:tc>
          <w:tcPr>
            <w:tcW w:w="988" w:type="dxa"/>
          </w:tcPr>
          <w:p w14:paraId="1EBC54FD"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1</w:t>
            </w:r>
          </w:p>
        </w:tc>
        <w:tc>
          <w:tcPr>
            <w:tcW w:w="3543" w:type="dxa"/>
          </w:tcPr>
          <w:p w14:paraId="3A152FC6"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sidRPr="0001648E">
              <w:rPr>
                <w:rFonts w:ascii="Arial" w:eastAsia="Times New Roman" w:hAnsi="Arial" w:cs="Arial"/>
                <w:sz w:val="24"/>
                <w:szCs w:val="24"/>
                <w:lang w:val="pt-PT"/>
              </w:rPr>
              <w:t>Etanol hidratado</w:t>
            </w:r>
            <w:r>
              <w:rPr>
                <w:rFonts w:ascii="Arial" w:eastAsia="Times New Roman" w:hAnsi="Arial" w:cs="Arial"/>
                <w:sz w:val="24"/>
                <w:szCs w:val="24"/>
                <w:lang w:val="pt-PT"/>
              </w:rPr>
              <w:t xml:space="preserve"> comum</w:t>
            </w:r>
          </w:p>
        </w:tc>
        <w:tc>
          <w:tcPr>
            <w:tcW w:w="1839" w:type="dxa"/>
          </w:tcPr>
          <w:p w14:paraId="59D68BCE"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Pr>
                <w:rFonts w:ascii="Arial" w:eastAsia="Times New Roman" w:hAnsi="Arial" w:cs="Arial"/>
                <w:sz w:val="24"/>
                <w:szCs w:val="24"/>
                <w:lang w:val="pt-PT"/>
              </w:rPr>
              <w:t>400</w:t>
            </w:r>
          </w:p>
        </w:tc>
        <w:tc>
          <w:tcPr>
            <w:tcW w:w="2124" w:type="dxa"/>
          </w:tcPr>
          <w:p w14:paraId="16BE459D"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p>
        </w:tc>
      </w:tr>
      <w:tr w:rsidR="0001648E" w14:paraId="2797A4DF" w14:textId="77777777" w:rsidTr="0001648E">
        <w:tc>
          <w:tcPr>
            <w:tcW w:w="988" w:type="dxa"/>
          </w:tcPr>
          <w:p w14:paraId="2A84EC5F" w14:textId="77777777" w:rsidR="0001648E" w:rsidRDefault="0001648E" w:rsidP="004121AE">
            <w:pPr>
              <w:widowControl w:val="0"/>
              <w:tabs>
                <w:tab w:val="left" w:pos="2499"/>
              </w:tabs>
              <w:autoSpaceDE w:val="0"/>
              <w:autoSpaceDN w:val="0"/>
              <w:spacing w:before="3"/>
              <w:ind w:right="249"/>
              <w:rPr>
                <w:rFonts w:ascii="Arial" w:eastAsia="Times New Roman" w:hAnsi="Arial" w:cs="Arial"/>
                <w:b/>
                <w:sz w:val="24"/>
                <w:szCs w:val="24"/>
                <w:lang w:val="pt-PT"/>
              </w:rPr>
            </w:pPr>
            <w:r>
              <w:rPr>
                <w:rFonts w:ascii="Arial" w:eastAsia="Times New Roman" w:hAnsi="Arial" w:cs="Arial"/>
                <w:b/>
                <w:sz w:val="24"/>
                <w:szCs w:val="24"/>
                <w:lang w:val="pt-PT"/>
              </w:rPr>
              <w:t>2</w:t>
            </w:r>
          </w:p>
        </w:tc>
        <w:tc>
          <w:tcPr>
            <w:tcW w:w="3543" w:type="dxa"/>
          </w:tcPr>
          <w:p w14:paraId="486CBFB2"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Pr>
                <w:rFonts w:ascii="Arial" w:eastAsia="Times New Roman" w:hAnsi="Arial" w:cs="Arial"/>
                <w:sz w:val="24"/>
                <w:szCs w:val="24"/>
                <w:lang w:val="pt-PT"/>
              </w:rPr>
              <w:t>Gasolina comum</w:t>
            </w:r>
          </w:p>
        </w:tc>
        <w:tc>
          <w:tcPr>
            <w:tcW w:w="1839" w:type="dxa"/>
          </w:tcPr>
          <w:p w14:paraId="0F02D893"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r>
              <w:rPr>
                <w:rFonts w:ascii="Arial" w:eastAsia="Times New Roman" w:hAnsi="Arial" w:cs="Arial"/>
                <w:sz w:val="24"/>
                <w:szCs w:val="24"/>
                <w:lang w:val="pt-PT"/>
              </w:rPr>
              <w:t>1600</w:t>
            </w:r>
          </w:p>
        </w:tc>
        <w:tc>
          <w:tcPr>
            <w:tcW w:w="2124" w:type="dxa"/>
          </w:tcPr>
          <w:p w14:paraId="7B3B28C2" w14:textId="77777777" w:rsidR="0001648E" w:rsidRPr="0001648E" w:rsidRDefault="0001648E" w:rsidP="004121AE">
            <w:pPr>
              <w:widowControl w:val="0"/>
              <w:tabs>
                <w:tab w:val="left" w:pos="2499"/>
              </w:tabs>
              <w:autoSpaceDE w:val="0"/>
              <w:autoSpaceDN w:val="0"/>
              <w:spacing w:before="3"/>
              <w:ind w:right="249"/>
              <w:rPr>
                <w:rFonts w:ascii="Arial" w:eastAsia="Times New Roman" w:hAnsi="Arial" w:cs="Arial"/>
                <w:sz w:val="24"/>
                <w:szCs w:val="24"/>
                <w:lang w:val="pt-PT"/>
              </w:rPr>
            </w:pPr>
          </w:p>
        </w:tc>
      </w:tr>
    </w:tbl>
    <w:p w14:paraId="7F9CC55E"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p w14:paraId="3C4C967E" w14:textId="77777777" w:rsidR="002A070A" w:rsidRPr="002A070A" w:rsidRDefault="00243B8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r>
        <w:rPr>
          <w:rFonts w:ascii="Arial" w:eastAsia="Times New Roman" w:hAnsi="Arial" w:cs="Arial"/>
          <w:sz w:val="24"/>
          <w:szCs w:val="24"/>
          <w:lang w:val="pt-PT"/>
        </w:rPr>
        <w:t>O desconto em questão será aplicado sobre a tabela da Agência Nacional do Petroleo – ANP tendo como referência os últimos valores da cidade de Maringá.</w:t>
      </w:r>
    </w:p>
    <w:p w14:paraId="6136369D"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77DA12E0" w14:textId="77777777"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Pr="004E0D8F">
        <w:rPr>
          <w:rFonts w:ascii="Arial" w:hAnsi="Arial" w:cs="Arial"/>
          <w:sz w:val="24"/>
          <w:szCs w:val="24"/>
        </w:rPr>
        <w:t>serviços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04132685"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6DB97BA1"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2024.</w:t>
      </w:r>
    </w:p>
    <w:p w14:paraId="7FC8BBFB"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52E08CFC"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0B8D82AE"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4EDB0C9A"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447F3D0C" w14:textId="77777777" w:rsidR="004121AE" w:rsidRPr="004121AE" w:rsidRDefault="00917A6B"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lastRenderedPageBreak/>
        <w:t>ANEXO V</w:t>
      </w:r>
    </w:p>
    <w:p w14:paraId="6055CBAD"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56738F47"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2A4C720F"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51C06611"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5D1871FE" w14:textId="77777777"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20704E">
        <w:rPr>
          <w:rFonts w:ascii="Arial" w:eastAsia="Times New Roman" w:hAnsi="Arial" w:cs="Arial"/>
          <w:sz w:val="24"/>
          <w:lang w:val="pt-PT"/>
        </w:rPr>
        <w:t>DISPENSA Nº 000</w:t>
      </w:r>
      <w:r w:rsidR="00681747">
        <w:rPr>
          <w:rFonts w:ascii="Arial" w:eastAsia="Times New Roman" w:hAnsi="Arial" w:cs="Arial"/>
          <w:sz w:val="24"/>
          <w:lang w:val="pt-PT"/>
        </w:rPr>
        <w:t>/2024</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0DD9F29F"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7D3D6CF7"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388A2A34"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2781EB14"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3E241E1B"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0AA3C25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4764010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6287B5C4"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0B550CB4"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8D50977"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7FD8FD48"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4279B84E"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52A059A2"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6C9B78C3"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374B3AC"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4F1D97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3D47883E" w14:textId="77777777" w:rsidR="004121AE" w:rsidRPr="004121AE" w:rsidRDefault="00917A6B"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lastRenderedPageBreak/>
        <w:t>ANEXO VI</w:t>
      </w:r>
    </w:p>
    <w:p w14:paraId="7C428338"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EB0ED3D"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0489F43D" w14:textId="77777777"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 xml:space="preserve">DISPENSA </w:t>
      </w:r>
      <w:r w:rsidR="0020704E">
        <w:rPr>
          <w:rFonts w:ascii="Arial" w:eastAsia="Times New Roman" w:hAnsi="Arial" w:cs="Arial"/>
          <w:b/>
          <w:sz w:val="24"/>
          <w:szCs w:val="24"/>
          <w:lang w:val="pt-PT"/>
        </w:rPr>
        <w:t xml:space="preserve">DE LICITAÇÃO </w:t>
      </w:r>
      <w:r>
        <w:rPr>
          <w:rFonts w:ascii="Arial" w:eastAsia="Times New Roman" w:hAnsi="Arial" w:cs="Arial"/>
          <w:b/>
          <w:sz w:val="24"/>
          <w:szCs w:val="24"/>
          <w:lang w:val="pt-PT"/>
        </w:rPr>
        <w:t>Nº 00</w:t>
      </w:r>
      <w:r w:rsidR="0020704E">
        <w:rPr>
          <w:rFonts w:ascii="Arial" w:eastAsia="Times New Roman" w:hAnsi="Arial" w:cs="Arial"/>
          <w:b/>
          <w:sz w:val="24"/>
          <w:szCs w:val="24"/>
          <w:lang w:val="pt-PT"/>
        </w:rPr>
        <w:t>0</w:t>
      </w:r>
      <w:r>
        <w:rPr>
          <w:rFonts w:ascii="Arial" w:eastAsia="Times New Roman" w:hAnsi="Arial" w:cs="Arial"/>
          <w:b/>
          <w:sz w:val="24"/>
          <w:szCs w:val="24"/>
          <w:lang w:val="pt-PT"/>
        </w:rPr>
        <w:t>/2024</w:t>
      </w:r>
    </w:p>
    <w:p w14:paraId="3B6B68AE"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229BAE9C"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49865084" w14:textId="77777777"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Contratação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empresa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para 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prestação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serviços</w:t>
      </w:r>
      <w:r w:rsidRPr="004121AE">
        <w:rPr>
          <w:rFonts w:ascii="Arial" w:eastAsia="Times New Roman" w:hAnsi="Arial" w:cs="Arial"/>
          <w:spacing w:val="6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agenciamento de viagens para fornecimento de passagens aéreas nacionais para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atender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necessidades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Câmara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Municipal</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Mandaguaçu PR</w:t>
      </w:r>
    </w:p>
    <w:p w14:paraId="40CBBA7C"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62BDFB6A"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2D62FF94"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F3A416"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22EAB93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21D0F316"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680A66FC"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721DC323"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7AD3FDA3"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1B65405"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AC21CC2"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43D60941"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326ADEA7" wp14:editId="48EC73A0">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052DE719"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4D074D73" w14:textId="77777777"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00917A6B">
        <w:rPr>
          <w:rFonts w:ascii="Arial" w:eastAsia="Times New Roman" w:hAnsi="Arial" w:cs="Arial"/>
          <w:b/>
          <w:sz w:val="24"/>
          <w:lang w:val="pt-PT"/>
        </w:rPr>
        <w:lastRenderedPageBreak/>
        <w:t>ANEXO VII</w:t>
      </w:r>
    </w:p>
    <w:p w14:paraId="2C33046D"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3C3DA6A9"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242F6BCD"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4A47591C" w14:textId="77777777"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20704E">
        <w:rPr>
          <w:rFonts w:ascii="Arial" w:eastAsia="Times New Roman" w:hAnsi="Arial" w:cs="Arial"/>
          <w:sz w:val="24"/>
          <w:lang w:val="pt-PT"/>
        </w:rPr>
        <w:t>Dispensa de Licitação nº 000</w:t>
      </w:r>
      <w:r w:rsidR="00681747">
        <w:rPr>
          <w:rFonts w:ascii="Arial" w:eastAsia="Times New Roman" w:hAnsi="Arial" w:cs="Arial"/>
          <w:sz w:val="24"/>
          <w:lang w:val="pt-PT"/>
        </w:rPr>
        <w:t xml:space="preserve">/2024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2E326582"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E6CFA0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15BFC0A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784F44D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1410314A"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4C3FA73E"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40FFDAAD"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27500EE"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4DB17B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2CD73F09"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589A0D57"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28FEB0FA" w14:textId="77777777" w:rsidR="004121AE" w:rsidRDefault="004121AE">
      <w:pPr>
        <w:rPr>
          <w:rFonts w:ascii="Arial" w:eastAsia="Times New Roman" w:hAnsi="Arial" w:cs="Arial"/>
          <w:color w:val="000000"/>
          <w:sz w:val="24"/>
          <w:lang w:val="pt-PT"/>
        </w:rPr>
      </w:pPr>
      <w:r>
        <w:rPr>
          <w:rFonts w:ascii="Arial" w:eastAsia="Times New Roman" w:hAnsi="Arial" w:cs="Arial"/>
          <w:color w:val="000000"/>
          <w:sz w:val="24"/>
          <w:lang w:val="pt-PT"/>
        </w:rPr>
        <w:br w:type="page"/>
      </w:r>
    </w:p>
    <w:p w14:paraId="4DD82FA6" w14:textId="77777777" w:rsidR="004121AE" w:rsidRPr="004121AE" w:rsidRDefault="00917A6B"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ANEXO VIII</w:t>
      </w:r>
    </w:p>
    <w:p w14:paraId="79A8E26C" w14:textId="77777777" w:rsidR="004121AE" w:rsidRPr="004121AE" w:rsidRDefault="004121AE" w:rsidP="004121AE">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5F033162" w14:textId="77777777" w:rsidR="004121AE" w:rsidRPr="004121AE" w:rsidRDefault="004121AE" w:rsidP="004121AE">
      <w:pPr>
        <w:widowControl w:val="0"/>
        <w:autoSpaceDE w:val="0"/>
        <w:autoSpaceDN w:val="0"/>
        <w:spacing w:after="0" w:line="240" w:lineRule="auto"/>
        <w:ind w:right="873"/>
        <w:rPr>
          <w:rFonts w:ascii="Arial" w:eastAsia="Times New Roman" w:hAnsi="Arial" w:cs="Arial"/>
          <w:sz w:val="24"/>
          <w:szCs w:val="24"/>
          <w:lang w:val="pt-PT"/>
        </w:rPr>
      </w:pPr>
    </w:p>
    <w:p w14:paraId="188A6907"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(EMPRESA), inscrita no CNPJ sob o no ____________________, e inscrição estadual no ________________, com sede à (ENDEREÇO), neste ato representada por (NOME), profissão, portador do RG no ______________, do CPF no ________________, vem em atenção ao Aviso de Dispensa nº 006/2023, declarar, sob as penalidades cabíveis que tem ciência do seguinte:</w:t>
      </w:r>
    </w:p>
    <w:p w14:paraId="10EBDEA7"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43C96D7B"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a) “prática corrupta”: oferecer, dar, receber ou solicitar, direta ou indiretamente, qualquer vantagem com o objetivo de influenciar a ação de servidor público no processo de licitação ou na execução de contrato;</w:t>
      </w:r>
    </w:p>
    <w:p w14:paraId="2179E618"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b) “prática fraudulenta”: a falsificação ou omissão dos fatos, com o objetivo de influenciar o processo de licitação ou de execução do contrato;</w:t>
      </w:r>
    </w:p>
    <w:p w14:paraId="5C7CFB76"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41C7C86A"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d) “prática coercitiva”: causar dano ou ameaçar causar dano, direta ou indiretamente, às pessoasou sua propriedade, visando influenciar sua participação em outro processo licitatório ou afetar a execução do contrato;</w:t>
      </w:r>
    </w:p>
    <w:p w14:paraId="28606F96"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e) “prática obstrutiva”:</w:t>
      </w:r>
    </w:p>
    <w:p w14:paraId="16A5A89C"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6C42175A"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E86B7C1" w14:textId="77777777" w:rsidR="004121AE" w:rsidRPr="004121AE" w:rsidRDefault="004121AE" w:rsidP="004121AE">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4121AE">
        <w:rPr>
          <w:rFonts w:ascii="Arial" w:eastAsia="Times New Roman" w:hAnsi="Arial" w:cs="Arial"/>
          <w:sz w:val="24"/>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51443BDB"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szCs w:val="24"/>
          <w:lang w:val="pt-PT"/>
        </w:rPr>
      </w:pPr>
    </w:p>
    <w:p w14:paraId="41B92B1B" w14:textId="77777777" w:rsidR="004121AE" w:rsidRPr="004121A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lang w:val="pt-PT"/>
        </w:rPr>
      </w:pPr>
      <w:r w:rsidRPr="004121AE">
        <w:rPr>
          <w:rFonts w:ascii="Arial" w:eastAsia="Times New Roman" w:hAnsi="Arial" w:cs="Arial"/>
          <w:color w:val="000000"/>
          <w:sz w:val="24"/>
          <w:szCs w:val="24"/>
          <w:lang w:val="pt-PT"/>
        </w:rPr>
        <w:t>Data:_____/_____/_____     Cidade e Estado:_____________</w:t>
      </w:r>
    </w:p>
    <w:p w14:paraId="77B78FE2" w14:textId="77777777" w:rsidR="004121AE" w:rsidRPr="004121AE" w:rsidRDefault="004121AE" w:rsidP="004121AE">
      <w:pPr>
        <w:widowControl w:val="0"/>
        <w:autoSpaceDE w:val="0"/>
        <w:autoSpaceDN w:val="0"/>
        <w:spacing w:after="0" w:line="240" w:lineRule="auto"/>
        <w:ind w:right="282"/>
        <w:jc w:val="both"/>
        <w:rPr>
          <w:rFonts w:ascii="Arial" w:eastAsia="Times New Roman" w:hAnsi="Arial" w:cs="Arial"/>
          <w:color w:val="000000"/>
          <w:sz w:val="24"/>
          <w:szCs w:val="24"/>
          <w:lang w:val="pt-PT"/>
        </w:rPr>
      </w:pPr>
    </w:p>
    <w:p w14:paraId="5817D294" w14:textId="77777777" w:rsidR="004121AE" w:rsidRPr="004121AE" w:rsidRDefault="004121AE" w:rsidP="004121AE">
      <w:pPr>
        <w:widowControl w:val="0"/>
        <w:autoSpaceDE w:val="0"/>
        <w:autoSpaceDN w:val="0"/>
        <w:spacing w:after="0" w:line="240" w:lineRule="auto"/>
        <w:ind w:right="282"/>
        <w:jc w:val="both"/>
        <w:rPr>
          <w:rFonts w:ascii="Arial" w:eastAsia="Times New Roman" w:hAnsi="Arial" w:cs="Arial"/>
          <w:i/>
          <w:sz w:val="24"/>
          <w:szCs w:val="24"/>
          <w:lang w:val="pt-PT"/>
        </w:rPr>
      </w:pPr>
      <w:r w:rsidRPr="004121AE">
        <w:rPr>
          <w:rFonts w:ascii="Arial" w:eastAsia="Times New Roman" w:hAnsi="Arial" w:cs="Arial"/>
          <w:color w:val="000000"/>
          <w:sz w:val="24"/>
          <w:szCs w:val="24"/>
          <w:lang w:val="pt-PT"/>
        </w:rPr>
        <w:t>RESPONSÁVEL LEGAL RG e/ou CPF</w:t>
      </w:r>
    </w:p>
    <w:p w14:paraId="24F64CD0" w14:textId="77777777" w:rsidR="004121AE" w:rsidRPr="004121AE" w:rsidRDefault="004121AE" w:rsidP="004121AE">
      <w:pPr>
        <w:widowControl w:val="0"/>
        <w:autoSpaceDE w:val="0"/>
        <w:autoSpaceDN w:val="0"/>
        <w:spacing w:after="0" w:line="240" w:lineRule="auto"/>
        <w:ind w:right="282"/>
        <w:rPr>
          <w:rFonts w:ascii="Arial" w:eastAsia="Times New Roman" w:hAnsi="Arial" w:cs="Arial"/>
          <w:b/>
          <w:bCs/>
          <w:sz w:val="24"/>
          <w:szCs w:val="24"/>
          <w:lang w:val="pt-PT"/>
        </w:rPr>
      </w:pPr>
    </w:p>
    <w:p w14:paraId="17ED8143" w14:textId="77777777" w:rsidR="004121AE" w:rsidRPr="004121AE" w:rsidRDefault="004121AE" w:rsidP="004121AE">
      <w:pPr>
        <w:widowControl w:val="0"/>
        <w:autoSpaceDE w:val="0"/>
        <w:autoSpaceDN w:val="0"/>
        <w:spacing w:after="0" w:line="240" w:lineRule="auto"/>
        <w:ind w:right="282"/>
        <w:rPr>
          <w:rFonts w:ascii="Arial" w:eastAsia="Times New Roman" w:hAnsi="Arial" w:cs="Arial"/>
          <w:b/>
          <w:bCs/>
          <w:iCs/>
          <w:sz w:val="24"/>
          <w:szCs w:val="24"/>
          <w:lang w:val="pt-PT"/>
        </w:rPr>
      </w:pPr>
      <w:r w:rsidRPr="004121AE">
        <w:rPr>
          <w:rFonts w:ascii="Arial" w:eastAsia="Times New Roman" w:hAnsi="Arial" w:cs="Arial"/>
          <w:b/>
          <w:bCs/>
          <w:sz w:val="24"/>
          <w:szCs w:val="24"/>
          <w:lang w:val="pt-PT"/>
        </w:rPr>
        <w:t>*Esta declaração deverá estar contida na documentação de habilitação (sob efeito de inabilitação).</w:t>
      </w:r>
    </w:p>
    <w:p w14:paraId="0D849593" w14:textId="77777777" w:rsidR="004121AE" w:rsidRDefault="004121AE" w:rsidP="004121AE">
      <w:pPr>
        <w:rPr>
          <w:rFonts w:ascii="Arial" w:eastAsia="Times New Roman" w:hAnsi="Arial" w:cs="Arial"/>
          <w:lang w:val="pt-PT"/>
        </w:rPr>
      </w:pPr>
    </w:p>
    <w:sectPr w:rsidR="004121AE" w:rsidSect="00C74333">
      <w:head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A3156" w14:textId="77777777" w:rsidR="00CC690C" w:rsidRDefault="00CC690C" w:rsidP="00C74333">
      <w:pPr>
        <w:spacing w:after="0" w:line="240" w:lineRule="auto"/>
      </w:pPr>
      <w:r>
        <w:separator/>
      </w:r>
    </w:p>
  </w:endnote>
  <w:endnote w:type="continuationSeparator" w:id="0">
    <w:p w14:paraId="270DDA06" w14:textId="77777777" w:rsidR="00CC690C" w:rsidRDefault="00CC690C"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836A" w14:textId="77777777" w:rsidR="00CC690C" w:rsidRDefault="00CC690C" w:rsidP="00C74333">
      <w:pPr>
        <w:spacing w:after="0" w:line="240" w:lineRule="auto"/>
      </w:pPr>
      <w:r>
        <w:separator/>
      </w:r>
    </w:p>
  </w:footnote>
  <w:footnote w:type="continuationSeparator" w:id="0">
    <w:p w14:paraId="62175C82" w14:textId="77777777" w:rsidR="00CC690C" w:rsidRDefault="00CC690C" w:rsidP="00C74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bottomFromText="119" w:vertAnchor="text"/>
      <w:tblW w:w="8654" w:type="dxa"/>
      <w:tblLook w:val="04A0" w:firstRow="1" w:lastRow="0" w:firstColumn="1" w:lastColumn="0" w:noHBand="0" w:noVBand="1"/>
    </w:tblPr>
    <w:tblGrid>
      <w:gridCol w:w="1766"/>
      <w:gridCol w:w="6888"/>
    </w:tblGrid>
    <w:tr w:rsidR="00B22237" w14:paraId="32A78EF9" w14:textId="77777777" w:rsidTr="006D3D9D">
      <w:trPr>
        <w:trHeight w:val="1080"/>
      </w:trPr>
      <w:tc>
        <w:tcPr>
          <w:tcW w:w="1769" w:type="dxa"/>
          <w:hideMark/>
        </w:tcPr>
        <w:p w14:paraId="7DF8559C" w14:textId="77777777" w:rsidR="00B22237" w:rsidRDefault="00B22237" w:rsidP="006D3D9D">
          <w:pPr>
            <w:pStyle w:val="Cabealho"/>
            <w:spacing w:line="254" w:lineRule="auto"/>
          </w:pPr>
          <w:r>
            <w:rPr>
              <w:noProof/>
              <w:lang w:eastAsia="pt-BR"/>
            </w:rPr>
            <w:drawing>
              <wp:inline distT="0" distB="0" distL="0" distR="0" wp14:anchorId="636BFC96" wp14:editId="40C5E34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3AF9367C" w14:textId="77777777" w:rsidR="00B22237" w:rsidRDefault="00B22237" w:rsidP="006D3D9D">
          <w:pPr>
            <w:pStyle w:val="Cabealho"/>
            <w:spacing w:line="254" w:lineRule="auto"/>
            <w:jc w:val="center"/>
          </w:pPr>
          <w:r>
            <w:rPr>
              <w:rFonts w:ascii="Arial" w:hAnsi="Arial" w:cs="Arial"/>
              <w:b/>
              <w:bCs/>
              <w:color w:val="000000"/>
            </w:rPr>
            <w:t>CÂMARA MUNICIPAL DE MANDAGUAÇU</w:t>
          </w:r>
        </w:p>
        <w:p w14:paraId="05AC13C8" w14:textId="77777777" w:rsidR="00B22237" w:rsidRDefault="00B22237" w:rsidP="006D3D9D">
          <w:pPr>
            <w:pStyle w:val="Cabealho"/>
            <w:spacing w:line="254" w:lineRule="auto"/>
            <w:jc w:val="center"/>
          </w:pPr>
          <w:r>
            <w:rPr>
              <w:rFonts w:ascii="Arial" w:hAnsi="Arial" w:cs="Arial"/>
              <w:b/>
              <w:bCs/>
              <w:color w:val="000000"/>
              <w:sz w:val="16"/>
              <w:szCs w:val="16"/>
            </w:rPr>
            <w:t>ESTADO DO PARANÁ</w:t>
          </w:r>
        </w:p>
        <w:p w14:paraId="357FA63D" w14:textId="77777777" w:rsidR="00B22237" w:rsidRDefault="00B22237" w:rsidP="006D3D9D">
          <w:pPr>
            <w:pStyle w:val="Cabealho"/>
            <w:spacing w:line="254" w:lineRule="auto"/>
          </w:pPr>
          <w:r>
            <w:rPr>
              <w:rFonts w:ascii="Arial" w:hAnsi="Arial" w:cs="Arial"/>
              <w:color w:val="000000"/>
              <w:sz w:val="16"/>
              <w:szCs w:val="16"/>
            </w:rPr>
            <w:t>RUA BERNARDINO BOGO, 100 - CONDOMÍNIO GALERIA ITÁLIA - SL 08 CEP 87160-000</w:t>
          </w:r>
        </w:p>
        <w:p w14:paraId="7D19500B" w14:textId="77777777" w:rsidR="00B22237" w:rsidRDefault="00B22237" w:rsidP="006D3D9D">
          <w:pPr>
            <w:pStyle w:val="Cabealho"/>
            <w:spacing w:line="254" w:lineRule="auto"/>
          </w:pPr>
          <w:r>
            <w:rPr>
              <w:rFonts w:ascii="Arial" w:hAnsi="Arial" w:cs="Arial"/>
              <w:color w:val="000000"/>
              <w:sz w:val="16"/>
              <w:szCs w:val="16"/>
            </w:rPr>
            <w:t>FONE (44) 3245-1545                                                                     CNPJ 77.643.443/0001-25</w:t>
          </w:r>
        </w:p>
        <w:p w14:paraId="4F20A6B0" w14:textId="77777777" w:rsidR="00B22237" w:rsidRDefault="00000000" w:rsidP="006D3D9D">
          <w:pPr>
            <w:pStyle w:val="Cabealho"/>
            <w:spacing w:line="254" w:lineRule="auto"/>
          </w:pPr>
          <w:hyperlink r:id="rId2" w:history="1">
            <w:r w:rsidR="00B22237">
              <w:rPr>
                <w:rStyle w:val="Hyperlink"/>
                <w:rFonts w:ascii="Arial" w:hAnsi="Arial" w:cs="Arial"/>
                <w:sz w:val="18"/>
                <w:szCs w:val="18"/>
              </w:rPr>
              <w:t>www.mandaguacu.pr.leg.br</w:t>
            </w:r>
          </w:hyperlink>
          <w:r w:rsidR="00B22237">
            <w:rPr>
              <w:rFonts w:ascii="Arial" w:hAnsi="Arial" w:cs="Arial"/>
              <w:color w:val="000000"/>
              <w:sz w:val="18"/>
              <w:szCs w:val="18"/>
            </w:rPr>
            <w:t xml:space="preserve">                                     </w:t>
          </w:r>
          <w:hyperlink r:id="rId3" w:history="1">
            <w:r w:rsidR="00B22237">
              <w:rPr>
                <w:rStyle w:val="Hyperlink"/>
                <w:rFonts w:ascii="Arial" w:hAnsi="Arial" w:cs="Arial"/>
                <w:sz w:val="18"/>
                <w:szCs w:val="18"/>
              </w:rPr>
              <w:t>contato@mandaguacu.pr.leg.br</w:t>
            </w:r>
          </w:hyperlink>
        </w:p>
      </w:tc>
    </w:tr>
  </w:tbl>
  <w:p w14:paraId="6124A28C" w14:textId="77777777" w:rsidR="00B22237" w:rsidRPr="006D3D9D" w:rsidRDefault="00B22237" w:rsidP="006D3D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A64"/>
    <w:multiLevelType w:val="multilevel"/>
    <w:tmpl w:val="C59464AA"/>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D20E5F"/>
    <w:multiLevelType w:val="multilevel"/>
    <w:tmpl w:val="9EA6B27C"/>
    <w:lvl w:ilvl="0">
      <w:start w:val="7"/>
      <w:numFmt w:val="decimal"/>
      <w:lvlText w:val="%1"/>
      <w:lvlJc w:val="left"/>
      <w:pPr>
        <w:ind w:left="118" w:hanging="549"/>
      </w:pPr>
      <w:rPr>
        <w:rFonts w:cs="Times New Roman" w:hint="default"/>
      </w:rPr>
    </w:lvl>
    <w:lvl w:ilvl="1">
      <w:start w:val="1"/>
      <w:numFmt w:val="decimal"/>
      <w:lvlText w:val="%1.%2."/>
      <w:lvlJc w:val="left"/>
      <w:pPr>
        <w:ind w:left="118" w:hanging="549"/>
      </w:pPr>
      <w:rPr>
        <w:rFonts w:ascii="Arial" w:eastAsia="Times New Roman" w:hAnsi="Arial" w:cs="Arial" w:hint="default"/>
        <w:b w:val="0"/>
        <w:bCs w:val="0"/>
        <w:i w:val="0"/>
        <w:iCs w:val="0"/>
        <w:spacing w:val="0"/>
        <w:w w:val="100"/>
        <w:sz w:val="24"/>
        <w:szCs w:val="24"/>
      </w:rPr>
    </w:lvl>
    <w:lvl w:ilvl="2">
      <w:numFmt w:val="bullet"/>
      <w:lvlText w:val="•"/>
      <w:lvlJc w:val="left"/>
      <w:pPr>
        <w:ind w:left="2013" w:hanging="549"/>
      </w:pPr>
      <w:rPr>
        <w:rFonts w:hint="default"/>
      </w:rPr>
    </w:lvl>
    <w:lvl w:ilvl="3">
      <w:numFmt w:val="bullet"/>
      <w:lvlText w:val="•"/>
      <w:lvlJc w:val="left"/>
      <w:pPr>
        <w:ind w:left="2959" w:hanging="549"/>
      </w:pPr>
      <w:rPr>
        <w:rFonts w:hint="default"/>
      </w:rPr>
    </w:lvl>
    <w:lvl w:ilvl="4">
      <w:numFmt w:val="bullet"/>
      <w:lvlText w:val="•"/>
      <w:lvlJc w:val="left"/>
      <w:pPr>
        <w:ind w:left="3906" w:hanging="549"/>
      </w:pPr>
      <w:rPr>
        <w:rFonts w:hint="default"/>
      </w:rPr>
    </w:lvl>
    <w:lvl w:ilvl="5">
      <w:numFmt w:val="bullet"/>
      <w:lvlText w:val="•"/>
      <w:lvlJc w:val="left"/>
      <w:pPr>
        <w:ind w:left="4853" w:hanging="549"/>
      </w:pPr>
      <w:rPr>
        <w:rFonts w:hint="default"/>
      </w:rPr>
    </w:lvl>
    <w:lvl w:ilvl="6">
      <w:numFmt w:val="bullet"/>
      <w:lvlText w:val="•"/>
      <w:lvlJc w:val="left"/>
      <w:pPr>
        <w:ind w:left="5799" w:hanging="549"/>
      </w:pPr>
      <w:rPr>
        <w:rFonts w:hint="default"/>
      </w:rPr>
    </w:lvl>
    <w:lvl w:ilvl="7">
      <w:numFmt w:val="bullet"/>
      <w:lvlText w:val="•"/>
      <w:lvlJc w:val="left"/>
      <w:pPr>
        <w:ind w:left="6746" w:hanging="549"/>
      </w:pPr>
      <w:rPr>
        <w:rFonts w:hint="default"/>
      </w:rPr>
    </w:lvl>
    <w:lvl w:ilvl="8">
      <w:numFmt w:val="bullet"/>
      <w:lvlText w:val="•"/>
      <w:lvlJc w:val="left"/>
      <w:pPr>
        <w:ind w:left="7692" w:hanging="549"/>
      </w:pPr>
      <w:rPr>
        <w:rFonts w:hint="default"/>
      </w:rPr>
    </w:lvl>
  </w:abstractNum>
  <w:abstractNum w:abstractNumId="2" w15:restartNumberingAfterBreak="0">
    <w:nsid w:val="06C43E15"/>
    <w:multiLevelType w:val="multilevel"/>
    <w:tmpl w:val="85848F62"/>
    <w:lvl w:ilvl="0">
      <w:start w:val="1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E45E9"/>
    <w:multiLevelType w:val="multilevel"/>
    <w:tmpl w:val="81645E66"/>
    <w:lvl w:ilvl="0">
      <w:start w:val="1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6" w15:restartNumberingAfterBreak="0">
    <w:nsid w:val="0AE92E1B"/>
    <w:multiLevelType w:val="multilevel"/>
    <w:tmpl w:val="363ACE78"/>
    <w:lvl w:ilvl="0">
      <w:start w:val="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83FD7"/>
    <w:multiLevelType w:val="multilevel"/>
    <w:tmpl w:val="0AEC49E0"/>
    <w:lvl w:ilvl="0">
      <w:start w:val="9"/>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7204EDD"/>
    <w:multiLevelType w:val="multilevel"/>
    <w:tmpl w:val="910AA018"/>
    <w:lvl w:ilvl="0">
      <w:start w:val="1"/>
      <w:numFmt w:val="decimal"/>
      <w:lvlText w:val="%1."/>
      <w:lvlJc w:val="left"/>
      <w:pPr>
        <w:ind w:left="360" w:hanging="360"/>
      </w:pPr>
      <w:rPr>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55749"/>
    <w:multiLevelType w:val="multilevel"/>
    <w:tmpl w:val="4460A19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29F70C6"/>
    <w:multiLevelType w:val="multilevel"/>
    <w:tmpl w:val="4BA0AE6A"/>
    <w:lvl w:ilvl="0">
      <w:start w:val="1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3" w15:restartNumberingAfterBreak="0">
    <w:nsid w:val="25C3593E"/>
    <w:multiLevelType w:val="multilevel"/>
    <w:tmpl w:val="05F86D14"/>
    <w:lvl w:ilvl="0">
      <w:start w:val="1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8"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38B65DB5"/>
    <w:multiLevelType w:val="hybridMultilevel"/>
    <w:tmpl w:val="82D82EE0"/>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2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E77F5F"/>
    <w:multiLevelType w:val="multilevel"/>
    <w:tmpl w:val="14740240"/>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199217E"/>
    <w:multiLevelType w:val="multilevel"/>
    <w:tmpl w:val="8AEAB3E2"/>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82D0888"/>
    <w:multiLevelType w:val="multilevel"/>
    <w:tmpl w:val="15A8129A"/>
    <w:lvl w:ilvl="0">
      <w:start w:val="13"/>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9"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ECD26B7"/>
    <w:multiLevelType w:val="multilevel"/>
    <w:tmpl w:val="9BC8EF0E"/>
    <w:lvl w:ilvl="0">
      <w:start w:val="1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15:restartNumberingAfterBreak="0">
    <w:nsid w:val="63CE201D"/>
    <w:multiLevelType w:val="multilevel"/>
    <w:tmpl w:val="0DBA029A"/>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3E51A02"/>
    <w:multiLevelType w:val="multilevel"/>
    <w:tmpl w:val="600C427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35"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6" w15:restartNumberingAfterBreak="0">
    <w:nsid w:val="6C8C72D7"/>
    <w:multiLevelType w:val="multilevel"/>
    <w:tmpl w:val="09B01DFC"/>
    <w:lvl w:ilvl="0">
      <w:start w:val="12"/>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E865668"/>
    <w:multiLevelType w:val="multilevel"/>
    <w:tmpl w:val="3B9E9D7A"/>
    <w:lvl w:ilvl="0">
      <w:start w:val="1"/>
      <w:numFmt w:val="decimal"/>
      <w:pStyle w:val="Ttulo1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1"/>
      <w:lvlText w:val="%1.%2.%3"/>
      <w:lvlJc w:val="left"/>
      <w:pPr>
        <w:ind w:left="720" w:hanging="720"/>
      </w:pPr>
      <w:rPr>
        <w:rFonts w:cs="Times New Roman" w:hint="default"/>
        <w:color w:val="auto"/>
      </w:rPr>
    </w:lvl>
    <w:lvl w:ilvl="3">
      <w:start w:val="1"/>
      <w:numFmt w:val="decimal"/>
      <w:pStyle w:val="Ttulo41"/>
      <w:lvlText w:val="%1.%2.%3.%4"/>
      <w:lvlJc w:val="left"/>
      <w:pPr>
        <w:ind w:left="864" w:hanging="864"/>
      </w:pPr>
      <w:rPr>
        <w:rFonts w:cs="Times New Roman" w:hint="default"/>
      </w:rPr>
    </w:lvl>
    <w:lvl w:ilvl="4">
      <w:start w:val="1"/>
      <w:numFmt w:val="decimal"/>
      <w:pStyle w:val="Ttulo51"/>
      <w:lvlText w:val="%1.%2.%3.%4.%5"/>
      <w:lvlJc w:val="left"/>
      <w:pPr>
        <w:ind w:left="1008" w:hanging="1008"/>
      </w:pPr>
      <w:rPr>
        <w:rFonts w:cs="Times New Roman" w:hint="default"/>
      </w:rPr>
    </w:lvl>
    <w:lvl w:ilvl="5">
      <w:start w:val="1"/>
      <w:numFmt w:val="decimal"/>
      <w:pStyle w:val="Ttulo61"/>
      <w:lvlText w:val="%1.%2.%3.%4.%5.%6"/>
      <w:lvlJc w:val="left"/>
      <w:pPr>
        <w:ind w:left="1152" w:hanging="1152"/>
      </w:pPr>
      <w:rPr>
        <w:rFonts w:cs="Times New Roman" w:hint="default"/>
      </w:rPr>
    </w:lvl>
    <w:lvl w:ilvl="6">
      <w:start w:val="1"/>
      <w:numFmt w:val="decimal"/>
      <w:pStyle w:val="Ttulo71"/>
      <w:lvlText w:val="%1.%2.%3.%4.%5.%6.%7"/>
      <w:lvlJc w:val="left"/>
      <w:pPr>
        <w:ind w:left="1296" w:hanging="1296"/>
      </w:pPr>
      <w:rPr>
        <w:rFonts w:cs="Times New Roman" w:hint="default"/>
      </w:rPr>
    </w:lvl>
    <w:lvl w:ilvl="7">
      <w:start w:val="1"/>
      <w:numFmt w:val="decimal"/>
      <w:pStyle w:val="Ttulo81"/>
      <w:lvlText w:val="%1.%2.%3.%4.%5.%6.%7.%8"/>
      <w:lvlJc w:val="left"/>
      <w:pPr>
        <w:ind w:left="1440" w:hanging="1440"/>
      </w:pPr>
      <w:rPr>
        <w:rFonts w:cs="Times New Roman" w:hint="default"/>
      </w:rPr>
    </w:lvl>
    <w:lvl w:ilvl="8">
      <w:start w:val="1"/>
      <w:numFmt w:val="decimal"/>
      <w:pStyle w:val="Ttulo91"/>
      <w:lvlText w:val="%1.%2.%3.%4.%5.%6.%7.%8.%9"/>
      <w:lvlJc w:val="left"/>
      <w:pPr>
        <w:ind w:left="1584" w:hanging="1584"/>
      </w:pPr>
      <w:rPr>
        <w:rFonts w:cs="Times New Roman" w:hint="default"/>
      </w:rPr>
    </w:lvl>
  </w:abstractNum>
  <w:abstractNum w:abstractNumId="38" w15:restartNumberingAfterBreak="0">
    <w:nsid w:val="74151BAE"/>
    <w:multiLevelType w:val="multilevel"/>
    <w:tmpl w:val="9DEAAB6C"/>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40" w15:restartNumberingAfterBreak="0">
    <w:nsid w:val="7A100DD6"/>
    <w:multiLevelType w:val="multilevel"/>
    <w:tmpl w:val="90CEBA7A"/>
    <w:lvl w:ilvl="0">
      <w:start w:val="15"/>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BAE0495"/>
    <w:multiLevelType w:val="multilevel"/>
    <w:tmpl w:val="019048E0"/>
    <w:lvl w:ilvl="0">
      <w:start w:val="1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EE433E5"/>
    <w:multiLevelType w:val="multilevel"/>
    <w:tmpl w:val="3926E288"/>
    <w:lvl w:ilvl="0">
      <w:start w:val="1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81221333">
    <w:abstractNumId w:val="9"/>
  </w:num>
  <w:num w:numId="2" w16cid:durableId="1068264920">
    <w:abstractNumId w:val="7"/>
  </w:num>
  <w:num w:numId="3" w16cid:durableId="1917475759">
    <w:abstractNumId w:val="3"/>
  </w:num>
  <w:num w:numId="4" w16cid:durableId="831679533">
    <w:abstractNumId w:val="23"/>
  </w:num>
  <w:num w:numId="5" w16cid:durableId="149953867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819149">
    <w:abstractNumId w:val="31"/>
  </w:num>
  <w:num w:numId="7" w16cid:durableId="338198332">
    <w:abstractNumId w:val="24"/>
  </w:num>
  <w:num w:numId="8" w16cid:durableId="1879078484">
    <w:abstractNumId w:val="17"/>
    <w:lvlOverride w:ilvl="0">
      <w:startOverride w:val="8"/>
    </w:lvlOverride>
    <w:lvlOverride w:ilvl="1">
      <w:startOverride w:val="9"/>
    </w:lvlOverride>
    <w:lvlOverride w:ilvl="2"/>
    <w:lvlOverride w:ilvl="3"/>
    <w:lvlOverride w:ilvl="4"/>
    <w:lvlOverride w:ilvl="5"/>
    <w:lvlOverride w:ilvl="6"/>
    <w:lvlOverride w:ilvl="7"/>
    <w:lvlOverride w:ilvl="8"/>
  </w:num>
  <w:num w:numId="9" w16cid:durableId="1015108460">
    <w:abstractNumId w:val="18"/>
  </w:num>
  <w:num w:numId="10" w16cid:durableId="813790472">
    <w:abstractNumId w:val="35"/>
  </w:num>
  <w:num w:numId="11" w16cid:durableId="464009497">
    <w:abstractNumId w:val="22"/>
  </w:num>
  <w:num w:numId="12" w16cid:durableId="1388380847">
    <w:abstractNumId w:val="21"/>
  </w:num>
  <w:num w:numId="13" w16cid:durableId="1533035014">
    <w:abstractNumId w:val="12"/>
  </w:num>
  <w:num w:numId="14" w16cid:durableId="281424957">
    <w:abstractNumId w:val="39"/>
  </w:num>
  <w:num w:numId="15" w16cid:durableId="201138656">
    <w:abstractNumId w:val="5"/>
  </w:num>
  <w:num w:numId="16" w16cid:durableId="1414667613">
    <w:abstractNumId w:val="34"/>
  </w:num>
  <w:num w:numId="17" w16cid:durableId="704867140">
    <w:abstractNumId w:val="28"/>
  </w:num>
  <w:num w:numId="18" w16cid:durableId="1587380045">
    <w:abstractNumId w:val="14"/>
  </w:num>
  <w:num w:numId="19" w16cid:durableId="917635808">
    <w:abstractNumId w:val="15"/>
  </w:num>
  <w:num w:numId="20" w16cid:durableId="1830948889">
    <w:abstractNumId w:val="29"/>
  </w:num>
  <w:num w:numId="21" w16cid:durableId="1432893068">
    <w:abstractNumId w:val="33"/>
  </w:num>
  <w:num w:numId="22" w16cid:durableId="1276593634">
    <w:abstractNumId w:val="6"/>
  </w:num>
  <w:num w:numId="23" w16cid:durableId="130443146">
    <w:abstractNumId w:val="0"/>
  </w:num>
  <w:num w:numId="24" w16cid:durableId="507452963">
    <w:abstractNumId w:val="32"/>
  </w:num>
  <w:num w:numId="25" w16cid:durableId="201480293">
    <w:abstractNumId w:val="30"/>
  </w:num>
  <w:num w:numId="26" w16cid:durableId="1438719051">
    <w:abstractNumId w:val="26"/>
  </w:num>
  <w:num w:numId="27" w16cid:durableId="953054750">
    <w:abstractNumId w:val="19"/>
  </w:num>
  <w:num w:numId="28" w16cid:durableId="1513183372">
    <w:abstractNumId w:val="42"/>
  </w:num>
  <w:num w:numId="29" w16cid:durableId="2006396708">
    <w:abstractNumId w:val="36"/>
  </w:num>
  <w:num w:numId="30" w16cid:durableId="1147745385">
    <w:abstractNumId w:val="11"/>
  </w:num>
  <w:num w:numId="31" w16cid:durableId="2136754930">
    <w:abstractNumId w:val="13"/>
  </w:num>
  <w:num w:numId="32" w16cid:durableId="348339479">
    <w:abstractNumId w:val="27"/>
  </w:num>
  <w:num w:numId="33" w16cid:durableId="970326528">
    <w:abstractNumId w:val="41"/>
  </w:num>
  <w:num w:numId="34" w16cid:durableId="1572807536">
    <w:abstractNumId w:val="40"/>
  </w:num>
  <w:num w:numId="35" w16cid:durableId="1291281440">
    <w:abstractNumId w:val="4"/>
  </w:num>
  <w:num w:numId="36" w16cid:durableId="1411543887">
    <w:abstractNumId w:val="2"/>
  </w:num>
  <w:num w:numId="37" w16cid:durableId="1468086582">
    <w:abstractNumId w:val="38"/>
  </w:num>
  <w:num w:numId="38" w16cid:durableId="485706220">
    <w:abstractNumId w:val="25"/>
  </w:num>
  <w:num w:numId="39" w16cid:durableId="1356082418">
    <w:abstractNumId w:val="1"/>
  </w:num>
  <w:num w:numId="40" w16cid:durableId="1260793138">
    <w:abstractNumId w:val="37"/>
  </w:num>
  <w:num w:numId="41" w16cid:durableId="254019518">
    <w:abstractNumId w:val="10"/>
  </w:num>
  <w:num w:numId="42" w16cid:durableId="2064088916">
    <w:abstractNumId w:val="8"/>
  </w:num>
  <w:num w:numId="43" w16cid:durableId="1991518658">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9254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86"/>
    <w:rsid w:val="0001648E"/>
    <w:rsid w:val="00052F65"/>
    <w:rsid w:val="00057DCC"/>
    <w:rsid w:val="00062D15"/>
    <w:rsid w:val="00093058"/>
    <w:rsid w:val="000B67CC"/>
    <w:rsid w:val="000F2797"/>
    <w:rsid w:val="000F7621"/>
    <w:rsid w:val="00116F9A"/>
    <w:rsid w:val="00120CE4"/>
    <w:rsid w:val="00140F48"/>
    <w:rsid w:val="001445D5"/>
    <w:rsid w:val="0015035C"/>
    <w:rsid w:val="0019728C"/>
    <w:rsid w:val="001D0427"/>
    <w:rsid w:val="001D6D74"/>
    <w:rsid w:val="001E6734"/>
    <w:rsid w:val="0020704E"/>
    <w:rsid w:val="00223C79"/>
    <w:rsid w:val="00236C1B"/>
    <w:rsid w:val="00243B8A"/>
    <w:rsid w:val="00264090"/>
    <w:rsid w:val="002723D5"/>
    <w:rsid w:val="00283E1A"/>
    <w:rsid w:val="002A070A"/>
    <w:rsid w:val="002C0A53"/>
    <w:rsid w:val="002C65A4"/>
    <w:rsid w:val="003014A1"/>
    <w:rsid w:val="00325898"/>
    <w:rsid w:val="00347EDB"/>
    <w:rsid w:val="00356137"/>
    <w:rsid w:val="003B467D"/>
    <w:rsid w:val="003B4697"/>
    <w:rsid w:val="003C2D16"/>
    <w:rsid w:val="004121AE"/>
    <w:rsid w:val="00421627"/>
    <w:rsid w:val="0042613E"/>
    <w:rsid w:val="0044392D"/>
    <w:rsid w:val="00461DA8"/>
    <w:rsid w:val="00461FC3"/>
    <w:rsid w:val="0046672F"/>
    <w:rsid w:val="0048038E"/>
    <w:rsid w:val="0049179A"/>
    <w:rsid w:val="004B5F82"/>
    <w:rsid w:val="004C2183"/>
    <w:rsid w:val="00522EBC"/>
    <w:rsid w:val="005460E6"/>
    <w:rsid w:val="005F2E5F"/>
    <w:rsid w:val="00621A6B"/>
    <w:rsid w:val="006275A4"/>
    <w:rsid w:val="00635170"/>
    <w:rsid w:val="00652285"/>
    <w:rsid w:val="00664D90"/>
    <w:rsid w:val="00681747"/>
    <w:rsid w:val="006913F4"/>
    <w:rsid w:val="00695EAD"/>
    <w:rsid w:val="006A1D9D"/>
    <w:rsid w:val="006C6C75"/>
    <w:rsid w:val="006D3D9D"/>
    <w:rsid w:val="00705F5C"/>
    <w:rsid w:val="007566D8"/>
    <w:rsid w:val="00757F29"/>
    <w:rsid w:val="007A1E2F"/>
    <w:rsid w:val="007A5616"/>
    <w:rsid w:val="007C3A3B"/>
    <w:rsid w:val="007D4B00"/>
    <w:rsid w:val="007E08BD"/>
    <w:rsid w:val="007F4C71"/>
    <w:rsid w:val="008060D1"/>
    <w:rsid w:val="00812FB4"/>
    <w:rsid w:val="008162EA"/>
    <w:rsid w:val="008247C4"/>
    <w:rsid w:val="00827BC5"/>
    <w:rsid w:val="00850260"/>
    <w:rsid w:val="00855961"/>
    <w:rsid w:val="00861896"/>
    <w:rsid w:val="008655E0"/>
    <w:rsid w:val="00905441"/>
    <w:rsid w:val="00911991"/>
    <w:rsid w:val="00917A6B"/>
    <w:rsid w:val="00931C7C"/>
    <w:rsid w:val="00934403"/>
    <w:rsid w:val="00944E51"/>
    <w:rsid w:val="009629E5"/>
    <w:rsid w:val="0096555E"/>
    <w:rsid w:val="009736F2"/>
    <w:rsid w:val="00A119AC"/>
    <w:rsid w:val="00A12A5C"/>
    <w:rsid w:val="00A728DD"/>
    <w:rsid w:val="00A734CE"/>
    <w:rsid w:val="00A77488"/>
    <w:rsid w:val="00AA749B"/>
    <w:rsid w:val="00B078F1"/>
    <w:rsid w:val="00B22237"/>
    <w:rsid w:val="00B45918"/>
    <w:rsid w:val="00B5175F"/>
    <w:rsid w:val="00B537E1"/>
    <w:rsid w:val="00B65071"/>
    <w:rsid w:val="00B65373"/>
    <w:rsid w:val="00B76869"/>
    <w:rsid w:val="00BA0FAC"/>
    <w:rsid w:val="00BB3EBD"/>
    <w:rsid w:val="00BC2C99"/>
    <w:rsid w:val="00BF1D9C"/>
    <w:rsid w:val="00BF73B1"/>
    <w:rsid w:val="00C40889"/>
    <w:rsid w:val="00C6794B"/>
    <w:rsid w:val="00C71874"/>
    <w:rsid w:val="00C74333"/>
    <w:rsid w:val="00C7758F"/>
    <w:rsid w:val="00C81F03"/>
    <w:rsid w:val="00CC690C"/>
    <w:rsid w:val="00D2143F"/>
    <w:rsid w:val="00D323B4"/>
    <w:rsid w:val="00D452E5"/>
    <w:rsid w:val="00D80F8A"/>
    <w:rsid w:val="00DA3961"/>
    <w:rsid w:val="00DC4B0C"/>
    <w:rsid w:val="00EE038E"/>
    <w:rsid w:val="00F11459"/>
    <w:rsid w:val="00F15E29"/>
    <w:rsid w:val="00F16EF8"/>
    <w:rsid w:val="00F24B37"/>
    <w:rsid w:val="00F70821"/>
    <w:rsid w:val="00F95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5925A"/>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3B"/>
  </w:style>
  <w:style w:type="paragraph" w:styleId="Ttulo2">
    <w:name w:val="heading 2"/>
    <w:basedOn w:val="Normal"/>
    <w:next w:val="Normal"/>
    <w:link w:val="Ttulo2Char"/>
    <w:uiPriority w:val="9"/>
    <w:qFormat/>
    <w:rsid w:val="00911991"/>
    <w:pPr>
      <w:keepNext/>
      <w:numPr>
        <w:ilvl w:val="1"/>
        <w:numId w:val="40"/>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paragraph" w:customStyle="1" w:styleId="Ttulo11">
    <w:name w:val="Título 11"/>
    <w:basedOn w:val="Normal"/>
    <w:next w:val="Normal"/>
    <w:uiPriority w:val="9"/>
    <w:qFormat/>
    <w:rsid w:val="00911991"/>
    <w:pPr>
      <w:keepNext/>
      <w:keepLines/>
      <w:numPr>
        <w:numId w:val="40"/>
      </w:numPr>
      <w:spacing w:before="240" w:after="0" w:line="240" w:lineRule="auto"/>
      <w:ind w:left="360" w:hanging="360"/>
      <w:outlineLvl w:val="0"/>
    </w:pPr>
    <w:rPr>
      <w:rFonts w:ascii="Calibri Light" w:eastAsia="Times New Roman" w:hAnsi="Calibri Light" w:cs="Times New Roman"/>
      <w:color w:val="2F5496"/>
      <w:sz w:val="32"/>
      <w:szCs w:val="32"/>
    </w:rPr>
  </w:style>
  <w:style w:type="character" w:customStyle="1" w:styleId="Ttulo2Char">
    <w:name w:val="Título 2 Char"/>
    <w:basedOn w:val="Fontepargpadro"/>
    <w:link w:val="Ttulo2"/>
    <w:uiPriority w:val="9"/>
    <w:rsid w:val="00911991"/>
    <w:rPr>
      <w:rFonts w:ascii="Times New Roman" w:eastAsia="Times New Roman" w:hAnsi="Times New Roman" w:cs="Times New Roman"/>
      <w:b/>
      <w:color w:val="000000"/>
      <w:sz w:val="24"/>
      <w:szCs w:val="20"/>
    </w:rPr>
  </w:style>
  <w:style w:type="paragraph" w:customStyle="1" w:styleId="Ttulo31">
    <w:name w:val="Título 31"/>
    <w:basedOn w:val="Normal"/>
    <w:next w:val="Normal"/>
    <w:uiPriority w:val="9"/>
    <w:unhideWhenUsed/>
    <w:qFormat/>
    <w:rsid w:val="00911991"/>
    <w:pPr>
      <w:keepNext/>
      <w:keepLines/>
      <w:numPr>
        <w:ilvl w:val="2"/>
        <w:numId w:val="40"/>
      </w:numPr>
      <w:spacing w:before="40" w:after="0" w:line="240" w:lineRule="auto"/>
      <w:ind w:left="1224" w:hanging="504"/>
      <w:outlineLvl w:val="2"/>
    </w:pPr>
    <w:rPr>
      <w:rFonts w:ascii="Calibri Light" w:eastAsia="Times New Roman" w:hAnsi="Calibri Light" w:cs="Times New Roman"/>
      <w:color w:val="1F3763"/>
      <w:sz w:val="24"/>
      <w:szCs w:val="24"/>
    </w:rPr>
  </w:style>
  <w:style w:type="paragraph" w:customStyle="1" w:styleId="Ttulo41">
    <w:name w:val="Título 41"/>
    <w:basedOn w:val="Normal"/>
    <w:next w:val="Normal"/>
    <w:uiPriority w:val="9"/>
    <w:unhideWhenUsed/>
    <w:qFormat/>
    <w:rsid w:val="00911991"/>
    <w:pPr>
      <w:keepNext/>
      <w:keepLines/>
      <w:numPr>
        <w:ilvl w:val="3"/>
        <w:numId w:val="40"/>
      </w:numPr>
      <w:spacing w:before="40" w:after="0" w:line="240" w:lineRule="auto"/>
      <w:ind w:left="1728" w:hanging="648"/>
      <w:outlineLvl w:val="3"/>
    </w:pPr>
    <w:rPr>
      <w:rFonts w:ascii="Calibri Light" w:eastAsia="Times New Roman" w:hAnsi="Calibri Light" w:cs="Times New Roman"/>
      <w:i/>
      <w:iCs/>
      <w:color w:val="2F5496"/>
      <w:sz w:val="24"/>
      <w:szCs w:val="24"/>
    </w:rPr>
  </w:style>
  <w:style w:type="paragraph" w:customStyle="1" w:styleId="Ttulo51">
    <w:name w:val="Título 51"/>
    <w:basedOn w:val="Normal"/>
    <w:next w:val="Normal"/>
    <w:uiPriority w:val="9"/>
    <w:semiHidden/>
    <w:unhideWhenUsed/>
    <w:qFormat/>
    <w:rsid w:val="00911991"/>
    <w:pPr>
      <w:keepNext/>
      <w:keepLines/>
      <w:numPr>
        <w:ilvl w:val="4"/>
        <w:numId w:val="40"/>
      </w:numPr>
      <w:spacing w:before="40" w:after="0" w:line="240" w:lineRule="auto"/>
      <w:ind w:left="2232" w:hanging="792"/>
      <w:outlineLvl w:val="4"/>
    </w:pPr>
    <w:rPr>
      <w:rFonts w:ascii="Calibri Light" w:eastAsia="Times New Roman" w:hAnsi="Calibri Light" w:cs="Times New Roman"/>
      <w:color w:val="2F5496"/>
      <w:sz w:val="24"/>
      <w:szCs w:val="24"/>
    </w:rPr>
  </w:style>
  <w:style w:type="paragraph" w:customStyle="1" w:styleId="Ttulo61">
    <w:name w:val="Título 61"/>
    <w:basedOn w:val="Normal"/>
    <w:next w:val="Normal"/>
    <w:uiPriority w:val="9"/>
    <w:semiHidden/>
    <w:unhideWhenUsed/>
    <w:qFormat/>
    <w:rsid w:val="00911991"/>
    <w:pPr>
      <w:keepNext/>
      <w:keepLines/>
      <w:numPr>
        <w:ilvl w:val="5"/>
        <w:numId w:val="40"/>
      </w:numPr>
      <w:spacing w:before="40" w:after="0" w:line="240" w:lineRule="auto"/>
      <w:ind w:left="2736" w:hanging="936"/>
      <w:outlineLvl w:val="5"/>
    </w:pPr>
    <w:rPr>
      <w:rFonts w:ascii="Calibri Light" w:eastAsia="Times New Roman" w:hAnsi="Calibri Light" w:cs="Times New Roman"/>
      <w:color w:val="1F3763"/>
      <w:sz w:val="24"/>
      <w:szCs w:val="24"/>
    </w:rPr>
  </w:style>
  <w:style w:type="paragraph" w:customStyle="1" w:styleId="Ttulo71">
    <w:name w:val="Título 71"/>
    <w:basedOn w:val="Normal"/>
    <w:next w:val="Normal"/>
    <w:uiPriority w:val="9"/>
    <w:semiHidden/>
    <w:unhideWhenUsed/>
    <w:qFormat/>
    <w:rsid w:val="00911991"/>
    <w:pPr>
      <w:keepNext/>
      <w:keepLines/>
      <w:numPr>
        <w:ilvl w:val="6"/>
        <w:numId w:val="40"/>
      </w:numPr>
      <w:spacing w:before="40" w:after="0" w:line="240" w:lineRule="auto"/>
      <w:ind w:left="3240" w:hanging="1080"/>
      <w:outlineLvl w:val="6"/>
    </w:pPr>
    <w:rPr>
      <w:rFonts w:ascii="Calibri Light" w:eastAsia="Times New Roman" w:hAnsi="Calibri Light" w:cs="Times New Roman"/>
      <w:i/>
      <w:iCs/>
      <w:color w:val="1F3763"/>
      <w:sz w:val="24"/>
      <w:szCs w:val="24"/>
    </w:rPr>
  </w:style>
  <w:style w:type="paragraph" w:customStyle="1" w:styleId="Ttulo81">
    <w:name w:val="Título 81"/>
    <w:basedOn w:val="Normal"/>
    <w:next w:val="Normal"/>
    <w:uiPriority w:val="9"/>
    <w:semiHidden/>
    <w:unhideWhenUsed/>
    <w:qFormat/>
    <w:rsid w:val="00911991"/>
    <w:pPr>
      <w:keepNext/>
      <w:keepLines/>
      <w:numPr>
        <w:ilvl w:val="7"/>
        <w:numId w:val="40"/>
      </w:numPr>
      <w:spacing w:before="40" w:after="0" w:line="240" w:lineRule="auto"/>
      <w:ind w:left="3744" w:hanging="1224"/>
      <w:outlineLvl w:val="7"/>
    </w:pPr>
    <w:rPr>
      <w:rFonts w:ascii="Calibri Light" w:eastAsia="Times New Roman" w:hAnsi="Calibri Light" w:cs="Times New Roman"/>
      <w:color w:val="272727"/>
      <w:sz w:val="21"/>
      <w:szCs w:val="21"/>
    </w:rPr>
  </w:style>
  <w:style w:type="paragraph" w:customStyle="1" w:styleId="Ttulo91">
    <w:name w:val="Título 91"/>
    <w:basedOn w:val="Normal"/>
    <w:next w:val="Normal"/>
    <w:uiPriority w:val="9"/>
    <w:semiHidden/>
    <w:unhideWhenUsed/>
    <w:qFormat/>
    <w:rsid w:val="00911991"/>
    <w:pPr>
      <w:keepNext/>
      <w:keepLines/>
      <w:numPr>
        <w:ilvl w:val="8"/>
        <w:numId w:val="40"/>
      </w:numPr>
      <w:spacing w:before="40" w:after="0" w:line="240" w:lineRule="auto"/>
      <w:ind w:left="4320" w:hanging="1440"/>
      <w:outlineLvl w:val="8"/>
    </w:pPr>
    <w:rPr>
      <w:rFonts w:ascii="Calibri Light" w:eastAsia="Times New Roman" w:hAnsi="Calibri Light" w:cs="Times New Roman"/>
      <w:i/>
      <w:iCs/>
      <w:color w:val="272727"/>
      <w:sz w:val="21"/>
      <w:szCs w:val="21"/>
    </w:rPr>
  </w:style>
  <w:style w:type="table" w:customStyle="1" w:styleId="Tabelacomgrade2">
    <w:name w:val="Tabela com grade2"/>
    <w:basedOn w:val="Tabelanormal"/>
    <w:next w:val="Tabelacomgrade"/>
    <w:uiPriority w:val="39"/>
    <w:rsid w:val="00911991"/>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91199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ndaguacu.pr.le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ao@mandaguacu.pr.leg.br" TargetMode="External"/><Relationship Id="rId4" Type="http://schemas.openxmlformats.org/officeDocument/2006/relationships/settings" Target="settings.xml"/><Relationship Id="rId9" Type="http://schemas.openxmlformats.org/officeDocument/2006/relationships/hyperlink" Target="mailto:licitacao@mandaguacu.pr.le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9F2D-1F04-4EDB-90F0-91B546A8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11866</Words>
  <Characters>64077</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Suporte</cp:lastModifiedBy>
  <cp:revision>4</cp:revision>
  <cp:lastPrinted>2024-06-12T19:15:00Z</cp:lastPrinted>
  <dcterms:created xsi:type="dcterms:W3CDTF">2024-06-12T18:50:00Z</dcterms:created>
  <dcterms:modified xsi:type="dcterms:W3CDTF">2024-06-13T11:45:00Z</dcterms:modified>
</cp:coreProperties>
</file>