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D5" w:rsidRDefault="00C74333" w:rsidP="00C74333">
      <w:pPr>
        <w:jc w:val="center"/>
        <w:rPr>
          <w:rFonts w:ascii="Arial" w:hAnsi="Arial" w:cs="Arial"/>
          <w:b/>
          <w:sz w:val="24"/>
        </w:rPr>
      </w:pPr>
      <w:r w:rsidRPr="00C74333">
        <w:rPr>
          <w:rFonts w:ascii="Arial" w:hAnsi="Arial" w:cs="Arial"/>
          <w:b/>
          <w:sz w:val="24"/>
        </w:rPr>
        <w:t>AVI</w:t>
      </w:r>
      <w:r w:rsidR="000F2797">
        <w:rPr>
          <w:rFonts w:ascii="Arial" w:hAnsi="Arial" w:cs="Arial"/>
          <w:b/>
          <w:sz w:val="24"/>
        </w:rPr>
        <w:t>SO DE DISPENSA ELETRÔNICA Nº 002</w:t>
      </w:r>
      <w:r w:rsidRPr="00C74333">
        <w:rPr>
          <w:rFonts w:ascii="Arial" w:hAnsi="Arial" w:cs="Arial"/>
          <w:b/>
          <w:sz w:val="24"/>
        </w:rPr>
        <w:t>/2024</w:t>
      </w:r>
    </w:p>
    <w:p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TIPO</w:t>
            </w:r>
          </w:p>
        </w:tc>
        <w:tc>
          <w:tcPr>
            <w:tcW w:w="4247" w:type="dxa"/>
          </w:tcPr>
          <w:p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OBJETO</w:t>
            </w:r>
          </w:p>
        </w:tc>
        <w:tc>
          <w:tcPr>
            <w:tcW w:w="4247" w:type="dxa"/>
          </w:tcPr>
          <w:p w:rsidR="00C74333" w:rsidRDefault="00C6794B" w:rsidP="00C74333">
            <w:pPr>
              <w:jc w:val="both"/>
              <w:rPr>
                <w:rFonts w:ascii="Arial" w:hAnsi="Arial" w:cs="Arial"/>
                <w:b/>
                <w:sz w:val="24"/>
              </w:rPr>
            </w:pPr>
            <w:r>
              <w:rPr>
                <w:rFonts w:ascii="Arial" w:hAnsi="Arial" w:cs="Arial"/>
                <w:b/>
                <w:sz w:val="24"/>
              </w:rPr>
              <w:t xml:space="preserve">Aquisição </w:t>
            </w:r>
          </w:p>
        </w:tc>
      </w:tr>
      <w:tr w:rsidR="00C74333" w:rsidTr="00C74333">
        <w:tc>
          <w:tcPr>
            <w:tcW w:w="4247" w:type="dxa"/>
          </w:tcPr>
          <w:p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rsidR="00C74333" w:rsidRDefault="00C6794B" w:rsidP="00C6794B">
            <w:pPr>
              <w:jc w:val="both"/>
              <w:rPr>
                <w:rFonts w:ascii="Arial" w:hAnsi="Arial" w:cs="Arial"/>
                <w:b/>
                <w:sz w:val="24"/>
              </w:rPr>
            </w:pPr>
            <w:r>
              <w:rPr>
                <w:rFonts w:ascii="Arial" w:hAnsi="Arial" w:cs="Arial"/>
                <w:b/>
                <w:sz w:val="24"/>
              </w:rPr>
              <w:t xml:space="preserve">Menor Preço Global </w:t>
            </w:r>
          </w:p>
        </w:tc>
      </w:tr>
      <w:tr w:rsidR="00C74333" w:rsidTr="00C74333">
        <w:tc>
          <w:tcPr>
            <w:tcW w:w="4247" w:type="dxa"/>
          </w:tcPr>
          <w:p w:rsidR="00C74333" w:rsidRDefault="00C6794B" w:rsidP="00C74333">
            <w:pPr>
              <w:jc w:val="both"/>
              <w:rPr>
                <w:rFonts w:ascii="Arial" w:hAnsi="Arial" w:cs="Arial"/>
                <w:b/>
                <w:sz w:val="24"/>
              </w:rPr>
            </w:pPr>
            <w:r>
              <w:rPr>
                <w:rFonts w:ascii="Arial" w:hAnsi="Arial" w:cs="Arial"/>
                <w:b/>
                <w:sz w:val="24"/>
              </w:rPr>
              <w:t>PLATAFORMA</w:t>
            </w:r>
          </w:p>
        </w:tc>
        <w:tc>
          <w:tcPr>
            <w:tcW w:w="4247" w:type="dxa"/>
          </w:tcPr>
          <w:p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rsidTr="00C74333">
        <w:tc>
          <w:tcPr>
            <w:tcW w:w="4247" w:type="dxa"/>
          </w:tcPr>
          <w:p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rsidR="00C74333" w:rsidRDefault="00C6794B" w:rsidP="00804DC3">
            <w:pPr>
              <w:jc w:val="both"/>
              <w:rPr>
                <w:rFonts w:ascii="Arial" w:hAnsi="Arial" w:cs="Arial"/>
                <w:b/>
                <w:sz w:val="24"/>
              </w:rPr>
            </w:pPr>
            <w:r>
              <w:rPr>
                <w:rFonts w:ascii="Arial" w:hAnsi="Arial" w:cs="Arial"/>
                <w:b/>
                <w:sz w:val="24"/>
              </w:rPr>
              <w:t xml:space="preserve">Das 8:00h de </w:t>
            </w:r>
            <w:r w:rsidR="00804DC3">
              <w:rPr>
                <w:rFonts w:ascii="Arial" w:hAnsi="Arial" w:cs="Arial"/>
                <w:b/>
                <w:sz w:val="24"/>
              </w:rPr>
              <w:t>08/04</w:t>
            </w:r>
            <w:r>
              <w:rPr>
                <w:rFonts w:ascii="Arial" w:hAnsi="Arial" w:cs="Arial"/>
                <w:b/>
                <w:sz w:val="24"/>
              </w:rPr>
              <w:t xml:space="preserve">/24 às </w:t>
            </w:r>
            <w:r w:rsidR="00804DC3">
              <w:rPr>
                <w:rFonts w:ascii="Arial" w:hAnsi="Arial" w:cs="Arial"/>
                <w:b/>
                <w:sz w:val="24"/>
              </w:rPr>
              <w:t>8</w:t>
            </w:r>
            <w:r>
              <w:rPr>
                <w:rFonts w:ascii="Arial" w:hAnsi="Arial" w:cs="Arial"/>
                <w:b/>
                <w:sz w:val="24"/>
              </w:rPr>
              <w:t>:</w:t>
            </w:r>
            <w:r w:rsidR="00804DC3">
              <w:rPr>
                <w:rFonts w:ascii="Arial" w:hAnsi="Arial" w:cs="Arial"/>
                <w:b/>
                <w:sz w:val="24"/>
              </w:rPr>
              <w:t>45h de 16/04</w:t>
            </w:r>
            <w:r>
              <w:rPr>
                <w:rFonts w:ascii="Arial" w:hAnsi="Arial" w:cs="Arial"/>
                <w:b/>
                <w:sz w:val="24"/>
              </w:rPr>
              <w:t>/24</w:t>
            </w:r>
          </w:p>
        </w:tc>
      </w:tr>
    </w:tbl>
    <w:p w:rsidR="00C74333" w:rsidRDefault="00C74333" w:rsidP="00C74333">
      <w:pPr>
        <w:jc w:val="both"/>
        <w:rPr>
          <w:rFonts w:ascii="Arial" w:hAnsi="Arial" w:cs="Arial"/>
          <w:b/>
          <w:sz w:val="24"/>
        </w:rPr>
      </w:pPr>
    </w:p>
    <w:p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804DC3">
        <w:rPr>
          <w:rFonts w:ascii="Arial" w:hAnsi="Arial" w:cs="Arial"/>
          <w:sz w:val="24"/>
        </w:rPr>
        <w:t>08</w:t>
      </w:r>
      <w:r w:rsidRPr="00621A6B">
        <w:rPr>
          <w:rFonts w:ascii="Arial" w:hAnsi="Arial" w:cs="Arial"/>
          <w:sz w:val="24"/>
        </w:rPr>
        <w:t xml:space="preserve"> de </w:t>
      </w:r>
      <w:r w:rsidR="00804DC3">
        <w:rPr>
          <w:rFonts w:ascii="Arial" w:hAnsi="Arial" w:cs="Arial"/>
          <w:sz w:val="24"/>
        </w:rPr>
        <w:t>abril</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00804DC3">
        <w:rPr>
          <w:rFonts w:ascii="Arial" w:hAnsi="Arial" w:cs="Arial"/>
          <w:sz w:val="24"/>
        </w:rPr>
        <w:t>às 08:45</w:t>
      </w:r>
      <w:r w:rsidRPr="00621A6B">
        <w:rPr>
          <w:rFonts w:ascii="Arial" w:hAnsi="Arial" w:cs="Arial"/>
          <w:sz w:val="24"/>
        </w:rPr>
        <w:t xml:space="preserve"> horas do dia </w:t>
      </w:r>
      <w:r w:rsidR="00804DC3">
        <w:rPr>
          <w:rFonts w:ascii="Arial" w:hAnsi="Arial" w:cs="Arial"/>
          <w:sz w:val="24"/>
        </w:rPr>
        <w:t>16</w:t>
      </w:r>
      <w:r w:rsidRPr="00621A6B">
        <w:rPr>
          <w:rFonts w:ascii="Arial" w:hAnsi="Arial" w:cs="Arial"/>
          <w:sz w:val="24"/>
        </w:rPr>
        <w:t xml:space="preserve"> de </w:t>
      </w:r>
      <w:r w:rsidR="00804DC3">
        <w:rPr>
          <w:rFonts w:ascii="Arial" w:hAnsi="Arial" w:cs="Arial"/>
          <w:sz w:val="24"/>
        </w:rPr>
        <w:t>abril</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Início da sessão de disputa de preços:</w:t>
      </w:r>
      <w:r w:rsidRPr="00621A6B">
        <w:t xml:space="preserve"> </w:t>
      </w:r>
      <w:r w:rsidRPr="00621A6B">
        <w:rPr>
          <w:rFonts w:ascii="Arial" w:hAnsi="Arial" w:cs="Arial"/>
          <w:sz w:val="24"/>
        </w:rPr>
        <w:t xml:space="preserve">às 09:00 horas do dia </w:t>
      </w:r>
      <w:r w:rsidR="00804DC3">
        <w:rPr>
          <w:rFonts w:ascii="Arial" w:hAnsi="Arial" w:cs="Arial"/>
          <w:sz w:val="24"/>
        </w:rPr>
        <w:t>16</w:t>
      </w:r>
      <w:r w:rsidRPr="00621A6B">
        <w:rPr>
          <w:rFonts w:ascii="Arial" w:hAnsi="Arial" w:cs="Arial"/>
          <w:sz w:val="24"/>
        </w:rPr>
        <w:t xml:space="preserve"> de </w:t>
      </w:r>
      <w:r w:rsidR="00804DC3">
        <w:rPr>
          <w:rFonts w:ascii="Arial" w:hAnsi="Arial" w:cs="Arial"/>
          <w:sz w:val="24"/>
        </w:rPr>
        <w:t>abril</w:t>
      </w:r>
      <w:r w:rsidRPr="00621A6B">
        <w:rPr>
          <w:rFonts w:ascii="Arial" w:hAnsi="Arial" w:cs="Arial"/>
          <w:sz w:val="24"/>
        </w:rPr>
        <w:t xml:space="preserve"> de 2024.</w:t>
      </w:r>
    </w:p>
    <w:p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p>
    <w:p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7" w:history="1">
        <w:r w:rsidRPr="00621A6B">
          <w:rPr>
            <w:rStyle w:val="Hyperlink"/>
            <w:rFonts w:ascii="Arial" w:hAnsi="Arial" w:cs="Arial"/>
            <w:sz w:val="24"/>
          </w:rPr>
          <w:t>www.bll.org.br</w:t>
        </w:r>
      </w:hyperlink>
    </w:p>
    <w:p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Pr="00A12A5C">
        <w:rPr>
          <w:rFonts w:ascii="Arial" w:hAnsi="Arial" w:cs="Arial"/>
          <w:sz w:val="24"/>
        </w:rPr>
        <w:t>menor preço</w:t>
      </w:r>
      <w:r w:rsidR="0088567D">
        <w:rPr>
          <w:rFonts w:ascii="Arial" w:hAnsi="Arial" w:cs="Arial"/>
          <w:sz w:val="24"/>
        </w:rPr>
        <w:t xml:space="preserve"> global</w:t>
      </w:r>
    </w:p>
    <w:p w:rsidR="003014A1" w:rsidRDefault="003014A1" w:rsidP="00934403">
      <w:pPr>
        <w:spacing w:line="360" w:lineRule="auto"/>
        <w:jc w:val="both"/>
        <w:rPr>
          <w:rFonts w:ascii="Arial" w:hAnsi="Arial" w:cs="Arial"/>
          <w:sz w:val="24"/>
        </w:rPr>
      </w:pPr>
    </w:p>
    <w:p w:rsidR="00A12A5C" w:rsidRDefault="00A12A5C" w:rsidP="00934403">
      <w:pPr>
        <w:spacing w:line="360" w:lineRule="auto"/>
        <w:jc w:val="both"/>
        <w:rPr>
          <w:rFonts w:ascii="Arial" w:hAnsi="Arial" w:cs="Arial"/>
          <w:b/>
          <w:sz w:val="24"/>
        </w:rPr>
      </w:pPr>
      <w:r>
        <w:rPr>
          <w:rFonts w:ascii="Arial" w:hAnsi="Arial" w:cs="Arial"/>
          <w:b/>
          <w:sz w:val="24"/>
        </w:rPr>
        <w:t>PARTICIPAÇÃO EXCLUSIVA PARA MICROEMPRESAS E EMPRESAS DE PEQUENO PORTE COM SEDE NO MUNICÍPIO DE MANDAGUAÇU E REGIÃO</w:t>
      </w:r>
    </w:p>
    <w:p w:rsidR="003014A1" w:rsidRDefault="003014A1" w:rsidP="00934403">
      <w:pPr>
        <w:spacing w:line="360" w:lineRule="auto"/>
        <w:jc w:val="both"/>
        <w:rPr>
          <w:rFonts w:ascii="Arial" w:hAnsi="Arial" w:cs="Arial"/>
          <w:sz w:val="24"/>
        </w:rPr>
      </w:pPr>
      <w:r w:rsidRPr="003014A1">
        <w:rPr>
          <w:rFonts w:ascii="Arial" w:hAnsi="Arial" w:cs="Arial"/>
          <w:sz w:val="24"/>
        </w:rPr>
        <w:t xml:space="preserve">Nos termos do art. 9º § 2º da Lei Complementar Municipal nº 2258/2022 (CÓPIA ANEXA), a presente licitação será destinada exclusivamente à microempresas e empresas de pequeno porte, com sede no Município de Mandaguaçu e região, considerando a peculiaridade do objeto e a promoção do desenvolvimento </w:t>
      </w:r>
      <w:r w:rsidRPr="003014A1">
        <w:rPr>
          <w:rFonts w:ascii="Arial" w:hAnsi="Arial" w:cs="Arial"/>
          <w:sz w:val="24"/>
        </w:rPr>
        <w:lastRenderedPageBreak/>
        <w:t>econômico e social no âmbito municipal e regional, conforme regulamentação definida no Decreto Municipal nº 8665/2023 (CÓPIA ANEXA), Art. 7º Inciso I alínea a).</w:t>
      </w:r>
    </w:p>
    <w:p w:rsidR="002723D5" w:rsidRPr="002723D5" w:rsidRDefault="002723D5" w:rsidP="002723D5">
      <w:pPr>
        <w:spacing w:line="240" w:lineRule="auto"/>
        <w:jc w:val="both"/>
        <w:rPr>
          <w:rFonts w:ascii="Arial" w:hAnsi="Arial" w:cs="Arial"/>
          <w:color w:val="808080" w:themeColor="background1" w:themeShade="80"/>
          <w:sz w:val="24"/>
        </w:rPr>
      </w:pPr>
      <w:r w:rsidRPr="002723D5">
        <w:rPr>
          <w:rFonts w:ascii="Arial" w:hAnsi="Arial" w:cs="Arial"/>
          <w:color w:val="808080" w:themeColor="background1" w:themeShade="80"/>
          <w:sz w:val="24"/>
        </w:rPr>
        <w:t>(Para os benefícios previstos na Lei Complementar Municipal nº 2258/2022, ficam definidos geograficamente o termo local as licitantes sediadas no território de Mandaguaçu, Paraná; e o termo regional as licitantes sediadas na região metropolitana de Maringá, compreendendo os Municípios de Maringá, Sarandi, Marialva, Mandaguari, Paiçandu, Ângulo, Iguaraçu, Floresta, Dr. Camargo, Itambé, Astorga, Ivatuba, Bom Sucesso, Jandaia do Sul, Cambira, Presidente Castelo Branco, Flórida, Santa Fé, Lobato, Munhoz de Mello, Floraí, Atalaia, São Jorge do Ivaí, Ourizona e Nova Esperança (Lei Complementar Estadual nº 83/1998).</w:t>
      </w:r>
    </w:p>
    <w:p w:rsidR="003014A1" w:rsidRPr="003014A1" w:rsidRDefault="003014A1" w:rsidP="00934403">
      <w:pPr>
        <w:spacing w:line="360" w:lineRule="auto"/>
        <w:jc w:val="both"/>
        <w:rPr>
          <w:rFonts w:ascii="Arial" w:hAnsi="Arial" w:cs="Arial"/>
          <w:sz w:val="24"/>
        </w:rPr>
      </w:pPr>
    </w:p>
    <w:p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t>OBJETO DA CONTRATAÇÃO DIRETA</w:t>
      </w:r>
    </w:p>
    <w:p w:rsidR="007D4B00" w:rsidRPr="007D4B00" w:rsidRDefault="007D4B00" w:rsidP="007D4B00">
      <w:pPr>
        <w:pStyle w:val="PargrafodaLista"/>
        <w:numPr>
          <w:ilvl w:val="1"/>
          <w:numId w:val="1"/>
        </w:numPr>
        <w:spacing w:line="360" w:lineRule="auto"/>
        <w:jc w:val="both"/>
        <w:rPr>
          <w:rFonts w:ascii="Arial" w:hAnsi="Arial" w:cs="Arial"/>
          <w:b/>
          <w:sz w:val="24"/>
        </w:rPr>
      </w:pPr>
      <w:r w:rsidRPr="007D4B00">
        <w:rPr>
          <w:rFonts w:ascii="Arial" w:hAnsi="Arial" w:cs="Arial"/>
          <w:sz w:val="24"/>
        </w:rPr>
        <w:t>O objeto da presente dispensa é a escolha da proposta mais vantajosa para a contratação de empresa para o fornecimento de itens de coffee break para oferta em capacitações e outros eventos institucionais.</w:t>
      </w:r>
    </w:p>
    <w:p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Style w:val="Tabelacomgrade"/>
        <w:tblW w:w="9209" w:type="dxa"/>
        <w:tblLook w:val="04A0" w:firstRow="1" w:lastRow="0" w:firstColumn="1" w:lastColumn="0" w:noHBand="0" w:noVBand="1"/>
      </w:tblPr>
      <w:tblGrid>
        <w:gridCol w:w="4673"/>
        <w:gridCol w:w="1235"/>
        <w:gridCol w:w="1458"/>
        <w:gridCol w:w="1843"/>
      </w:tblGrid>
      <w:tr w:rsidR="001D6D74" w:rsidRPr="00EA4562" w:rsidTr="001D6D74">
        <w:trPr>
          <w:trHeight w:val="163"/>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Tipo/Descrição</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Unidade</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Quantidade</w:t>
            </w:r>
          </w:p>
        </w:tc>
        <w:tc>
          <w:tcPr>
            <w:tcW w:w="1843" w:type="dxa"/>
          </w:tcPr>
          <w:p w:rsidR="001D6D74" w:rsidRPr="00EA4562" w:rsidRDefault="001D6D74" w:rsidP="000F2797">
            <w:pPr>
              <w:rPr>
                <w:rFonts w:ascii="Arial" w:hAnsi="Arial" w:cs="Arial"/>
                <w:sz w:val="24"/>
                <w:szCs w:val="24"/>
              </w:rPr>
            </w:pPr>
            <w:r>
              <w:rPr>
                <w:rFonts w:ascii="Arial" w:hAnsi="Arial" w:cs="Arial"/>
                <w:sz w:val="24"/>
                <w:szCs w:val="24"/>
              </w:rPr>
              <w:t>Valor estimado</w:t>
            </w:r>
          </w:p>
        </w:tc>
      </w:tr>
      <w:tr w:rsidR="001D6D74" w:rsidRPr="00EA4562" w:rsidTr="001D6D74">
        <w:trPr>
          <w:trHeight w:val="537"/>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Salgado frito - Coxinha de frango, Coxinha de carne, bolinha de queijo, mini pastel e kibe, pesando entre 20g a 25g a unidade.</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 xml:space="preserve">Cento </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35</w:t>
            </w:r>
          </w:p>
        </w:tc>
        <w:tc>
          <w:tcPr>
            <w:tcW w:w="1843" w:type="dxa"/>
          </w:tcPr>
          <w:p w:rsidR="001D6D74" w:rsidRPr="00EA4562" w:rsidRDefault="006C6C75" w:rsidP="000F2797">
            <w:pPr>
              <w:rPr>
                <w:rFonts w:ascii="Arial" w:hAnsi="Arial" w:cs="Arial"/>
                <w:sz w:val="24"/>
                <w:szCs w:val="24"/>
              </w:rPr>
            </w:pPr>
            <w:r>
              <w:rPr>
                <w:rFonts w:ascii="Arial" w:hAnsi="Arial" w:cs="Arial"/>
                <w:sz w:val="24"/>
                <w:szCs w:val="24"/>
              </w:rPr>
              <w:t>R$ 2.947,21</w:t>
            </w:r>
          </w:p>
        </w:tc>
      </w:tr>
      <w:tr w:rsidR="001D6D74" w:rsidRPr="00EA4562" w:rsidTr="001D6D74">
        <w:trPr>
          <w:trHeight w:val="546"/>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Salgado assado – mini esfiha de carne ou frango, enrolado de salsicha, enrolado de presunto e queijo, pesando de 20g a 25g unidade.</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Cento</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10</w:t>
            </w:r>
          </w:p>
        </w:tc>
        <w:tc>
          <w:tcPr>
            <w:tcW w:w="1843" w:type="dxa"/>
          </w:tcPr>
          <w:p w:rsidR="001D6D74" w:rsidRPr="00EA4562" w:rsidRDefault="006C6C75" w:rsidP="000F2797">
            <w:pPr>
              <w:rPr>
                <w:rFonts w:ascii="Arial" w:hAnsi="Arial" w:cs="Arial"/>
                <w:sz w:val="24"/>
                <w:szCs w:val="24"/>
              </w:rPr>
            </w:pPr>
            <w:r>
              <w:rPr>
                <w:rFonts w:ascii="Arial" w:hAnsi="Arial" w:cs="Arial"/>
                <w:sz w:val="24"/>
                <w:szCs w:val="24"/>
              </w:rPr>
              <w:t>R$ 1.285,40</w:t>
            </w:r>
          </w:p>
        </w:tc>
      </w:tr>
      <w:tr w:rsidR="001D6D74" w:rsidRPr="00EA4562" w:rsidTr="001D6D74">
        <w:trPr>
          <w:trHeight w:val="537"/>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Mini Sanduíche frio (feito com mini pão francês) recheado com frios (peito de peru e queijo), pesando aproximadamente 50g a unidade.</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Cento</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20</w:t>
            </w:r>
          </w:p>
        </w:tc>
        <w:tc>
          <w:tcPr>
            <w:tcW w:w="1843" w:type="dxa"/>
          </w:tcPr>
          <w:p w:rsidR="006C6C75" w:rsidRDefault="006C6C75" w:rsidP="006C6C75">
            <w:pPr>
              <w:tabs>
                <w:tab w:val="left" w:pos="1701"/>
              </w:tabs>
              <w:rPr>
                <w:rFonts w:ascii="Arial" w:hAnsi="Arial" w:cs="Arial"/>
                <w:sz w:val="24"/>
                <w:szCs w:val="24"/>
              </w:rPr>
            </w:pPr>
            <w:r>
              <w:rPr>
                <w:rFonts w:ascii="Arial" w:hAnsi="Arial" w:cs="Arial"/>
                <w:sz w:val="24"/>
                <w:szCs w:val="24"/>
              </w:rPr>
              <w:t>R$ 2.944,13</w:t>
            </w:r>
          </w:p>
          <w:p w:rsidR="006C6C75" w:rsidRDefault="006C6C75" w:rsidP="000F2797">
            <w:pPr>
              <w:rPr>
                <w:rFonts w:ascii="Arial" w:hAnsi="Arial" w:cs="Arial"/>
                <w:sz w:val="24"/>
                <w:szCs w:val="24"/>
              </w:rPr>
            </w:pPr>
          </w:p>
          <w:p w:rsidR="001D6D74" w:rsidRPr="006C6C75" w:rsidRDefault="001D6D74" w:rsidP="006C6C75">
            <w:pPr>
              <w:jc w:val="center"/>
              <w:rPr>
                <w:rFonts w:ascii="Arial" w:hAnsi="Arial" w:cs="Arial"/>
                <w:sz w:val="24"/>
                <w:szCs w:val="24"/>
              </w:rPr>
            </w:pPr>
          </w:p>
        </w:tc>
      </w:tr>
      <w:tr w:rsidR="001D6D74" w:rsidRPr="00EA4562" w:rsidTr="001D6D74">
        <w:trPr>
          <w:trHeight w:val="336"/>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Bolo com cobertura simples. Sabores: Chocolate, laranja, cenoura e limão.</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Kg</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20</w:t>
            </w:r>
          </w:p>
        </w:tc>
        <w:tc>
          <w:tcPr>
            <w:tcW w:w="1843" w:type="dxa"/>
          </w:tcPr>
          <w:p w:rsidR="006C6C75" w:rsidRDefault="006C6C75" w:rsidP="006C6C75">
            <w:pPr>
              <w:tabs>
                <w:tab w:val="left" w:pos="1701"/>
              </w:tabs>
              <w:rPr>
                <w:rFonts w:ascii="Arial" w:hAnsi="Arial" w:cs="Arial"/>
                <w:sz w:val="24"/>
                <w:szCs w:val="24"/>
              </w:rPr>
            </w:pPr>
            <w:r>
              <w:rPr>
                <w:rFonts w:ascii="Arial" w:hAnsi="Arial" w:cs="Arial"/>
                <w:sz w:val="24"/>
                <w:szCs w:val="24"/>
              </w:rPr>
              <w:t>R$ 699,96</w:t>
            </w:r>
          </w:p>
          <w:p w:rsidR="001D6D74" w:rsidRPr="00EA4562" w:rsidRDefault="001D6D74" w:rsidP="000F2797">
            <w:pPr>
              <w:rPr>
                <w:rFonts w:ascii="Arial" w:hAnsi="Arial" w:cs="Arial"/>
                <w:sz w:val="24"/>
                <w:szCs w:val="24"/>
              </w:rPr>
            </w:pPr>
          </w:p>
        </w:tc>
      </w:tr>
      <w:tr w:rsidR="001D6D74" w:rsidRPr="00EA4562" w:rsidTr="001D6D74">
        <w:trPr>
          <w:trHeight w:val="336"/>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Suco de fruta natural gelado e pronto para o consumo. Sabores: laranja ou uva.</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Litro</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70</w:t>
            </w:r>
          </w:p>
        </w:tc>
        <w:tc>
          <w:tcPr>
            <w:tcW w:w="1843" w:type="dxa"/>
          </w:tcPr>
          <w:p w:rsidR="006C6C75" w:rsidRDefault="006C6C75" w:rsidP="006C6C75">
            <w:pPr>
              <w:tabs>
                <w:tab w:val="left" w:pos="1701"/>
              </w:tabs>
              <w:rPr>
                <w:rFonts w:ascii="Arial" w:hAnsi="Arial" w:cs="Arial"/>
                <w:sz w:val="24"/>
                <w:szCs w:val="24"/>
              </w:rPr>
            </w:pPr>
            <w:r>
              <w:rPr>
                <w:rFonts w:ascii="Arial" w:hAnsi="Arial" w:cs="Arial"/>
                <w:sz w:val="24"/>
                <w:szCs w:val="24"/>
              </w:rPr>
              <w:t>R$ 1.018,28</w:t>
            </w:r>
          </w:p>
          <w:p w:rsidR="001D6D74" w:rsidRPr="00EA4562" w:rsidRDefault="001D6D74" w:rsidP="000F2797">
            <w:pPr>
              <w:rPr>
                <w:rFonts w:ascii="Arial" w:hAnsi="Arial" w:cs="Arial"/>
                <w:sz w:val="24"/>
                <w:szCs w:val="24"/>
              </w:rPr>
            </w:pPr>
          </w:p>
        </w:tc>
      </w:tr>
      <w:tr w:rsidR="001D6D74" w:rsidRPr="00EA4562" w:rsidTr="001D6D74">
        <w:trPr>
          <w:trHeight w:val="286"/>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t>Refrigerante de cola, gelado, garrafa tipo PET com 2 litros, qualidade igual ou superior à Pepsi.</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Garrafa</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20</w:t>
            </w:r>
          </w:p>
        </w:tc>
        <w:tc>
          <w:tcPr>
            <w:tcW w:w="1843" w:type="dxa"/>
          </w:tcPr>
          <w:p w:rsidR="006C6C75" w:rsidRDefault="006C6C75" w:rsidP="006C6C75">
            <w:pPr>
              <w:tabs>
                <w:tab w:val="left" w:pos="1701"/>
              </w:tabs>
              <w:rPr>
                <w:rFonts w:ascii="Arial" w:hAnsi="Arial" w:cs="Arial"/>
                <w:sz w:val="24"/>
                <w:szCs w:val="24"/>
              </w:rPr>
            </w:pPr>
            <w:r>
              <w:rPr>
                <w:rFonts w:ascii="Arial" w:hAnsi="Arial" w:cs="Arial"/>
                <w:sz w:val="24"/>
                <w:szCs w:val="24"/>
              </w:rPr>
              <w:t>R$ 206,33</w:t>
            </w:r>
          </w:p>
          <w:p w:rsidR="001D6D74" w:rsidRPr="00EA4562" w:rsidRDefault="001D6D74" w:rsidP="000F2797">
            <w:pPr>
              <w:rPr>
                <w:rFonts w:ascii="Arial" w:hAnsi="Arial" w:cs="Arial"/>
                <w:sz w:val="24"/>
                <w:szCs w:val="24"/>
              </w:rPr>
            </w:pPr>
          </w:p>
        </w:tc>
      </w:tr>
      <w:tr w:rsidR="001D6D74" w:rsidRPr="00EA4562" w:rsidTr="001D6D74">
        <w:trPr>
          <w:trHeight w:val="286"/>
        </w:trPr>
        <w:tc>
          <w:tcPr>
            <w:tcW w:w="4673" w:type="dxa"/>
          </w:tcPr>
          <w:p w:rsidR="001D6D74" w:rsidRPr="00EA4562" w:rsidRDefault="001D6D74" w:rsidP="000F2797">
            <w:pPr>
              <w:rPr>
                <w:rFonts w:ascii="Arial" w:hAnsi="Arial" w:cs="Arial"/>
                <w:sz w:val="24"/>
                <w:szCs w:val="24"/>
              </w:rPr>
            </w:pPr>
            <w:r w:rsidRPr="00EA4562">
              <w:rPr>
                <w:rFonts w:ascii="Arial" w:hAnsi="Arial" w:cs="Arial"/>
                <w:sz w:val="24"/>
                <w:szCs w:val="24"/>
              </w:rPr>
              <w:lastRenderedPageBreak/>
              <w:t>Refrigerante de guaraná, gelado, garrafa tipo PET com 2 litros, qualidade igual ou superior à Guaraná Antártica.</w:t>
            </w:r>
          </w:p>
        </w:tc>
        <w:tc>
          <w:tcPr>
            <w:tcW w:w="1235" w:type="dxa"/>
          </w:tcPr>
          <w:p w:rsidR="001D6D74" w:rsidRPr="00EA4562" w:rsidRDefault="001D6D74" w:rsidP="000F2797">
            <w:pPr>
              <w:rPr>
                <w:rFonts w:ascii="Arial" w:hAnsi="Arial" w:cs="Arial"/>
                <w:sz w:val="24"/>
                <w:szCs w:val="24"/>
              </w:rPr>
            </w:pPr>
            <w:r w:rsidRPr="00EA4562">
              <w:rPr>
                <w:rFonts w:ascii="Arial" w:hAnsi="Arial" w:cs="Arial"/>
                <w:sz w:val="24"/>
                <w:szCs w:val="24"/>
              </w:rPr>
              <w:t>Garrafa</w:t>
            </w:r>
          </w:p>
        </w:tc>
        <w:tc>
          <w:tcPr>
            <w:tcW w:w="1458" w:type="dxa"/>
          </w:tcPr>
          <w:p w:rsidR="001D6D74" w:rsidRPr="00EA4562" w:rsidRDefault="001D6D74" w:rsidP="000F2797">
            <w:pPr>
              <w:rPr>
                <w:rFonts w:ascii="Arial" w:hAnsi="Arial" w:cs="Arial"/>
                <w:sz w:val="24"/>
                <w:szCs w:val="24"/>
              </w:rPr>
            </w:pPr>
            <w:r w:rsidRPr="00EA4562">
              <w:rPr>
                <w:rFonts w:ascii="Arial" w:hAnsi="Arial" w:cs="Arial"/>
                <w:sz w:val="24"/>
                <w:szCs w:val="24"/>
              </w:rPr>
              <w:t>10</w:t>
            </w:r>
          </w:p>
        </w:tc>
        <w:tc>
          <w:tcPr>
            <w:tcW w:w="1843" w:type="dxa"/>
          </w:tcPr>
          <w:p w:rsidR="006C6C75" w:rsidRDefault="006C6C75" w:rsidP="006C6C75">
            <w:pPr>
              <w:tabs>
                <w:tab w:val="left" w:pos="1701"/>
              </w:tabs>
              <w:rPr>
                <w:rFonts w:ascii="Arial" w:hAnsi="Arial" w:cs="Arial"/>
                <w:sz w:val="24"/>
                <w:szCs w:val="24"/>
              </w:rPr>
            </w:pPr>
            <w:r>
              <w:rPr>
                <w:rFonts w:ascii="Arial" w:hAnsi="Arial" w:cs="Arial"/>
                <w:sz w:val="24"/>
                <w:szCs w:val="24"/>
              </w:rPr>
              <w:t>R$ 103,40</w:t>
            </w:r>
          </w:p>
          <w:p w:rsidR="001D6D74" w:rsidRPr="00EA4562" w:rsidRDefault="001D6D74" w:rsidP="000F2797">
            <w:pPr>
              <w:rPr>
                <w:rFonts w:ascii="Arial" w:hAnsi="Arial" w:cs="Arial"/>
                <w:sz w:val="24"/>
                <w:szCs w:val="24"/>
              </w:rPr>
            </w:pPr>
          </w:p>
        </w:tc>
      </w:tr>
      <w:tr w:rsidR="006C6C75" w:rsidRPr="00EA4562" w:rsidTr="006C6C75">
        <w:trPr>
          <w:trHeight w:val="286"/>
        </w:trPr>
        <w:tc>
          <w:tcPr>
            <w:tcW w:w="4673" w:type="dxa"/>
          </w:tcPr>
          <w:p w:rsidR="006C6C75" w:rsidRPr="00EA4562" w:rsidRDefault="006C6C75" w:rsidP="000F2797">
            <w:pPr>
              <w:rPr>
                <w:rFonts w:ascii="Arial" w:hAnsi="Arial" w:cs="Arial"/>
                <w:sz w:val="24"/>
                <w:szCs w:val="24"/>
              </w:rPr>
            </w:pPr>
          </w:p>
        </w:tc>
        <w:tc>
          <w:tcPr>
            <w:tcW w:w="2693" w:type="dxa"/>
            <w:gridSpan w:val="2"/>
          </w:tcPr>
          <w:p w:rsidR="006C6C75" w:rsidRPr="00EA4562" w:rsidRDefault="006C6C75" w:rsidP="000F2797">
            <w:pPr>
              <w:rPr>
                <w:rFonts w:ascii="Arial" w:hAnsi="Arial" w:cs="Arial"/>
                <w:sz w:val="24"/>
                <w:szCs w:val="24"/>
              </w:rPr>
            </w:pPr>
            <w:r>
              <w:rPr>
                <w:rFonts w:ascii="Arial" w:hAnsi="Arial" w:cs="Arial"/>
                <w:sz w:val="24"/>
                <w:szCs w:val="24"/>
              </w:rPr>
              <w:t>TOTAL ESTIMADO</w:t>
            </w:r>
          </w:p>
        </w:tc>
        <w:tc>
          <w:tcPr>
            <w:tcW w:w="1843" w:type="dxa"/>
          </w:tcPr>
          <w:p w:rsidR="006C6C75" w:rsidRPr="006C6C75" w:rsidRDefault="006C6C75" w:rsidP="006C6C75">
            <w:pPr>
              <w:tabs>
                <w:tab w:val="left" w:pos="1701"/>
              </w:tabs>
              <w:rPr>
                <w:rFonts w:ascii="Arial" w:hAnsi="Arial" w:cs="Arial"/>
                <w:b/>
                <w:sz w:val="24"/>
                <w:szCs w:val="24"/>
              </w:rPr>
            </w:pPr>
            <w:r>
              <w:rPr>
                <w:rFonts w:ascii="Arial" w:hAnsi="Arial" w:cs="Arial"/>
                <w:b/>
                <w:sz w:val="24"/>
                <w:szCs w:val="24"/>
              </w:rPr>
              <w:t>R$ 9.204,71</w:t>
            </w:r>
          </w:p>
        </w:tc>
      </w:tr>
    </w:tbl>
    <w:p w:rsidR="007D4B00" w:rsidRPr="007D4B00" w:rsidRDefault="007D4B00" w:rsidP="007D4B00">
      <w:pPr>
        <w:pStyle w:val="PargrafodaLista"/>
        <w:spacing w:line="360" w:lineRule="auto"/>
        <w:ind w:left="360"/>
        <w:jc w:val="both"/>
        <w:rPr>
          <w:rFonts w:ascii="Arial" w:hAnsi="Arial" w:cs="Arial"/>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ESTIMATIVA DE PREÇOS</w:t>
      </w:r>
    </w:p>
    <w:p w:rsidR="00635170" w:rsidRPr="00325898" w:rsidRDefault="00635170" w:rsidP="00635170">
      <w:pPr>
        <w:pStyle w:val="PargrafodaLista"/>
        <w:numPr>
          <w:ilvl w:val="1"/>
          <w:numId w:val="1"/>
        </w:numPr>
        <w:spacing w:line="360" w:lineRule="auto"/>
        <w:jc w:val="both"/>
        <w:rPr>
          <w:rFonts w:ascii="Arial" w:hAnsi="Arial" w:cs="Arial"/>
          <w:b/>
          <w:sz w:val="24"/>
        </w:rPr>
      </w:pPr>
      <w:r>
        <w:rPr>
          <w:rFonts w:ascii="Arial" w:hAnsi="Arial" w:cs="Arial"/>
          <w:sz w:val="24"/>
        </w:rPr>
        <w:t>Os valores estimados dos produtos</w:t>
      </w:r>
      <w:r w:rsidR="006C6C75">
        <w:rPr>
          <w:rFonts w:ascii="Arial" w:hAnsi="Arial" w:cs="Arial"/>
          <w:sz w:val="24"/>
        </w:rPr>
        <w:t>, como demonstrado na tabela anterior,</w:t>
      </w:r>
      <w:r>
        <w:rPr>
          <w:rFonts w:ascii="Arial" w:hAnsi="Arial" w:cs="Arial"/>
          <w:sz w:val="24"/>
        </w:rPr>
        <w:t xml:space="preserve"> foram apurados conforme p</w:t>
      </w:r>
      <w:r w:rsidR="006C6C75">
        <w:rPr>
          <w:rFonts w:ascii="Arial" w:hAnsi="Arial" w:cs="Arial"/>
          <w:sz w:val="24"/>
        </w:rPr>
        <w:t>esquisa de preço juntada ao ETP.</w:t>
      </w:r>
    </w:p>
    <w:p w:rsidR="00325898" w:rsidRPr="00635170" w:rsidRDefault="00325898" w:rsidP="00325898">
      <w:pPr>
        <w:pStyle w:val="PargrafodaLista"/>
        <w:spacing w:line="360" w:lineRule="auto"/>
        <w:ind w:left="792"/>
        <w:jc w:val="both"/>
        <w:rPr>
          <w:rFonts w:ascii="Arial" w:hAnsi="Arial" w:cs="Arial"/>
          <w:b/>
          <w:sz w:val="24"/>
        </w:rPr>
      </w:pPr>
    </w:p>
    <w:p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rsidR="00850260" w:rsidRPr="00850260" w:rsidRDefault="00850260" w:rsidP="00850260">
      <w:pPr>
        <w:pStyle w:val="PargrafodaLista"/>
        <w:numPr>
          <w:ilvl w:val="1"/>
          <w:numId w:val="1"/>
        </w:numPr>
        <w:spacing w:line="360" w:lineRule="auto"/>
        <w:jc w:val="both"/>
        <w:rPr>
          <w:rFonts w:ascii="Arial" w:hAnsi="Arial" w:cs="Arial"/>
          <w:b/>
          <w:sz w:val="24"/>
        </w:rPr>
      </w:pPr>
      <w:r>
        <w:rPr>
          <w:rFonts w:ascii="Arial" w:hAnsi="Arial" w:cs="Arial"/>
          <w:sz w:val="24"/>
        </w:rPr>
        <w:t xml:space="preserve">Os itens serão adquiridos seguindo as necessidades da Câmara Municipal, sendo informado ao fornecedor sobre seu fornecimento </w:t>
      </w:r>
      <w:r w:rsidR="009736F2">
        <w:rPr>
          <w:rFonts w:ascii="Arial" w:hAnsi="Arial" w:cs="Arial"/>
          <w:sz w:val="24"/>
        </w:rPr>
        <w:t>sob demanda</w:t>
      </w:r>
      <w:r>
        <w:rPr>
          <w:rFonts w:ascii="Arial" w:hAnsi="Arial" w:cs="Arial"/>
          <w:sz w:val="24"/>
        </w:rPr>
        <w:t xml:space="preserve"> mediante o envio de solicitação de fornecimento.</w:t>
      </w:r>
    </w:p>
    <w:p w:rsidR="00850260" w:rsidRPr="00325898" w:rsidRDefault="00850260" w:rsidP="00850260">
      <w:pPr>
        <w:pStyle w:val="PargrafodaLista"/>
        <w:numPr>
          <w:ilvl w:val="1"/>
          <w:numId w:val="1"/>
        </w:numPr>
        <w:spacing w:line="360" w:lineRule="auto"/>
        <w:jc w:val="both"/>
        <w:rPr>
          <w:rFonts w:ascii="Arial" w:hAnsi="Arial" w:cs="Arial"/>
          <w:b/>
          <w:sz w:val="24"/>
        </w:rPr>
      </w:pPr>
      <w:r>
        <w:rPr>
          <w:rFonts w:ascii="Arial" w:hAnsi="Arial" w:cs="Arial"/>
          <w:sz w:val="24"/>
        </w:rPr>
        <w:t>Os itens deverão ser entregues no local informado na solicitação de fornecimento sem custo adicional.</w:t>
      </w:r>
    </w:p>
    <w:p w:rsidR="00325898" w:rsidRPr="00850260" w:rsidRDefault="00325898" w:rsidP="00325898">
      <w:pPr>
        <w:pStyle w:val="PargrafodaLista"/>
        <w:spacing w:line="360" w:lineRule="auto"/>
        <w:ind w:left="792"/>
        <w:jc w:val="both"/>
        <w:rPr>
          <w:rFonts w:ascii="Arial" w:hAnsi="Arial" w:cs="Arial"/>
          <w:b/>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rsidR="00850260" w:rsidRPr="00325898" w:rsidRDefault="00705F5C" w:rsidP="00850260">
      <w:pPr>
        <w:pStyle w:val="PargrafodaLista"/>
        <w:numPr>
          <w:ilvl w:val="1"/>
          <w:numId w:val="1"/>
        </w:numPr>
        <w:spacing w:line="360" w:lineRule="auto"/>
        <w:jc w:val="both"/>
        <w:rPr>
          <w:rFonts w:ascii="Arial" w:hAnsi="Arial" w:cs="Arial"/>
          <w:b/>
          <w:sz w:val="24"/>
        </w:rPr>
      </w:pPr>
      <w:r>
        <w:rPr>
          <w:rFonts w:ascii="Arial" w:hAnsi="Arial" w:cs="Arial"/>
          <w:sz w:val="24"/>
        </w:rPr>
        <w:t>Trata-se da necessidade de fornecer os itens elencados em cursos e outros eventos da Câmara Municipal, proporcionando maior aproveitamento dos cursos e uma integração entre os participantes dos eventos realizados.</w:t>
      </w:r>
    </w:p>
    <w:p w:rsidR="00325898" w:rsidRDefault="00325898" w:rsidP="00325898">
      <w:pPr>
        <w:pStyle w:val="PargrafodaLista"/>
        <w:spacing w:line="360" w:lineRule="auto"/>
        <w:ind w:left="792"/>
        <w:jc w:val="both"/>
        <w:rPr>
          <w:rFonts w:ascii="Arial" w:hAnsi="Arial" w:cs="Arial"/>
          <w:b/>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rsidR="00705F5C" w:rsidRPr="00325898" w:rsidRDefault="00705F5C" w:rsidP="00705F5C">
      <w:pPr>
        <w:pStyle w:val="PargrafodaLista"/>
        <w:numPr>
          <w:ilvl w:val="1"/>
          <w:numId w:val="1"/>
        </w:numPr>
        <w:spacing w:line="360" w:lineRule="auto"/>
        <w:jc w:val="both"/>
        <w:rPr>
          <w:rFonts w:ascii="Arial" w:hAnsi="Arial" w:cs="Arial"/>
          <w:b/>
          <w:sz w:val="24"/>
        </w:rPr>
      </w:pPr>
      <w:r>
        <w:rPr>
          <w:rFonts w:ascii="Arial" w:hAnsi="Arial" w:cs="Arial"/>
          <w:sz w:val="24"/>
        </w:rPr>
        <w:t>A solução entendida via ETP foi a contratação de empresa para o fornecimento</w:t>
      </w:r>
      <w:r w:rsidR="00236C1B">
        <w:rPr>
          <w:rFonts w:ascii="Arial" w:hAnsi="Arial" w:cs="Arial"/>
          <w:sz w:val="24"/>
        </w:rPr>
        <w:t xml:space="preserve"> dos itens necessários, os quais serão adquiridos via dispensa de licitação em razão de ser a opção mais vantajosa em razão do valor estimado seguir os limites legais.</w:t>
      </w:r>
    </w:p>
    <w:p w:rsidR="00325898" w:rsidRDefault="00325898" w:rsidP="00325898">
      <w:pPr>
        <w:pStyle w:val="PargrafodaLista"/>
        <w:spacing w:line="360" w:lineRule="auto"/>
        <w:ind w:left="792"/>
        <w:jc w:val="both"/>
        <w:rPr>
          <w:rFonts w:ascii="Arial" w:hAnsi="Arial" w:cs="Arial"/>
          <w:b/>
          <w:sz w:val="24"/>
        </w:rPr>
      </w:pPr>
    </w:p>
    <w:p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rsidR="00236C1B" w:rsidRPr="00236C1B" w:rsidRDefault="00236C1B" w:rsidP="00236C1B">
      <w:pPr>
        <w:pStyle w:val="PargrafodaLista"/>
        <w:numPr>
          <w:ilvl w:val="1"/>
          <w:numId w:val="1"/>
        </w:numPr>
        <w:spacing w:line="360" w:lineRule="auto"/>
        <w:jc w:val="both"/>
        <w:rPr>
          <w:rFonts w:ascii="Arial" w:hAnsi="Arial" w:cs="Arial"/>
          <w:b/>
          <w:sz w:val="24"/>
        </w:rPr>
      </w:pPr>
      <w:r>
        <w:rPr>
          <w:rFonts w:ascii="Arial" w:hAnsi="Arial" w:cs="Arial"/>
          <w:sz w:val="24"/>
        </w:rPr>
        <w:t xml:space="preserve">A participação na presente dispensa eletrônica ocorrerá por meio da plataforma Bolsa de Licitações do Brasil, disponível no endereço eletrônico </w:t>
      </w:r>
      <w:hyperlink r:id="rId8" w:history="1">
        <w:r w:rsidRPr="000E3712">
          <w:rPr>
            <w:rStyle w:val="Hyperlink"/>
            <w:rFonts w:ascii="Arial" w:hAnsi="Arial" w:cs="Arial"/>
            <w:sz w:val="24"/>
          </w:rPr>
          <w:t>www.bll.org.br</w:t>
        </w:r>
      </w:hyperlink>
    </w:p>
    <w:p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lastRenderedPageBreak/>
        <w:t>O cadastramento do licitante deverá ser requerido acompanhado dos seguintes documentos:</w:t>
      </w:r>
    </w:p>
    <w:p w:rsidR="00120CE4" w:rsidRDefault="00120CE4" w:rsidP="00120CE4">
      <w:pPr>
        <w:pStyle w:val="PargrafodaLista"/>
        <w:spacing w:line="360" w:lineRule="auto"/>
        <w:ind w:left="792"/>
        <w:jc w:val="both"/>
        <w:rPr>
          <w:rFonts w:ascii="Arial" w:hAnsi="Arial" w:cs="Arial"/>
          <w:sz w:val="24"/>
        </w:rPr>
      </w:pPr>
    </w:p>
    <w:p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pela Bolsa de Licitações do Brasil (ANEXO IV);</w:t>
      </w:r>
    </w:p>
    <w:p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Declaração de seu pleno conhecimento, de aceitação e de atendimento às exigências de habilitação previstas no Aviso, conforme modelo fornecido pela Bolsa de Licitações do Brasil (ANEXO IV); e,</w:t>
      </w:r>
    </w:p>
    <w:p w:rsid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Especificações do produto objeto da licitação em conformidade com o aviso de dispensa, constando preço, marca e modelo e itens específicos mediante solicitação do agente de contratação no ícone ARQ, inserção de catálogos do fabricante. “Vedada a identificação do licitante”. Decreto 10.024/2019 art. 30 parágrafo 5º.</w:t>
      </w:r>
    </w:p>
    <w:p w:rsidR="00120CE4" w:rsidRPr="00695EAD" w:rsidRDefault="00120CE4" w:rsidP="00120CE4">
      <w:pPr>
        <w:pStyle w:val="PargrafodaLista"/>
        <w:spacing w:line="360" w:lineRule="auto"/>
        <w:ind w:left="1224"/>
        <w:jc w:val="both"/>
        <w:rPr>
          <w:rFonts w:ascii="Arial" w:hAnsi="Arial" w:cs="Arial"/>
          <w:sz w:val="24"/>
        </w:rPr>
      </w:pPr>
    </w:p>
    <w:p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 (ANEXO V).</w:t>
      </w:r>
    </w:p>
    <w:p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lastRenderedPageBreak/>
        <w:t>Que</w:t>
      </w:r>
      <w:r w:rsidR="00695EAD" w:rsidRPr="00695EAD">
        <w:rPr>
          <w:rFonts w:ascii="Arial" w:hAnsi="Arial" w:cs="Arial"/>
          <w:sz w:val="24"/>
        </w:rPr>
        <w:t xml:space="preserve"> se enquadrem nas seguintes vedações: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lastRenderedPageBreak/>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INGRESSO NA DISPENSA ELETRÔNICA E CADASTRAMENTO DA PROPOSTA INICIAL</w:t>
      </w:r>
    </w:p>
    <w:p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O fornecedor interessado, após a divulgação do Aviso de Contratação Direta, encaminhará, exclusivamente por meio do Sistema de Dispensa Eletrônica, a proposta com a descrição do objeto ofertado e o preço até a data e o horário estabelecidos para abertura do procedimento.</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Todas as especificações do objeto contidas na proposta, em especial o preço ofertado, vinculam a Contratada.</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xml:space="preserve">, nas </w:t>
      </w:r>
      <w:r w:rsidRPr="001E6734">
        <w:rPr>
          <w:rFonts w:ascii="Arial" w:hAnsi="Arial" w:cs="Arial"/>
          <w:sz w:val="24"/>
        </w:rPr>
        <w:lastRenderedPageBreak/>
        <w:t>convenções coletivas de trabalho e nos termos de ajustamento de conduta vigentes na data de entrega das propostas.</w:t>
      </w:r>
    </w:p>
    <w:p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Os preços ofertados, tanto na proposta inicial, quanto na etapa de lances, serão de exclusiva responsabilidade do fornecedor, não lhe assistindo o direito de pleitear qualquer alteração, sob alegação de erro, omissão ou qualquer outro pretexto.</w:t>
      </w:r>
    </w:p>
    <w:p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O intervalo entre os lances será admitido no valor de 1 (um) real.</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A apresentação das propostas implica 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lastRenderedPageBreak/>
        <w:t>O licitante organizado em cooperativa deverá declarar, ainda, em campo próprio do sistema eletrônico, que cumpre os requisitos estabelecidos no artigo 16 da Lei nº 14.133, de 2021.</w:t>
      </w:r>
    </w:p>
    <w:p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p>
    <w:p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Pr>
          <w:rFonts w:ascii="Arial" w:hAnsi="Arial" w:cs="Arial"/>
          <w:sz w:val="24"/>
        </w:rPr>
        <w:t xml:space="preserve">valor </w:t>
      </w:r>
      <w:r w:rsidRPr="005460E6">
        <w:rPr>
          <w:rFonts w:ascii="Arial" w:hAnsi="Arial" w:cs="Arial"/>
          <w:sz w:val="24"/>
        </w:rPr>
        <w:t xml:space="preserve">seja </w:t>
      </w:r>
      <w:r>
        <w:rPr>
          <w:rFonts w:ascii="Arial" w:hAnsi="Arial" w:cs="Arial"/>
          <w:sz w:val="24"/>
        </w:rPr>
        <w:t>menor que o</w:t>
      </w:r>
      <w:r w:rsidRPr="005460E6">
        <w:rPr>
          <w:rFonts w:ascii="Arial" w:hAnsi="Arial" w:cs="Arial"/>
          <w:sz w:val="24"/>
        </w:rPr>
        <w:t xml:space="preserve"> por ele ofertado e registrado pelo sistema, sendo tais lances definidos como “lances intermediários” para os fins deste Aviso de Contratação Direta.</w:t>
      </w:r>
    </w:p>
    <w:p w:rsidR="005460E6" w:rsidRDefault="005460E6" w:rsidP="005460E6">
      <w:pPr>
        <w:pStyle w:val="PargrafodaLista"/>
        <w:numPr>
          <w:ilvl w:val="2"/>
          <w:numId w:val="1"/>
        </w:numPr>
        <w:spacing w:line="360" w:lineRule="auto"/>
        <w:jc w:val="both"/>
        <w:rPr>
          <w:rFonts w:ascii="Arial" w:hAnsi="Arial" w:cs="Arial"/>
          <w:sz w:val="24"/>
        </w:rPr>
      </w:pPr>
      <w:r w:rsidRPr="005460E6">
        <w:rPr>
          <w:rFonts w:ascii="Arial" w:hAnsi="Arial" w:cs="Arial"/>
          <w:sz w:val="24"/>
        </w:rPr>
        <w:t>O intervalo mí</w:t>
      </w:r>
      <w:r>
        <w:rPr>
          <w:rFonts w:ascii="Arial" w:hAnsi="Arial" w:cs="Arial"/>
          <w:sz w:val="24"/>
        </w:rPr>
        <w:t xml:space="preserve">nimo de diferença de valores </w:t>
      </w:r>
      <w:r w:rsidRPr="005460E6">
        <w:rPr>
          <w:rFonts w:ascii="Arial" w:hAnsi="Arial" w:cs="Arial"/>
          <w:sz w:val="24"/>
        </w:rPr>
        <w:t>entre os lances, que incidirá tanto em relação aos lances intermediários quanto em relação ao q</w:t>
      </w:r>
      <w:r w:rsidR="000B67CC">
        <w:rPr>
          <w:rFonts w:ascii="Arial" w:hAnsi="Arial" w:cs="Arial"/>
          <w:sz w:val="24"/>
        </w:rPr>
        <w:t>ue cobrir a melhor oferta é de R$ 1,00</w:t>
      </w:r>
      <w:r w:rsidRPr="005460E6">
        <w:rPr>
          <w:rFonts w:ascii="Arial" w:hAnsi="Arial" w:cs="Arial"/>
          <w:sz w:val="24"/>
        </w:rPr>
        <w:t xml:space="preserve"> (</w:t>
      </w:r>
      <w:r w:rsidR="000B67CC">
        <w:rPr>
          <w:rFonts w:ascii="Arial" w:hAnsi="Arial" w:cs="Arial"/>
          <w:sz w:val="24"/>
        </w:rPr>
        <w:t>um real</w:t>
      </w:r>
      <w:r w:rsidRPr="005460E6">
        <w:rPr>
          <w:rFonts w:ascii="Arial" w:hAnsi="Arial" w:cs="Arial"/>
          <w:sz w:val="24"/>
        </w:rPr>
        <w:t>).</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Havendo la</w:t>
      </w:r>
      <w:r>
        <w:rPr>
          <w:rFonts w:ascii="Arial" w:hAnsi="Arial" w:cs="Arial"/>
          <w:sz w:val="24"/>
        </w:rPr>
        <w:t>nces iguais ao men</w:t>
      </w:r>
      <w:r w:rsidRPr="000B67CC">
        <w:rPr>
          <w:rFonts w:ascii="Arial" w:hAnsi="Arial" w:cs="Arial"/>
          <w:sz w:val="24"/>
        </w:rPr>
        <w:t xml:space="preserve">or </w:t>
      </w:r>
      <w:r>
        <w:rPr>
          <w:rFonts w:ascii="Arial" w:hAnsi="Arial" w:cs="Arial"/>
          <w:sz w:val="24"/>
        </w:rPr>
        <w:t xml:space="preserve">valor </w:t>
      </w:r>
      <w:r w:rsidRPr="000B67CC">
        <w:rPr>
          <w:rFonts w:ascii="Arial" w:hAnsi="Arial" w:cs="Arial"/>
          <w:sz w:val="24"/>
        </w:rPr>
        <w:t>já ofertado, prevalecerá aquele que for recebido e registrado primeiro no sistema.</w:t>
      </w:r>
    </w:p>
    <w:p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lastRenderedPageBreak/>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Durante o procedimento, os fornecedores serão informados, em tempo real, do valor do m</w:t>
      </w:r>
      <w:r>
        <w:rPr>
          <w:rFonts w:ascii="Arial" w:hAnsi="Arial" w:cs="Arial"/>
          <w:sz w:val="24"/>
        </w:rPr>
        <w:t>en</w:t>
      </w:r>
      <w:r w:rsidRPr="000B67CC">
        <w:rPr>
          <w:rFonts w:ascii="Arial" w:hAnsi="Arial" w:cs="Arial"/>
          <w:sz w:val="24"/>
        </w:rPr>
        <w:t xml:space="preserve">or </w:t>
      </w:r>
      <w:r>
        <w:rPr>
          <w:rFonts w:ascii="Arial" w:hAnsi="Arial" w:cs="Arial"/>
          <w:sz w:val="24"/>
        </w:rPr>
        <w:t>preço</w:t>
      </w:r>
      <w:r w:rsidRPr="000B67CC">
        <w:rPr>
          <w:rFonts w:ascii="Arial" w:hAnsi="Arial" w:cs="Arial"/>
          <w:sz w:val="24"/>
        </w:rPr>
        <w:t xml:space="preserve"> registrado, vedada a identificação do fornecedor.</w:t>
      </w:r>
    </w:p>
    <w:p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Imediatamente após o término do prazo estabelecido para a fase de lances, haverá o seu encerramento, com o ordenamento e divulgação dos lances, pelo sistema, em ordem crescente de classificação.</w:t>
      </w:r>
    </w:p>
    <w:p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rsidR="00325898" w:rsidRPr="00695EAD" w:rsidRDefault="00325898" w:rsidP="00325898">
      <w:pPr>
        <w:pStyle w:val="PargrafodaLista"/>
        <w:spacing w:line="360" w:lineRule="auto"/>
        <w:ind w:left="792"/>
        <w:jc w:val="both"/>
        <w:rPr>
          <w:rFonts w:ascii="Arial" w:hAnsi="Arial" w:cs="Arial"/>
          <w:sz w:val="24"/>
        </w:rPr>
      </w:pPr>
    </w:p>
    <w:p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rsidR="007E08BD" w:rsidRPr="007E08BD" w:rsidRDefault="007E08BD" w:rsidP="007E08BD">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5460E6">
        <w:rPr>
          <w:rFonts w:ascii="Arial" w:hAnsi="Arial" w:cs="Arial"/>
          <w:sz w:val="24"/>
        </w:rPr>
        <w:t>preço</w:t>
      </w:r>
      <w:r w:rsidRPr="007E08BD">
        <w:rPr>
          <w:rFonts w:ascii="Arial" w:hAnsi="Arial" w:cs="Arial"/>
          <w:sz w:val="24"/>
        </w:rPr>
        <w:t xml:space="preserve"> em relação a</w:t>
      </w:r>
      <w:r w:rsidR="00D452E5">
        <w:rPr>
          <w:rFonts w:ascii="Arial" w:hAnsi="Arial" w:cs="Arial"/>
          <w:sz w:val="24"/>
        </w:rPr>
        <w:t>o estipulado para a contratação (verificação da compatibilidade com o critério de julgamento do menor preço global).</w:t>
      </w:r>
    </w:p>
    <w:p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No caso de o valor da proposta do primeiro colocado estar acima do valor máximo definido para a contratação, poderá haver a negociação de condições mais vantajosas.</w:t>
      </w:r>
    </w:p>
    <w:p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Neste caso, será encaminhada contraproposta ao fornecedor que tenha apresentado o melhor preço, para que seja obtida a melhor proposta com preço compatível ao estipulado pela Administração.</w:t>
      </w:r>
    </w:p>
    <w:p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preço </w:t>
      </w:r>
      <w:r w:rsidR="00D452E5" w:rsidRPr="007E08BD">
        <w:rPr>
          <w:rFonts w:ascii="Arial" w:hAnsi="Arial" w:cs="Arial"/>
          <w:sz w:val="24"/>
        </w:rPr>
        <w:t>máximo definido</w:t>
      </w:r>
      <w:r w:rsidRPr="007E08BD">
        <w:rPr>
          <w:rFonts w:ascii="Arial" w:hAnsi="Arial" w:cs="Arial"/>
          <w:sz w:val="24"/>
        </w:rPr>
        <w:t xml:space="preserve"> para a contratação.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Constatada a compatibilidade entre o valor da proposta e o estipulado para a contratação, será solicitada ao fornecedor a adequação da proposta ao valor negociado, acompanhada de documentos complementares, se necessários.</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Quando o fornecedor não conseguir comprovar que possui ou possuirá recursos suficientes para executar a contento o objeto, será considerada inexequível a proposta de preços ou menor lance que: </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Se houver indícios de inexequibilidade da proposta de preço, ou em caso da necessidade de esclarecimentos complementares, poderão ser efetuadas diligências, para que o fornecedor comprove a exequibilidade da proposta.</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rsidR="00325898" w:rsidRPr="0048038E" w:rsidRDefault="00325898" w:rsidP="00325898">
      <w:pPr>
        <w:pStyle w:val="PargrafodaLista"/>
        <w:spacing w:line="360" w:lineRule="auto"/>
        <w:ind w:left="792"/>
        <w:jc w:val="both"/>
        <w:rPr>
          <w:rFonts w:ascii="Arial" w:hAnsi="Arial" w:cs="Arial"/>
          <w:sz w:val="24"/>
        </w:rPr>
      </w:pPr>
    </w:p>
    <w:p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regularidade fiscal perante a Fazenda Nacional, mediante apresentação de cer0dão expedida conjuntamente pela Secretaria da Receita Federal do Brasil (RFB) e pela Procuradoria-Geral da Fazenda Nacional (PGFN), referente a todos os créditos tributários federais e à </w:t>
      </w:r>
      <w:r w:rsidRPr="002C65A4">
        <w:rPr>
          <w:rFonts w:ascii="Arial" w:hAnsi="Arial" w:cs="Arial"/>
          <w:sz w:val="24"/>
        </w:rPr>
        <w:lastRenderedPageBreak/>
        <w:t>Dívida Ativa da União (DAU) por elas administrados, inclusive aqueles rela0vos à Seguridade Social, nos termos da Portaria Conjunta nº 1.751, de 02 de outubro de 2014, do Secretário da Receita Federal do Brasil e da Procuradora-Geral da Fazenda Nacional.</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regularidade com o Fundo de Garantia do Tempo de Serviço (FGTS); </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F70821"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325898" w:rsidRPr="00F70821" w:rsidRDefault="00325898" w:rsidP="00325898">
      <w:pPr>
        <w:pStyle w:val="PargrafodaLista"/>
        <w:spacing w:line="360" w:lineRule="auto"/>
        <w:ind w:left="792"/>
        <w:jc w:val="both"/>
        <w:rPr>
          <w:rFonts w:ascii="Arial" w:hAnsi="Arial" w:cs="Arial"/>
          <w:sz w:val="24"/>
        </w:rPr>
      </w:pPr>
    </w:p>
    <w:p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O adjudicatário terá o prazo de 05 (cinco) dias úteis, contados a partir da data de sua convocação, para assinar o Termo de Contrato ou aceitar instrumento equivalente, conforme o caso, sob pena de decair do </w:t>
      </w:r>
      <w:r>
        <w:rPr>
          <w:rFonts w:ascii="Arial" w:hAnsi="Arial" w:cs="Arial"/>
          <w:sz w:val="24"/>
        </w:rPr>
        <w:lastRenderedPageBreak/>
        <w:t>direito à contratação, sem prejuízo das sanções previstas neste Aviso de Dispensa Eletrônica.</w:t>
      </w:r>
    </w:p>
    <w:p w:rsid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 prorrogável mediante acordo entre as partes até o limite constante nos Art. 105 e 106 da Lei Federal n 14.133/2021</w:t>
      </w:r>
      <w:r>
        <w:rPr>
          <w:rFonts w:ascii="Arial" w:hAnsi="Arial" w:cs="Arial"/>
          <w:sz w:val="24"/>
        </w:rPr>
        <w:t>.</w:t>
      </w:r>
    </w:p>
    <w:p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lastRenderedPageBreak/>
        <w:t>Serão aplicadas ao contratado que incorrer nas infrações acima descritas as seguintes sanções:</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Pr="00325898">
        <w:rPr>
          <w:rFonts w:ascii="Arial" w:hAnsi="Arial" w:cs="Arial"/>
          <w:sz w:val="24"/>
        </w:rPr>
        <w:t>, de 20% (vinte por cento) do valor do Contrato.</w:t>
      </w:r>
    </w:p>
    <w:p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rsidR="00325898" w:rsidRDefault="00325898" w:rsidP="00325898">
      <w:pPr>
        <w:pStyle w:val="PargrafodaLista"/>
        <w:ind w:left="792"/>
        <w:jc w:val="both"/>
        <w:rPr>
          <w:rFonts w:ascii="Arial" w:hAnsi="Arial" w:cs="Arial"/>
          <w:sz w:val="24"/>
        </w:rPr>
      </w:pPr>
    </w:p>
    <w:p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rsidR="00325898" w:rsidRPr="003C2D16" w:rsidRDefault="00325898" w:rsidP="00325898">
      <w:pPr>
        <w:pStyle w:val="PargrafodaLista"/>
        <w:ind w:left="792"/>
        <w:jc w:val="both"/>
        <w:rPr>
          <w:rFonts w:ascii="Arial" w:hAnsi="Arial" w:cs="Arial"/>
          <w:sz w:val="24"/>
        </w:rPr>
      </w:pPr>
    </w:p>
    <w:p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 xml:space="preserve">A aplicação das sanções realizar-se-á em processo administrativo que assegure o contraditório e a ampla defesa ao Contratado, observando-se o procedimento previsto no caput e parágrafos do art. 158 </w:t>
      </w:r>
      <w:r w:rsidRPr="003C2D16">
        <w:rPr>
          <w:rFonts w:ascii="Arial" w:hAnsi="Arial" w:cs="Arial"/>
          <w:sz w:val="24"/>
        </w:rPr>
        <w:lastRenderedPageBreak/>
        <w:t>da Lei nº 14.133, de 2021, para as penalidades de impedimento de licitar e contratar e de declaração de inidoneidade para licitar ou contratar.</w:t>
      </w:r>
    </w:p>
    <w:p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Lei</w:t>
      </w:r>
      <w:r>
        <w:rPr>
          <w:rFonts w:ascii="Arial" w:hAnsi="Arial" w:cs="Arial"/>
          <w:spacing w:val="-53"/>
          <w:sz w:val="24"/>
          <w:szCs w:val="24"/>
        </w:rPr>
        <w:t xml:space="preserve"> </w:t>
      </w:r>
      <w:r>
        <w:rPr>
          <w:rFonts w:ascii="Arial" w:hAnsi="Arial" w:cs="Arial"/>
          <w:sz w:val="24"/>
          <w:szCs w:val="24"/>
        </w:rPr>
        <w:t>nº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lastRenderedPageBreak/>
        <w:t>As despesas decorrentes desta Dispensa de Licitação ocorrerão à conta da seguinte dotação orçamentária</w:t>
      </w:r>
      <w:r>
        <w:rPr>
          <w:rFonts w:ascii="Arial" w:hAnsi="Arial" w:cs="Arial"/>
          <w:sz w:val="24"/>
        </w:rPr>
        <w:t xml:space="preserve">: </w:t>
      </w:r>
    </w:p>
    <w:p w:rsidR="006913F4" w:rsidRPr="006913F4" w:rsidRDefault="006913F4" w:rsidP="006913F4">
      <w:pPr>
        <w:pStyle w:val="PargrafodaLista"/>
        <w:numPr>
          <w:ilvl w:val="0"/>
          <w:numId w:val="13"/>
        </w:numPr>
        <w:spacing w:after="0" w:line="240" w:lineRule="auto"/>
        <w:jc w:val="both"/>
        <w:rPr>
          <w:rFonts w:ascii="Arial" w:hAnsi="Arial" w:cs="Arial"/>
        </w:rPr>
      </w:pPr>
      <w:r w:rsidRPr="006913F4">
        <w:rPr>
          <w:rFonts w:ascii="Arial" w:hAnsi="Arial" w:cs="Arial"/>
        </w:rPr>
        <w:t>Dotação: 01.01.001.031.0001.2.001.3.3.90.30.00.00 MATERIAL DE CONSUMO</w:t>
      </w:r>
    </w:p>
    <w:p w:rsidR="006913F4" w:rsidRPr="006913F4" w:rsidRDefault="006913F4" w:rsidP="006913F4">
      <w:pPr>
        <w:pStyle w:val="PargrafodaLista"/>
        <w:numPr>
          <w:ilvl w:val="0"/>
          <w:numId w:val="13"/>
        </w:numPr>
        <w:spacing w:after="0" w:line="240" w:lineRule="auto"/>
        <w:jc w:val="both"/>
        <w:rPr>
          <w:rFonts w:ascii="Arial" w:hAnsi="Arial" w:cs="Arial"/>
          <w:sz w:val="24"/>
        </w:rPr>
      </w:pPr>
      <w:r w:rsidRPr="006913F4">
        <w:rPr>
          <w:rFonts w:ascii="Arial" w:hAnsi="Arial" w:cs="Arial"/>
        </w:rPr>
        <w:t>DESDOBRAMENTO: 3.3.90.30.15.00 MATERIAL PARA FESTIVIDADES E HOMENAGENS</w:t>
      </w:r>
    </w:p>
    <w:p w:rsidR="006913F4" w:rsidRPr="00B45918" w:rsidRDefault="006913F4" w:rsidP="006913F4">
      <w:pPr>
        <w:pStyle w:val="PargrafodaLista"/>
        <w:spacing w:after="0" w:line="240" w:lineRule="auto"/>
        <w:ind w:left="1512"/>
        <w:jc w:val="both"/>
        <w:rPr>
          <w:rFonts w:ascii="Arial" w:hAnsi="Arial" w:cs="Arial"/>
          <w:sz w:val="24"/>
        </w:rPr>
      </w:pPr>
    </w:p>
    <w:p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 xml:space="preserve"> Republicar o presente aviso com uma nova data;</w:t>
      </w:r>
    </w:p>
    <w:p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 xml:space="preserve">Valer-se, para a contratação, de proposta obtida na pesquisa de preços que serviu de base ao procedimento, se houver, privilegiando-se os </w:t>
      </w:r>
      <w:r w:rsidR="00A728DD">
        <w:rPr>
          <w:rFonts w:ascii="Arial" w:hAnsi="Arial" w:cs="Arial"/>
          <w:sz w:val="24"/>
        </w:rPr>
        <w:t>menores valores</w:t>
      </w:r>
      <w:r w:rsidRPr="004C2183">
        <w:rPr>
          <w:rFonts w:ascii="Arial" w:hAnsi="Arial" w:cs="Arial"/>
          <w:sz w:val="24"/>
        </w:rPr>
        <w:t>, sempre que possível, e desde que atendidas às condições de habilitação exigidas.</w:t>
      </w:r>
    </w:p>
    <w:p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t xml:space="preserve">No caso do subitem anterior, a contratação será operacionalizada fora deste procedimento. </w:t>
      </w:r>
    </w:p>
    <w:p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t>Fixar</w:t>
      </w:r>
      <w:r w:rsidR="004C2183" w:rsidRPr="004C2183">
        <w:rPr>
          <w:rFonts w:ascii="Arial" w:hAnsi="Arial" w:cs="Arial"/>
          <w:sz w:val="24"/>
        </w:rPr>
        <w:t xml:space="preserve"> prazo para que possa haver adequação das propostas ou da documentação de habilitação, conforme o caso.</w:t>
      </w:r>
    </w:p>
    <w:p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13</w:t>
      </w:r>
      <w:r w:rsidRPr="004C2183">
        <w:rPr>
          <w:rFonts w:ascii="Arial" w:hAnsi="Arial" w:cs="Arial"/>
          <w:sz w:val="24"/>
        </w:rPr>
        <w:t xml:space="preserve">.1.1 e </w:t>
      </w:r>
      <w:r>
        <w:rPr>
          <w:rFonts w:ascii="Arial" w:hAnsi="Arial" w:cs="Arial"/>
          <w:sz w:val="24"/>
        </w:rPr>
        <w:t>13</w:t>
      </w:r>
      <w:r w:rsidRPr="004C2183">
        <w:rPr>
          <w:rFonts w:ascii="Arial" w:hAnsi="Arial" w:cs="Arial"/>
          <w:sz w:val="24"/>
        </w:rPr>
        <w:t>.1.2 também poderão ser utilizadas se não houver o comparecimento de quaisquer fornecedores interessados (procedimento deserto).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 xml:space="preserve">Não havendo expediente ou ocorrendo qualquer fato superveniente que impeça a realização do certame na data marcada, a sessão será automaticamente transferida para o primeiro dia útil subsequente, no </w:t>
      </w:r>
      <w:r w:rsidRPr="004C2183">
        <w:rPr>
          <w:rFonts w:ascii="Arial" w:hAnsi="Arial" w:cs="Arial"/>
          <w:sz w:val="24"/>
        </w:rPr>
        <w:lastRenderedPageBreak/>
        <w:t>mesmo horário anteriormente estabelecido, desde que não haja comunicação em contrário.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III – MINUTA DO CONTRATO</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IV – TERMO DE ADESÃO AO SISTEMA DE PREGÃO ELETRÔNICO </w:t>
      </w:r>
      <w:r w:rsidR="00B537E1" w:rsidRPr="00652285">
        <w:rPr>
          <w:rFonts w:ascii="Arial" w:hAnsi="Arial" w:cs="Arial"/>
          <w:sz w:val="24"/>
        </w:rPr>
        <w:t>DA BLL</w:t>
      </w:r>
      <w:r w:rsidRPr="00652285">
        <w:rPr>
          <w:rFonts w:ascii="Arial" w:hAnsi="Arial" w:cs="Arial"/>
          <w:sz w:val="24"/>
        </w:rPr>
        <w:t xml:space="preserve"> -  BOLSA DE LICITAÇÕES DO BRASIL</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 – REGULAMENTO OPERACIONAL DA BLL – BOLSA DE LICITAÇÕES DO BRASIL</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 – MODELO DE PROPOSTA</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VII – DECLARAÇÃO DE MICROEMPRESA</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lastRenderedPageBreak/>
        <w:t>ANEXO VIII – DECLARAÇÃO DE NÃO EMPREGAR MENORES</w:t>
      </w:r>
    </w:p>
    <w:p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IX – DECLARAÇÃO DE NÃO PARENTESCO</w:t>
      </w:r>
    </w:p>
    <w:p w:rsidR="00652285" w:rsidRDefault="00652285" w:rsidP="00652285">
      <w:pPr>
        <w:spacing w:after="0" w:line="240" w:lineRule="auto"/>
        <w:ind w:left="1416"/>
        <w:jc w:val="both"/>
        <w:rPr>
          <w:rFonts w:ascii="Arial" w:hAnsi="Arial" w:cs="Arial"/>
          <w:sz w:val="24"/>
        </w:rPr>
      </w:pPr>
      <w:r w:rsidRPr="00652285">
        <w:rPr>
          <w:rFonts w:ascii="Arial" w:hAnsi="Arial" w:cs="Arial"/>
          <w:sz w:val="24"/>
        </w:rPr>
        <w:t>ANEXO X – DECLARAÇÃO ANTIFRAUDE E ANTICORRUPÇÃO</w:t>
      </w:r>
    </w:p>
    <w:p w:rsidR="00652285" w:rsidRDefault="00652285" w:rsidP="00652285">
      <w:pPr>
        <w:spacing w:after="0" w:line="240" w:lineRule="auto"/>
        <w:ind w:left="1416"/>
        <w:jc w:val="both"/>
        <w:rPr>
          <w:rFonts w:ascii="Arial" w:hAnsi="Arial" w:cs="Arial"/>
          <w:sz w:val="24"/>
        </w:rPr>
      </w:pPr>
    </w:p>
    <w:p w:rsidR="00652285" w:rsidRDefault="00652285" w:rsidP="00652285">
      <w:pPr>
        <w:spacing w:after="0" w:line="240" w:lineRule="auto"/>
        <w:ind w:left="1416"/>
        <w:jc w:val="both"/>
        <w:rPr>
          <w:rFonts w:ascii="Arial" w:hAnsi="Arial" w:cs="Arial"/>
          <w:sz w:val="24"/>
        </w:rPr>
      </w:pPr>
    </w:p>
    <w:p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7F522F">
        <w:rPr>
          <w:rFonts w:ascii="Arial" w:hAnsi="Arial" w:cs="Arial"/>
          <w:sz w:val="24"/>
        </w:rPr>
        <w:t>05</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7F522F">
        <w:rPr>
          <w:rFonts w:ascii="Arial" w:hAnsi="Arial" w:cs="Arial"/>
          <w:sz w:val="24"/>
        </w:rPr>
        <w:t>abril</w:t>
      </w:r>
      <w:r w:rsidR="00652285">
        <w:rPr>
          <w:rFonts w:ascii="Arial" w:hAnsi="Arial" w:cs="Arial"/>
          <w:sz w:val="24"/>
        </w:rPr>
        <w:t xml:space="preserve"> de 2024.</w:t>
      </w:r>
    </w:p>
    <w:p w:rsidR="00652285" w:rsidRDefault="00652285" w:rsidP="00652285">
      <w:pPr>
        <w:spacing w:after="0" w:line="240" w:lineRule="auto"/>
        <w:ind w:left="1416"/>
        <w:jc w:val="right"/>
        <w:rPr>
          <w:rFonts w:ascii="Arial" w:hAnsi="Arial" w:cs="Arial"/>
          <w:sz w:val="24"/>
        </w:rPr>
      </w:pPr>
    </w:p>
    <w:p w:rsidR="00652285" w:rsidRDefault="00652285" w:rsidP="00652285">
      <w:pPr>
        <w:spacing w:after="0" w:line="240" w:lineRule="auto"/>
        <w:ind w:left="1416"/>
        <w:jc w:val="right"/>
        <w:rPr>
          <w:rFonts w:ascii="Arial" w:hAnsi="Arial" w:cs="Arial"/>
          <w:sz w:val="24"/>
        </w:rPr>
      </w:pPr>
    </w:p>
    <w:p w:rsidR="006C6C75" w:rsidRDefault="006C6C75" w:rsidP="00652285">
      <w:pPr>
        <w:spacing w:after="0" w:line="240" w:lineRule="auto"/>
        <w:ind w:left="1416"/>
        <w:jc w:val="right"/>
        <w:rPr>
          <w:rFonts w:ascii="Arial" w:hAnsi="Arial" w:cs="Arial"/>
          <w:sz w:val="24"/>
        </w:rPr>
      </w:pPr>
    </w:p>
    <w:p w:rsidR="006C6C75" w:rsidRDefault="006C6C75" w:rsidP="00652285">
      <w:pPr>
        <w:spacing w:after="0" w:line="240" w:lineRule="auto"/>
        <w:ind w:left="1416"/>
        <w:jc w:val="right"/>
        <w:rPr>
          <w:rFonts w:ascii="Arial" w:hAnsi="Arial" w:cs="Arial"/>
          <w:sz w:val="24"/>
        </w:rPr>
      </w:pPr>
    </w:p>
    <w:p w:rsidR="00652285" w:rsidRDefault="00652285" w:rsidP="00652285">
      <w:pPr>
        <w:spacing w:after="0" w:line="240" w:lineRule="auto"/>
        <w:ind w:left="1416"/>
        <w:jc w:val="center"/>
        <w:rPr>
          <w:rFonts w:ascii="Arial" w:hAnsi="Arial" w:cs="Arial"/>
          <w:sz w:val="24"/>
        </w:rPr>
      </w:pPr>
      <w:r>
        <w:rPr>
          <w:rFonts w:ascii="Arial" w:hAnsi="Arial" w:cs="Arial"/>
          <w:sz w:val="24"/>
        </w:rPr>
        <w:t>Fabricio Cesar Martelozzi</w:t>
      </w:r>
    </w:p>
    <w:p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rsidR="000F2797" w:rsidRDefault="000F2797">
      <w:pPr>
        <w:rPr>
          <w:rFonts w:ascii="Arial" w:hAnsi="Arial" w:cs="Arial"/>
          <w:sz w:val="24"/>
        </w:rPr>
      </w:pPr>
      <w:r>
        <w:rPr>
          <w:rFonts w:ascii="Arial" w:hAnsi="Arial" w:cs="Arial"/>
          <w:sz w:val="24"/>
        </w:rPr>
        <w:br w:type="page"/>
      </w:r>
    </w:p>
    <w:p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9">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rsidR="00A734CE" w:rsidRDefault="000F2797" w:rsidP="00A734CE">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p>
    <w:p w:rsidR="00A734CE" w:rsidRDefault="00A734CE">
      <w:pPr>
        <w:rPr>
          <w:rFonts w:ascii="Arial" w:eastAsia="Times New Roman" w:hAnsi="Arial" w:cs="Arial"/>
          <w:sz w:val="24"/>
          <w:szCs w:val="24"/>
          <w:lang w:val="pt-PT"/>
        </w:rPr>
      </w:pPr>
      <w:r>
        <w:rPr>
          <w:rFonts w:ascii="Arial" w:eastAsia="Times New Roman" w:hAnsi="Arial" w:cs="Arial"/>
          <w:sz w:val="24"/>
          <w:szCs w:val="24"/>
          <w:lang w:val="pt-PT"/>
        </w:rPr>
        <w:br w:type="page"/>
      </w:r>
    </w:p>
    <w:p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rsidR="00075221" w:rsidRPr="00075221" w:rsidRDefault="00075221" w:rsidP="00075221">
      <w:pPr>
        <w:spacing w:after="0" w:line="360" w:lineRule="auto"/>
        <w:jc w:val="center"/>
        <w:rPr>
          <w:rFonts w:ascii="Arial" w:hAnsi="Arial" w:cs="Arial"/>
          <w:b/>
          <w:sz w:val="24"/>
        </w:rPr>
      </w:pP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OBJETO: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 xml:space="preserve">O presente termo de referência tem por objetivo a contratação de empresa para fornecimento de itens de </w:t>
      </w:r>
      <w:proofErr w:type="spellStart"/>
      <w:r w:rsidRPr="00075221">
        <w:rPr>
          <w:rFonts w:ascii="Arial" w:hAnsi="Arial" w:cs="Arial"/>
          <w:i/>
          <w:sz w:val="24"/>
        </w:rPr>
        <w:t>coffee</w:t>
      </w:r>
      <w:proofErr w:type="spellEnd"/>
      <w:r w:rsidRPr="00075221">
        <w:rPr>
          <w:rFonts w:ascii="Arial" w:hAnsi="Arial" w:cs="Arial"/>
          <w:sz w:val="24"/>
        </w:rPr>
        <w:t xml:space="preserve"> </w:t>
      </w:r>
      <w:r w:rsidRPr="00075221">
        <w:rPr>
          <w:rFonts w:ascii="Arial" w:hAnsi="Arial" w:cs="Arial"/>
          <w:i/>
          <w:sz w:val="24"/>
        </w:rPr>
        <w:t>break</w:t>
      </w:r>
      <w:r w:rsidRPr="00075221">
        <w:rPr>
          <w:rFonts w:ascii="Arial" w:hAnsi="Arial" w:cs="Arial"/>
          <w:sz w:val="24"/>
        </w:rPr>
        <w:t xml:space="preserve">, sob demanda, para oferta em capacitações e outros eventos institucionais (solenidades, entregas de moções, visitas) conforme condições e exigências contidas neste Termo de Referência. </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Quantitativo:</w:t>
      </w:r>
    </w:p>
    <w:tbl>
      <w:tblPr>
        <w:tblStyle w:val="Tabelacomgrade2"/>
        <w:tblW w:w="9583" w:type="dxa"/>
        <w:tblLook w:val="04A0" w:firstRow="1" w:lastRow="0" w:firstColumn="1" w:lastColumn="0" w:noHBand="0" w:noVBand="1"/>
      </w:tblPr>
      <w:tblGrid>
        <w:gridCol w:w="6629"/>
        <w:gridCol w:w="1417"/>
        <w:gridCol w:w="1537"/>
      </w:tblGrid>
      <w:tr w:rsidR="00075221" w:rsidRPr="00075221" w:rsidTr="00075221">
        <w:trPr>
          <w:trHeight w:val="163"/>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Tipo/Descrição</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Unidade</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Quantidade</w:t>
            </w:r>
          </w:p>
        </w:tc>
      </w:tr>
      <w:tr w:rsidR="00075221" w:rsidRPr="00075221" w:rsidTr="00075221">
        <w:trPr>
          <w:trHeight w:val="537"/>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 xml:space="preserve">Salgado frito - Coxinha de frango, Coxinha de carne, bolinha de queijo, mini pastel e </w:t>
            </w:r>
            <w:proofErr w:type="spellStart"/>
            <w:r w:rsidRPr="00075221">
              <w:rPr>
                <w:rFonts w:ascii="Arial" w:hAnsi="Arial" w:cs="Arial"/>
                <w:sz w:val="24"/>
                <w:szCs w:val="24"/>
              </w:rPr>
              <w:t>kibe</w:t>
            </w:r>
            <w:proofErr w:type="spellEnd"/>
            <w:r w:rsidRPr="00075221">
              <w:rPr>
                <w:rFonts w:ascii="Arial" w:hAnsi="Arial" w:cs="Arial"/>
                <w:sz w:val="24"/>
                <w:szCs w:val="24"/>
              </w:rPr>
              <w:t>, pesando entre 20g a 25g a unidade.</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 xml:space="preserve">Cento </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35</w:t>
            </w:r>
          </w:p>
        </w:tc>
      </w:tr>
      <w:tr w:rsidR="00075221" w:rsidRPr="00075221" w:rsidTr="00075221">
        <w:trPr>
          <w:trHeight w:val="546"/>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 xml:space="preserve">Salgado assado – mini </w:t>
            </w:r>
            <w:proofErr w:type="spellStart"/>
            <w:r w:rsidRPr="00075221">
              <w:rPr>
                <w:rFonts w:ascii="Arial" w:hAnsi="Arial" w:cs="Arial"/>
                <w:sz w:val="24"/>
                <w:szCs w:val="24"/>
              </w:rPr>
              <w:t>esfiha</w:t>
            </w:r>
            <w:proofErr w:type="spellEnd"/>
            <w:r w:rsidRPr="00075221">
              <w:rPr>
                <w:rFonts w:ascii="Arial" w:hAnsi="Arial" w:cs="Arial"/>
                <w:sz w:val="24"/>
                <w:szCs w:val="24"/>
              </w:rPr>
              <w:t xml:space="preserve"> de carne ou frango, enrolado de salsicha, enrolado de presunto e queijo, pesando de 20g a 25g unidade.</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Cento</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10</w:t>
            </w:r>
          </w:p>
        </w:tc>
      </w:tr>
      <w:tr w:rsidR="00075221" w:rsidRPr="00075221" w:rsidTr="00075221">
        <w:trPr>
          <w:trHeight w:val="537"/>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Mini Sanduíche frio (feito com mini pão francês) recheado com frios (peito de peru e queijo), pesando aproximadamente 50g a unidade.</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Cento</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20</w:t>
            </w:r>
          </w:p>
        </w:tc>
      </w:tr>
      <w:tr w:rsidR="00075221" w:rsidRPr="00075221" w:rsidTr="00075221">
        <w:trPr>
          <w:trHeight w:val="336"/>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Bolo com cobertura simples. Sabores: Chocolate, laranja, cenoura e limão.</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Kg</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20</w:t>
            </w:r>
          </w:p>
        </w:tc>
      </w:tr>
      <w:tr w:rsidR="00075221" w:rsidRPr="00075221" w:rsidTr="00075221">
        <w:trPr>
          <w:trHeight w:val="336"/>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Suco de fruta natural gelado e pronto para o consumo. Sabores: laranja ou uva.</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Litro</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70</w:t>
            </w:r>
          </w:p>
        </w:tc>
      </w:tr>
      <w:tr w:rsidR="00075221" w:rsidRPr="00075221" w:rsidTr="00075221">
        <w:trPr>
          <w:trHeight w:val="286"/>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Refrigerante de cola, gelado, garrafa tipo PET com 2 litros, qualidade igual ou superior à Pepsi.</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Garrafa</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20</w:t>
            </w:r>
          </w:p>
        </w:tc>
      </w:tr>
      <w:tr w:rsidR="00075221" w:rsidRPr="00075221" w:rsidTr="00075221">
        <w:trPr>
          <w:trHeight w:val="286"/>
        </w:trPr>
        <w:tc>
          <w:tcPr>
            <w:tcW w:w="6629" w:type="dxa"/>
          </w:tcPr>
          <w:p w:rsidR="00075221" w:rsidRPr="00075221" w:rsidRDefault="00075221" w:rsidP="00075221">
            <w:pPr>
              <w:rPr>
                <w:rFonts w:ascii="Arial" w:hAnsi="Arial" w:cs="Arial"/>
                <w:sz w:val="24"/>
                <w:szCs w:val="24"/>
              </w:rPr>
            </w:pPr>
            <w:r w:rsidRPr="00075221">
              <w:rPr>
                <w:rFonts w:ascii="Arial" w:hAnsi="Arial" w:cs="Arial"/>
                <w:sz w:val="24"/>
                <w:szCs w:val="24"/>
              </w:rPr>
              <w:t>Refrigerante de guaraná, gelado, garrafa tipo PET com 2 litros, qualidade igual ou superior à Guaraná Antártica.</w:t>
            </w:r>
          </w:p>
        </w:tc>
        <w:tc>
          <w:tcPr>
            <w:tcW w:w="1417" w:type="dxa"/>
          </w:tcPr>
          <w:p w:rsidR="00075221" w:rsidRPr="00075221" w:rsidRDefault="00075221" w:rsidP="00075221">
            <w:pPr>
              <w:rPr>
                <w:rFonts w:ascii="Arial" w:hAnsi="Arial" w:cs="Arial"/>
                <w:sz w:val="24"/>
                <w:szCs w:val="24"/>
              </w:rPr>
            </w:pPr>
            <w:r w:rsidRPr="00075221">
              <w:rPr>
                <w:rFonts w:ascii="Arial" w:hAnsi="Arial" w:cs="Arial"/>
                <w:sz w:val="24"/>
                <w:szCs w:val="24"/>
              </w:rPr>
              <w:t>Garrafa</w:t>
            </w:r>
          </w:p>
        </w:tc>
        <w:tc>
          <w:tcPr>
            <w:tcW w:w="1537" w:type="dxa"/>
          </w:tcPr>
          <w:p w:rsidR="00075221" w:rsidRPr="00075221" w:rsidRDefault="00075221" w:rsidP="00075221">
            <w:pPr>
              <w:rPr>
                <w:rFonts w:ascii="Arial" w:hAnsi="Arial" w:cs="Arial"/>
                <w:sz w:val="24"/>
                <w:szCs w:val="24"/>
              </w:rPr>
            </w:pPr>
            <w:r w:rsidRPr="00075221">
              <w:rPr>
                <w:rFonts w:ascii="Arial" w:hAnsi="Arial" w:cs="Arial"/>
                <w:sz w:val="24"/>
                <w:szCs w:val="24"/>
              </w:rPr>
              <w:t>10</w:t>
            </w:r>
          </w:p>
        </w:tc>
      </w:tr>
    </w:tbl>
    <w:p w:rsidR="00075221" w:rsidRPr="00075221" w:rsidRDefault="00075221" w:rsidP="00075221">
      <w:pPr>
        <w:spacing w:line="360" w:lineRule="auto"/>
        <w:ind w:left="792"/>
        <w:contextualSpacing/>
        <w:jc w:val="both"/>
        <w:rPr>
          <w:rFonts w:ascii="Arial" w:hAnsi="Arial" w:cs="Arial"/>
          <w:sz w:val="24"/>
        </w:rPr>
      </w:pP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Natureza:</w:t>
      </w:r>
    </w:p>
    <w:p w:rsidR="00075221" w:rsidRPr="00075221" w:rsidRDefault="00075221" w:rsidP="00075221">
      <w:pPr>
        <w:spacing w:line="360" w:lineRule="auto"/>
        <w:ind w:left="792"/>
        <w:contextualSpacing/>
        <w:jc w:val="both"/>
        <w:rPr>
          <w:rFonts w:ascii="Arial" w:hAnsi="Arial" w:cs="Arial"/>
          <w:sz w:val="24"/>
        </w:rPr>
      </w:pPr>
      <w:r w:rsidRPr="00075221">
        <w:rPr>
          <w:rFonts w:ascii="Arial" w:hAnsi="Arial" w:cs="Arial"/>
          <w:sz w:val="24"/>
        </w:rPr>
        <w:t>O presente aborda uma contratação para o fornecimentos de bens comuns, tendo em vista que possui padrões de desempenho e qualidade que podem ser objetivamente definidos.</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 xml:space="preserve">Vigência: </w:t>
      </w:r>
    </w:p>
    <w:p w:rsidR="00075221" w:rsidRPr="00075221" w:rsidRDefault="00075221" w:rsidP="00075221">
      <w:pPr>
        <w:spacing w:line="360" w:lineRule="auto"/>
        <w:ind w:left="792"/>
        <w:contextualSpacing/>
        <w:jc w:val="both"/>
        <w:rPr>
          <w:rFonts w:ascii="Arial" w:hAnsi="Arial" w:cs="Arial"/>
          <w:sz w:val="24"/>
        </w:rPr>
      </w:pPr>
      <w:r w:rsidRPr="00075221">
        <w:rPr>
          <w:rFonts w:ascii="Arial" w:hAnsi="Arial" w:cs="Arial"/>
          <w:sz w:val="24"/>
        </w:rPr>
        <w:t>A vigência da presente contratação se encerrará no dia 31 de dezembro de 2024, nos termos do Art. 105 da Lei 14.133/2021.</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Os valores e o quantitativo para a presente contratação são meramente estimados, não gerando à empresa quaisquer direitos no caso da não solicitação do quantitativo máximo de itens.</w:t>
      </w:r>
    </w:p>
    <w:p w:rsidR="00075221" w:rsidRPr="00075221" w:rsidRDefault="00075221" w:rsidP="00075221">
      <w:pPr>
        <w:spacing w:line="360" w:lineRule="auto"/>
        <w:jc w:val="both"/>
        <w:rPr>
          <w:rFonts w:ascii="Arial" w:hAnsi="Arial" w:cs="Arial"/>
          <w:sz w:val="24"/>
        </w:rPr>
      </w:pPr>
    </w:p>
    <w:p w:rsidR="00075221" w:rsidRPr="00075221" w:rsidRDefault="00075221" w:rsidP="00075221">
      <w:pPr>
        <w:spacing w:line="360" w:lineRule="auto"/>
        <w:ind w:left="792"/>
        <w:contextualSpacing/>
        <w:jc w:val="both"/>
        <w:rPr>
          <w:rFonts w:ascii="Arial" w:hAnsi="Arial" w:cs="Arial"/>
          <w:sz w:val="24"/>
        </w:rPr>
      </w:pP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FUNDAMENTAÇÃO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 fornecimento dos bens supracitados será formalizado por meio de dispensa eletrônica de licitação, com fundamento no art. 75, Inciso II, da Lei 14133/2021.</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Nos termos do estudo técnico preliminar entende-se que a contratação justifica-se para a oferta de uma recepção aos convidados e melhores condições e até mesmo um melhor aproveitamentos nos cursos devido a interação entre os participantes e a não dispersão para busca de alimentação nos intervalos.</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Nos termos do art. 9º § 2º da Lei Complementar Municipal nº 2258/2022, a presente licitação será destinada exclusivamente à microempresas e empresas de pequeno porte, com sede no Município de Mandaguaçu e região, considerando a peculiaridade do objeto e a promoção do desenvolvimento econômico e social no âmbito municipal e regional, conforme regulamentação definida no Decreto Municipal nº 8665/2023, Art. 7º Inciso I alínea a.</w:t>
      </w:r>
    </w:p>
    <w:p w:rsidR="00075221" w:rsidRPr="00075221" w:rsidRDefault="00075221" w:rsidP="00075221">
      <w:pPr>
        <w:spacing w:line="360" w:lineRule="auto"/>
        <w:ind w:left="792"/>
        <w:contextualSpacing/>
        <w:jc w:val="both"/>
        <w:rPr>
          <w:rFonts w:ascii="Arial" w:hAnsi="Arial" w:cs="Arial"/>
          <w:sz w:val="24"/>
        </w:rPr>
      </w:pP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DA SOLUÇÃO COMO UM TODO: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 xml:space="preserve">O objeto da contratação compreende o fornecimento de itens de </w:t>
      </w:r>
      <w:proofErr w:type="spellStart"/>
      <w:r w:rsidRPr="00075221">
        <w:rPr>
          <w:rFonts w:ascii="Arial" w:hAnsi="Arial" w:cs="Arial"/>
          <w:i/>
          <w:sz w:val="24"/>
        </w:rPr>
        <w:t>coffee</w:t>
      </w:r>
      <w:proofErr w:type="spellEnd"/>
      <w:r w:rsidRPr="00075221">
        <w:rPr>
          <w:rFonts w:ascii="Arial" w:hAnsi="Arial" w:cs="Arial"/>
          <w:sz w:val="24"/>
        </w:rPr>
        <w:t xml:space="preserve"> </w:t>
      </w:r>
      <w:r w:rsidRPr="00075221">
        <w:rPr>
          <w:rFonts w:ascii="Arial" w:hAnsi="Arial" w:cs="Arial"/>
          <w:i/>
          <w:sz w:val="24"/>
        </w:rPr>
        <w:t>break</w:t>
      </w:r>
      <w:r w:rsidRPr="00075221">
        <w:rPr>
          <w:rFonts w:ascii="Arial" w:hAnsi="Arial" w:cs="Arial"/>
          <w:sz w:val="24"/>
        </w:rPr>
        <w:t xml:space="preserve"> conforme anexo I do DFD para que seja possível o fornecimento de alimentação em cursos e outros eventos institucionais conforme pormenores contidos no ETP e no DFD.</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A contratação foi avaliada como forma mais vantajosa, assim como que a disputa se dê de forma global em razão da similaridade dos itens e, portanto, da facilidade de se contratar com apenas um fornecedor.</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Outros detalhes acerca da solução como um todo se encontram no ETP.</w:t>
      </w: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REQUISITOS DA CONTRATAÇÃO: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Seguir o contido na Lei 14.133/2021.</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lastRenderedPageBreak/>
        <w:t>Garantia: não haverá exigência da garantia da contratação nos termos dos artigos 96 e seguintes da Lei 14.133/2021 conforme razões do ETP.</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Subcontratação: não será admitida a subcontratação do objeto contratual.</w:t>
      </w: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MODELO DE EXECUÇÃO:</w:t>
      </w:r>
    </w:p>
    <w:p w:rsidR="00075221" w:rsidRPr="00075221" w:rsidRDefault="00075221" w:rsidP="00075221">
      <w:pPr>
        <w:numPr>
          <w:ilvl w:val="1"/>
          <w:numId w:val="20"/>
        </w:numPr>
        <w:spacing w:line="360" w:lineRule="auto"/>
        <w:ind w:left="1140"/>
        <w:contextualSpacing/>
        <w:jc w:val="both"/>
        <w:rPr>
          <w:rFonts w:ascii="Arial" w:hAnsi="Arial" w:cs="Arial"/>
          <w:sz w:val="24"/>
        </w:rPr>
      </w:pPr>
      <w:r w:rsidRPr="00075221">
        <w:rPr>
          <w:rFonts w:ascii="Arial" w:hAnsi="Arial" w:cs="Arial"/>
          <w:sz w:val="24"/>
        </w:rPr>
        <w:t>A contratada deverá entregar no local indicado no dia e horário constantes da solicitação de fornecimento nas condições estabelecidas.</w:t>
      </w:r>
    </w:p>
    <w:p w:rsidR="00075221" w:rsidRPr="00075221" w:rsidRDefault="00075221" w:rsidP="00075221">
      <w:pPr>
        <w:numPr>
          <w:ilvl w:val="1"/>
          <w:numId w:val="20"/>
        </w:numPr>
        <w:spacing w:line="360" w:lineRule="auto"/>
        <w:ind w:left="1140"/>
        <w:contextualSpacing/>
        <w:jc w:val="both"/>
        <w:rPr>
          <w:rFonts w:ascii="Arial" w:hAnsi="Arial" w:cs="Arial"/>
          <w:sz w:val="24"/>
        </w:rPr>
      </w:pPr>
      <w:r w:rsidRPr="00075221">
        <w:rPr>
          <w:rFonts w:ascii="Arial" w:hAnsi="Arial" w:cs="Arial"/>
          <w:sz w:val="24"/>
        </w:rPr>
        <w:t>Os itens, conforme consta nos documentos que compõe a presente contratação, deverão ser entregues prontos para o consumo e em temperatura adequada.</w:t>
      </w:r>
    </w:p>
    <w:p w:rsidR="00075221" w:rsidRPr="00075221" w:rsidRDefault="00075221" w:rsidP="00075221">
      <w:pPr>
        <w:numPr>
          <w:ilvl w:val="1"/>
          <w:numId w:val="20"/>
        </w:numPr>
        <w:spacing w:line="360" w:lineRule="auto"/>
        <w:ind w:left="1140"/>
        <w:contextualSpacing/>
        <w:jc w:val="both"/>
        <w:rPr>
          <w:rFonts w:ascii="Arial" w:hAnsi="Arial" w:cs="Arial"/>
          <w:sz w:val="24"/>
        </w:rPr>
      </w:pPr>
      <w:r w:rsidRPr="00075221">
        <w:rPr>
          <w:rFonts w:ascii="Arial" w:hAnsi="Arial" w:cs="Arial"/>
          <w:sz w:val="24"/>
        </w:rPr>
        <w:t>A contratada deve tomar todas as medidas necessárias, a sua responsabilidade, para garantia do disposto no item anterior, bem como garantir que os itens sejam transportados de maneira adequada.</w:t>
      </w:r>
    </w:p>
    <w:p w:rsidR="00075221" w:rsidRPr="00075221" w:rsidRDefault="00075221" w:rsidP="00075221">
      <w:pPr>
        <w:numPr>
          <w:ilvl w:val="1"/>
          <w:numId w:val="20"/>
        </w:numPr>
        <w:spacing w:line="360" w:lineRule="auto"/>
        <w:ind w:left="1140"/>
        <w:contextualSpacing/>
        <w:jc w:val="both"/>
        <w:rPr>
          <w:rFonts w:ascii="Arial" w:hAnsi="Arial" w:cs="Arial"/>
          <w:sz w:val="24"/>
        </w:rPr>
      </w:pPr>
      <w:r w:rsidRPr="00075221">
        <w:rPr>
          <w:rFonts w:ascii="Arial" w:hAnsi="Arial" w:cs="Arial"/>
          <w:sz w:val="24"/>
        </w:rPr>
        <w:t>Quaisquer dúvidas pertinentes a devida execução devem ser dirimidas previamente junto a contratante.</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Não serão admitidas divergências dos itens entregues em relação ao descrito em razão da não observância do item 5.4.</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O fiscal de contrato avaliará imediatamente os itens entregues, atestando na nota fiscal a concordância com o fornecido.</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A contratada deverá proceder a substituição imediata dos itens que contenham divergência.</w:t>
      </w: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MODELO DE GESTÃO: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 contrato deverá ser devidamente executado pelas partes, nos termos das cláusulas firmadas e em observância a Lei Federal 14133/2021.</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As comunicações entre as partes deverão ocorrer por escrito, admitindo-se o uso de mensagem eletrônica para o mesmo fim.</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 xml:space="preserve">Responsável pela fiscalização: Servidora </w:t>
      </w:r>
      <w:proofErr w:type="spellStart"/>
      <w:r w:rsidRPr="00075221">
        <w:rPr>
          <w:rFonts w:ascii="Arial" w:hAnsi="Arial" w:cs="Arial"/>
          <w:sz w:val="24"/>
        </w:rPr>
        <w:t>Ruidy</w:t>
      </w:r>
      <w:proofErr w:type="spellEnd"/>
      <w:r w:rsidRPr="00075221">
        <w:rPr>
          <w:rFonts w:ascii="Arial" w:hAnsi="Arial" w:cs="Arial"/>
          <w:sz w:val="24"/>
        </w:rPr>
        <w:t xml:space="preserve"> Sandra </w:t>
      </w:r>
      <w:proofErr w:type="spellStart"/>
      <w:r w:rsidRPr="00075221">
        <w:rPr>
          <w:rFonts w:ascii="Arial" w:hAnsi="Arial" w:cs="Arial"/>
          <w:sz w:val="24"/>
          <w:szCs w:val="24"/>
        </w:rPr>
        <w:t>Bertallia</w:t>
      </w:r>
      <w:proofErr w:type="spellEnd"/>
      <w:r w:rsidRPr="00075221">
        <w:rPr>
          <w:rFonts w:ascii="Arial" w:hAnsi="Arial" w:cs="Arial"/>
          <w:sz w:val="24"/>
          <w:szCs w:val="24"/>
        </w:rPr>
        <w:t xml:space="preserve"> CPF</w:t>
      </w:r>
      <w:r w:rsidRPr="00075221">
        <w:rPr>
          <w:rFonts w:ascii="Arial" w:hAnsi="Arial" w:cs="Arial"/>
        </w:rPr>
        <w:t xml:space="preserve"> </w:t>
      </w:r>
      <w:r w:rsidRPr="00075221">
        <w:rPr>
          <w:rFonts w:ascii="Arial" w:hAnsi="Arial" w:cs="Arial"/>
          <w:sz w:val="24"/>
        </w:rPr>
        <w:t>038.383.859-26.</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A execução do contrato deverá ser acompanhada e fiscalizada pelo Fiscal de Contrato nomeado.</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lastRenderedPageBreak/>
        <w:t>O fiscal acompanhara a execução, o cumprimento das normas vigentes para garantia dos melhores resultados para a Administração.</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O fiscal informará a seus superiores em tempo hábil quaisquer medidas que sejam necessárias quando elas ultrapassarem a sua competência.</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matérias nela empregados.</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A Câmara Municipal não será responsável por encargos trabalhistas, previdenciários, fiscais e comerciais necessários para o fornecimentos dos itens contratados.</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Antes do pagamento da nota fiscal ou da fatura, deverá ser consultada a situação da empresa junto ao SICAF.</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75221" w:rsidRPr="00075221" w:rsidRDefault="00075221" w:rsidP="00075221">
      <w:pPr>
        <w:spacing w:line="360" w:lineRule="auto"/>
        <w:ind w:left="1224"/>
        <w:contextualSpacing/>
        <w:jc w:val="both"/>
        <w:rPr>
          <w:rFonts w:ascii="Arial" w:hAnsi="Arial" w:cs="Arial"/>
          <w:sz w:val="24"/>
        </w:rPr>
      </w:pP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CRITÉRIOS DE MEDIÇÃO E PAGAMENTO: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 xml:space="preserve">Só serão efetuados pagamentos caso haja a liquidação da nota fiscal contendo os itens de acordo com o exigido. A nota fiscal deverá ser </w:t>
      </w:r>
      <w:r w:rsidRPr="00075221">
        <w:rPr>
          <w:rFonts w:ascii="Arial" w:hAnsi="Arial" w:cs="Arial"/>
          <w:sz w:val="24"/>
        </w:rPr>
        <w:lastRenderedPageBreak/>
        <w:t>atestada pelo fiscal de modo a garantir que os itens estejam em conformidade com o solicitado.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A entrega deverá ocorrer nos dias e horários solicitados, no local solicitado e os itens deverão estar devidamente acompanhados da nota fiscal.</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 pagamento será efetuado em até 10 (dez) dias úteis, a partir da liquidação da nota fiscal.</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O pagamento será efetuado preferencialmente através de boleto ou transferência bancária para banco, agência e conta corrente indicados pelo contratado.</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O contratado deverá informar a preferência pelo tipo de pagamento na ocasião da assinatura do contrato, bem como informar por escrito os dados da conta corrente se for o caso.</w:t>
      </w:r>
    </w:p>
    <w:p w:rsidR="00075221" w:rsidRPr="00075221" w:rsidRDefault="00075221" w:rsidP="00075221">
      <w:pPr>
        <w:spacing w:line="360" w:lineRule="auto"/>
        <w:ind w:left="1224"/>
        <w:contextualSpacing/>
        <w:jc w:val="both"/>
        <w:rPr>
          <w:rFonts w:ascii="Arial" w:hAnsi="Arial" w:cs="Arial"/>
          <w:sz w:val="24"/>
        </w:rPr>
      </w:pPr>
    </w:p>
    <w:p w:rsidR="00075221" w:rsidRPr="00075221" w:rsidRDefault="00075221" w:rsidP="00075221">
      <w:pPr>
        <w:numPr>
          <w:ilvl w:val="0"/>
          <w:numId w:val="20"/>
        </w:numPr>
        <w:spacing w:line="360" w:lineRule="auto"/>
        <w:contextualSpacing/>
        <w:jc w:val="both"/>
        <w:rPr>
          <w:rFonts w:ascii="Arial" w:hAnsi="Arial" w:cs="Arial"/>
          <w:sz w:val="24"/>
        </w:rPr>
      </w:pPr>
      <w:r w:rsidRPr="00075221">
        <w:rPr>
          <w:rFonts w:ascii="Arial" w:hAnsi="Arial" w:cs="Arial"/>
          <w:b/>
          <w:sz w:val="24"/>
        </w:rPr>
        <w:t>FORMA E CRITÉRIOS DE SELEÇÃO DO FORNECEDOR:</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Regime de execução: o regime de execução do contrato será o de Execução por Preço Global.</w:t>
      </w:r>
    </w:p>
    <w:p w:rsidR="00075221" w:rsidRPr="00075221" w:rsidRDefault="00075221" w:rsidP="00075221">
      <w:pPr>
        <w:numPr>
          <w:ilvl w:val="1"/>
          <w:numId w:val="20"/>
        </w:numPr>
        <w:spacing w:line="360" w:lineRule="auto"/>
        <w:contextualSpacing/>
        <w:jc w:val="both"/>
        <w:rPr>
          <w:rFonts w:ascii="Arial" w:hAnsi="Arial" w:cs="Arial"/>
          <w:sz w:val="24"/>
        </w:rPr>
      </w:pPr>
      <w:r w:rsidRPr="00075221">
        <w:rPr>
          <w:rFonts w:ascii="Arial" w:hAnsi="Arial" w:cs="Arial"/>
          <w:sz w:val="24"/>
        </w:rPr>
        <w:t>Exigências de habilitação: para fins de habilitação o licitante deverá comprovar os seguintes requisitos</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Habilitação Jurídica:</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Empresário individual: inscrição no Registro Público de Empresas Mercantis, a cargo da Junta Comercial da respectiva sede;</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075221">
        <w:rPr>
          <w:rFonts w:ascii="Arial" w:hAnsi="Arial" w:cs="Arial"/>
          <w:sz w:val="24"/>
        </w:rPr>
        <w:t>síte</w:t>
      </w:r>
      <w:proofErr w:type="spellEnd"/>
      <w:r w:rsidRPr="00075221">
        <w:rPr>
          <w:rFonts w:ascii="Arial" w:hAnsi="Arial" w:cs="Arial"/>
          <w:sz w:val="24"/>
        </w:rPr>
        <w:t xml:space="preserve">: </w:t>
      </w:r>
      <w:hyperlink r:id="rId10" w:history="1">
        <w:r w:rsidRPr="00075221">
          <w:rPr>
            <w:rFonts w:ascii="Arial" w:hAnsi="Arial" w:cs="Arial"/>
            <w:color w:val="000000"/>
            <w:sz w:val="24"/>
            <w:u w:val="single"/>
          </w:rPr>
          <w:t>https://www.gov.br/empresas-enegocios/pt-br/empreendedor</w:t>
        </w:r>
      </w:hyperlink>
      <w:r w:rsidRPr="00075221">
        <w:rPr>
          <w:rFonts w:ascii="Arial" w:hAnsi="Arial" w:cs="Arial"/>
          <w:sz w:val="24"/>
        </w:rPr>
        <w:t>;</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Sociedade simples: inscrição do ato constitutivo no Registro Civil de Pessoas Jurídicas do local de sua sede, acompanhada de documento comprobatório de seus administradores;</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Os documentos apresentados deverão estar acompanhados de todas as alterações ou da consolidação.</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Habilitação fiscal, social e trabalhista</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Comprovante de inscrição no Cadastro Nacional de Pessoas Jurídicas;</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 xml:space="preserve">Prova de regularidade com o Fundo de Garantia do Tempo de Serviço (FGTS); </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Prova de inscrição no cadastro de contribuintes Municipal relativo ao domicílio ou sede do fornecedor, pertinente ao seu ramo de atividade e compatível com o objeto contratual;</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Prova de regularidade com a Fazenda Municipal do domicílio ou sede do fornecedor, relativa à atividade em cujo exercício contrata ou concorre;</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lastRenderedPageBreak/>
        <w:t>Qualificação Econômico-Financeira:</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Certidão negativa de falência expedida pelo distribuidor da sede do fornecedor - Lei nº 14.133, de 2021, art. 69, caput, inciso II);</w:t>
      </w:r>
    </w:p>
    <w:p w:rsidR="00075221" w:rsidRPr="00075221" w:rsidRDefault="00075221" w:rsidP="00075221">
      <w:pPr>
        <w:numPr>
          <w:ilvl w:val="2"/>
          <w:numId w:val="20"/>
        </w:numPr>
        <w:spacing w:line="360" w:lineRule="auto"/>
        <w:contextualSpacing/>
        <w:jc w:val="both"/>
        <w:rPr>
          <w:rFonts w:ascii="Arial" w:hAnsi="Arial" w:cs="Arial"/>
          <w:sz w:val="24"/>
        </w:rPr>
      </w:pPr>
      <w:r w:rsidRPr="00075221">
        <w:rPr>
          <w:rFonts w:ascii="Arial" w:hAnsi="Arial" w:cs="Arial"/>
          <w:sz w:val="24"/>
        </w:rPr>
        <w:t>Qualificação Técnica:</w:t>
      </w:r>
    </w:p>
    <w:p w:rsidR="00075221" w:rsidRPr="00075221" w:rsidRDefault="00075221" w:rsidP="00075221">
      <w:pPr>
        <w:numPr>
          <w:ilvl w:val="3"/>
          <w:numId w:val="20"/>
        </w:numPr>
        <w:spacing w:line="360" w:lineRule="auto"/>
        <w:contextualSpacing/>
        <w:jc w:val="both"/>
        <w:rPr>
          <w:rFonts w:ascii="Arial" w:hAnsi="Arial" w:cs="Arial"/>
          <w:sz w:val="24"/>
        </w:rPr>
      </w:pPr>
      <w:r w:rsidRPr="00075221">
        <w:rPr>
          <w:rFonts w:ascii="Arial" w:hAnsi="Arial" w:cs="Arial"/>
          <w:sz w:val="24"/>
        </w:rPr>
        <w:t>Declaração de que o licitante tomou conhecimento de todas as informações e das condições locais para o cumprimento das obrigações objeto da licitação.</w:t>
      </w:r>
    </w:p>
    <w:p w:rsidR="00075221" w:rsidRPr="00075221" w:rsidRDefault="00075221" w:rsidP="00075221">
      <w:pPr>
        <w:spacing w:line="360" w:lineRule="auto"/>
        <w:ind w:left="1224"/>
        <w:contextualSpacing/>
        <w:jc w:val="both"/>
        <w:rPr>
          <w:rFonts w:ascii="Arial" w:hAnsi="Arial" w:cs="Arial"/>
          <w:sz w:val="24"/>
        </w:rPr>
      </w:pPr>
    </w:p>
    <w:p w:rsidR="00075221" w:rsidRPr="00075221" w:rsidRDefault="00075221" w:rsidP="00075221">
      <w:pPr>
        <w:numPr>
          <w:ilvl w:val="0"/>
          <w:numId w:val="20"/>
        </w:numPr>
        <w:spacing w:line="360" w:lineRule="auto"/>
        <w:contextualSpacing/>
        <w:jc w:val="both"/>
        <w:rPr>
          <w:rFonts w:ascii="Arial" w:hAnsi="Arial" w:cs="Arial"/>
          <w:b/>
          <w:sz w:val="24"/>
        </w:rPr>
      </w:pPr>
      <w:r w:rsidRPr="00075221">
        <w:rPr>
          <w:rFonts w:ascii="Arial" w:hAnsi="Arial" w:cs="Arial"/>
          <w:b/>
          <w:sz w:val="24"/>
        </w:rPr>
        <w:t>ESTIMATIVAS DO VALOR DA CONTRATAÇÃO:</w:t>
      </w:r>
    </w:p>
    <w:p w:rsidR="00075221" w:rsidRPr="00075221" w:rsidRDefault="00075221" w:rsidP="00075221">
      <w:pPr>
        <w:numPr>
          <w:ilvl w:val="1"/>
          <w:numId w:val="20"/>
        </w:numPr>
        <w:spacing w:line="360" w:lineRule="auto"/>
        <w:contextualSpacing/>
        <w:jc w:val="both"/>
        <w:rPr>
          <w:rFonts w:ascii="Arial" w:hAnsi="Arial" w:cs="Arial"/>
          <w:b/>
          <w:sz w:val="24"/>
        </w:rPr>
      </w:pPr>
      <w:r w:rsidRPr="00075221">
        <w:rPr>
          <w:rFonts w:ascii="Arial" w:hAnsi="Arial" w:cs="Arial"/>
          <w:sz w:val="24"/>
        </w:rPr>
        <w:t>O custo médio estimado é de R$ 9.204,71 (nove mil e duzentos e quatro reais e setenta e um centavos)</w:t>
      </w:r>
    </w:p>
    <w:p w:rsidR="00075221" w:rsidRPr="00075221" w:rsidRDefault="00075221" w:rsidP="00075221">
      <w:pPr>
        <w:numPr>
          <w:ilvl w:val="0"/>
          <w:numId w:val="20"/>
        </w:numPr>
        <w:spacing w:line="360" w:lineRule="auto"/>
        <w:contextualSpacing/>
        <w:jc w:val="both"/>
        <w:rPr>
          <w:rFonts w:ascii="Arial" w:hAnsi="Arial" w:cs="Arial"/>
          <w:b/>
          <w:sz w:val="24"/>
        </w:rPr>
      </w:pPr>
      <w:r w:rsidRPr="00075221">
        <w:rPr>
          <w:rFonts w:ascii="Arial" w:hAnsi="Arial" w:cs="Arial"/>
          <w:b/>
          <w:sz w:val="24"/>
        </w:rPr>
        <w:t>ADEQUAÇÃO ORÇAMENTÁRIA:</w:t>
      </w:r>
    </w:p>
    <w:p w:rsidR="00075221" w:rsidRPr="00075221" w:rsidRDefault="00075221" w:rsidP="00075221">
      <w:pPr>
        <w:spacing w:line="360" w:lineRule="auto"/>
        <w:ind w:left="360"/>
        <w:contextualSpacing/>
        <w:jc w:val="both"/>
        <w:rPr>
          <w:rFonts w:ascii="Arial" w:hAnsi="Arial" w:cs="Arial"/>
          <w:b/>
          <w:sz w:val="24"/>
        </w:rPr>
      </w:pPr>
      <w:r w:rsidRPr="00075221">
        <w:rPr>
          <w:rFonts w:ascii="Arial" w:hAnsi="Arial" w:cs="Arial"/>
          <w:sz w:val="24"/>
        </w:rPr>
        <w:t>As despesas decorrentes da presente contratação correrão à conta de recursos específicos consign</w:t>
      </w:r>
      <w:r w:rsidR="007F522F">
        <w:rPr>
          <w:rFonts w:ascii="Arial" w:hAnsi="Arial" w:cs="Arial"/>
          <w:sz w:val="24"/>
        </w:rPr>
        <w:t>ados no Orçamento Geral da Câmara Municipal de Mandaguaçu</w:t>
      </w:r>
      <w:r w:rsidRPr="00075221">
        <w:rPr>
          <w:rFonts w:ascii="Arial" w:hAnsi="Arial" w:cs="Arial"/>
          <w:sz w:val="24"/>
        </w:rPr>
        <w:t>.</w:t>
      </w:r>
    </w:p>
    <w:p w:rsidR="00075221" w:rsidRPr="00075221" w:rsidRDefault="00075221" w:rsidP="00075221">
      <w:pPr>
        <w:numPr>
          <w:ilvl w:val="1"/>
          <w:numId w:val="20"/>
        </w:numPr>
        <w:spacing w:line="360" w:lineRule="auto"/>
        <w:contextualSpacing/>
        <w:jc w:val="both"/>
        <w:rPr>
          <w:rFonts w:ascii="Arial" w:hAnsi="Arial" w:cs="Arial"/>
          <w:b/>
          <w:sz w:val="24"/>
        </w:rPr>
      </w:pPr>
      <w:r w:rsidRPr="00075221">
        <w:rPr>
          <w:rFonts w:ascii="Arial" w:hAnsi="Arial" w:cs="Arial"/>
          <w:sz w:val="24"/>
        </w:rPr>
        <w:t>A contratação será atendida pela seguinte dotação:</w:t>
      </w:r>
    </w:p>
    <w:p w:rsidR="00075221" w:rsidRPr="00075221" w:rsidRDefault="00075221" w:rsidP="00075221">
      <w:pPr>
        <w:numPr>
          <w:ilvl w:val="0"/>
          <w:numId w:val="21"/>
        </w:numPr>
        <w:spacing w:line="360" w:lineRule="auto"/>
        <w:contextualSpacing/>
        <w:jc w:val="both"/>
        <w:rPr>
          <w:rFonts w:ascii="Arial" w:hAnsi="Arial" w:cs="Arial"/>
          <w:b/>
          <w:sz w:val="20"/>
        </w:rPr>
      </w:pPr>
      <w:r w:rsidRPr="00075221">
        <w:rPr>
          <w:rFonts w:ascii="Arial" w:hAnsi="Arial" w:cs="Arial"/>
          <w:sz w:val="20"/>
        </w:rPr>
        <w:t>Dotação: 01.01.001.031.0001.2.001.3.3.90.30.00.00 MATERIAL DE CONSUMO</w:t>
      </w:r>
    </w:p>
    <w:p w:rsidR="00075221" w:rsidRPr="00075221" w:rsidRDefault="00075221" w:rsidP="00075221">
      <w:pPr>
        <w:numPr>
          <w:ilvl w:val="0"/>
          <w:numId w:val="21"/>
        </w:numPr>
        <w:spacing w:line="360" w:lineRule="auto"/>
        <w:contextualSpacing/>
        <w:jc w:val="both"/>
        <w:rPr>
          <w:rFonts w:ascii="Arial" w:hAnsi="Arial" w:cs="Arial"/>
          <w:b/>
          <w:sz w:val="20"/>
        </w:rPr>
      </w:pPr>
      <w:r w:rsidRPr="00075221">
        <w:rPr>
          <w:rFonts w:ascii="Arial" w:hAnsi="Arial" w:cs="Arial"/>
          <w:sz w:val="20"/>
        </w:rPr>
        <w:t>DESDOBRAMENTO: 3.3.90.30.15.00 MATERIAL PARA FESTIVIDADES E HOMENAGENS</w:t>
      </w:r>
    </w:p>
    <w:p w:rsidR="00075221" w:rsidRPr="00075221" w:rsidRDefault="00075221" w:rsidP="00075221">
      <w:pPr>
        <w:spacing w:line="360" w:lineRule="auto"/>
        <w:jc w:val="right"/>
        <w:rPr>
          <w:rFonts w:ascii="Arial" w:hAnsi="Arial" w:cs="Arial"/>
          <w:b/>
          <w:sz w:val="24"/>
        </w:rPr>
      </w:pPr>
      <w:r w:rsidRPr="00075221">
        <w:rPr>
          <w:rFonts w:ascii="Arial" w:hAnsi="Arial" w:cs="Arial"/>
          <w:b/>
          <w:sz w:val="24"/>
        </w:rPr>
        <w:t>Mandaguaçu, 20 de março de 2024.</w:t>
      </w:r>
    </w:p>
    <w:p w:rsidR="00075221" w:rsidRPr="00075221" w:rsidRDefault="00075221" w:rsidP="00075221">
      <w:pPr>
        <w:spacing w:line="360" w:lineRule="auto"/>
        <w:jc w:val="center"/>
        <w:rPr>
          <w:rFonts w:ascii="Arial" w:hAnsi="Arial" w:cs="Arial"/>
          <w:b/>
          <w:sz w:val="24"/>
        </w:rPr>
      </w:pPr>
      <w:bookmarkStart w:id="0" w:name="_GoBack"/>
      <w:bookmarkEnd w:id="0"/>
    </w:p>
    <w:p w:rsidR="00075221" w:rsidRPr="00075221" w:rsidRDefault="00075221" w:rsidP="00075221">
      <w:pPr>
        <w:spacing w:after="0" w:line="240" w:lineRule="auto"/>
        <w:jc w:val="center"/>
        <w:rPr>
          <w:rFonts w:ascii="Arial" w:hAnsi="Arial" w:cs="Arial"/>
          <w:b/>
          <w:sz w:val="24"/>
        </w:rPr>
      </w:pPr>
      <w:r w:rsidRPr="00075221">
        <w:rPr>
          <w:rFonts w:ascii="Arial" w:hAnsi="Arial" w:cs="Arial"/>
          <w:b/>
          <w:sz w:val="24"/>
        </w:rPr>
        <w:t>Edir do Prado Constante</w:t>
      </w:r>
    </w:p>
    <w:p w:rsidR="00075221" w:rsidRPr="00075221" w:rsidRDefault="00075221" w:rsidP="00075221">
      <w:pPr>
        <w:spacing w:after="0" w:line="240" w:lineRule="auto"/>
        <w:jc w:val="center"/>
        <w:rPr>
          <w:rFonts w:ascii="Arial" w:hAnsi="Arial" w:cs="Arial"/>
          <w:b/>
          <w:sz w:val="24"/>
        </w:rPr>
      </w:pPr>
      <w:r w:rsidRPr="00075221">
        <w:rPr>
          <w:rFonts w:ascii="Arial" w:hAnsi="Arial" w:cs="Arial"/>
          <w:b/>
          <w:sz w:val="24"/>
        </w:rPr>
        <w:t>Auxiliar Administrativo</w:t>
      </w:r>
    </w:p>
    <w:p w:rsidR="00827BC5" w:rsidRPr="00A734CE" w:rsidRDefault="00827BC5" w:rsidP="00BA0FAC">
      <w:pPr>
        <w:rPr>
          <w:rFonts w:ascii="Arial" w:eastAsia="Times New Roman" w:hAnsi="Arial" w:cs="Arial"/>
          <w:b/>
          <w:sz w:val="24"/>
          <w:szCs w:val="24"/>
          <w:lang w:val="pt-PT"/>
        </w:rPr>
      </w:pPr>
    </w:p>
    <w:p w:rsidR="00EB1611" w:rsidRDefault="00EB1611" w:rsidP="007F522F">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EB1611" w:rsidRDefault="00EB1611"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EB1611" w:rsidRPr="00EB1611" w:rsidRDefault="00A734CE" w:rsidP="00EB1611">
      <w:pPr>
        <w:widowControl w:val="0"/>
        <w:tabs>
          <w:tab w:val="left" w:pos="2499"/>
        </w:tabs>
        <w:autoSpaceDE w:val="0"/>
        <w:autoSpaceDN w:val="0"/>
        <w:spacing w:before="3" w:after="0" w:line="240" w:lineRule="auto"/>
        <w:ind w:right="249"/>
        <w:jc w:val="center"/>
        <w:rPr>
          <w:rFonts w:ascii="Arial" w:eastAsia="Times New Roman" w:hAnsi="Arial" w:cs="Arial"/>
          <w:sz w:val="24"/>
          <w:szCs w:val="24"/>
        </w:rPr>
      </w:pPr>
      <w:r w:rsidRPr="00A734CE">
        <w:rPr>
          <w:rFonts w:ascii="Arial" w:eastAsia="Times New Roman" w:hAnsi="Arial" w:cs="Arial"/>
          <w:b/>
          <w:sz w:val="24"/>
          <w:szCs w:val="24"/>
          <w:lang w:val="pt-PT"/>
        </w:rPr>
        <w:t>ANEXO III – MINUTA DO CONTRATO</w:t>
      </w:r>
    </w:p>
    <w:p w:rsidR="00EB1611" w:rsidRPr="00EB1611" w:rsidRDefault="00EB1611" w:rsidP="00EB1611">
      <w:pPr>
        <w:keepNext/>
        <w:overflowPunct w:val="0"/>
        <w:autoSpaceDE w:val="0"/>
        <w:autoSpaceDN w:val="0"/>
        <w:adjustRightInd w:val="0"/>
        <w:spacing w:before="100" w:beforeAutospacing="1" w:after="100" w:afterAutospacing="1" w:line="240" w:lineRule="auto"/>
        <w:textAlignment w:val="baseline"/>
        <w:outlineLvl w:val="3"/>
        <w:rPr>
          <w:rFonts w:ascii="Arial" w:eastAsia="Times New Roman" w:hAnsi="Arial" w:cs="Arial"/>
          <w:b/>
          <w:bCs/>
          <w:sz w:val="24"/>
          <w:szCs w:val="24"/>
        </w:rPr>
      </w:pPr>
      <w:r w:rsidRPr="00EB1611">
        <w:rPr>
          <w:rFonts w:ascii="Arial" w:eastAsia="Times New Roman" w:hAnsi="Arial" w:cs="Arial"/>
          <w:b/>
          <w:bCs/>
          <w:sz w:val="24"/>
          <w:szCs w:val="24"/>
        </w:rPr>
        <w:t>DISPENSA DE LICITAÇÃO Nº 002/2024</w:t>
      </w:r>
    </w:p>
    <w:p w:rsidR="00EB1611" w:rsidRPr="00EB1611" w:rsidRDefault="00EB1611" w:rsidP="00EB1611">
      <w:pPr>
        <w:keepNext/>
        <w:tabs>
          <w:tab w:val="left" w:pos="1701"/>
        </w:tabs>
        <w:spacing w:after="0" w:line="240" w:lineRule="auto"/>
        <w:ind w:left="9" w:right="68"/>
        <w:outlineLvl w:val="1"/>
        <w:rPr>
          <w:rFonts w:ascii="Arial" w:eastAsia="Times New Roman" w:hAnsi="Arial" w:cs="Arial"/>
          <w:b/>
          <w:color w:val="000000"/>
          <w:sz w:val="24"/>
          <w:szCs w:val="24"/>
        </w:rPr>
      </w:pPr>
      <w:r w:rsidRPr="00EB1611">
        <w:rPr>
          <w:rFonts w:ascii="Arial" w:eastAsia="Times New Roman" w:hAnsi="Arial" w:cs="Arial"/>
          <w:b/>
          <w:color w:val="000000"/>
          <w:sz w:val="24"/>
          <w:szCs w:val="24"/>
        </w:rPr>
        <w:t>CONTRATO Nº ____ /2024</w:t>
      </w:r>
    </w:p>
    <w:p w:rsidR="00EB1611" w:rsidRPr="00EB1611" w:rsidRDefault="00EB1611" w:rsidP="00EB1611">
      <w:pPr>
        <w:spacing w:after="0" w:line="240" w:lineRule="auto"/>
        <w:jc w:val="both"/>
        <w:rPr>
          <w:rFonts w:ascii="Arial" w:eastAsia="Times New Roman" w:hAnsi="Arial" w:cs="Arial"/>
          <w:bCs/>
          <w:sz w:val="24"/>
          <w:szCs w:val="24"/>
        </w:rPr>
      </w:pPr>
    </w:p>
    <w:p w:rsidR="00EB1611" w:rsidRPr="00EB1611" w:rsidRDefault="00EB1611" w:rsidP="00EB1611">
      <w:pPr>
        <w:spacing w:after="0" w:line="240" w:lineRule="auto"/>
        <w:jc w:val="both"/>
        <w:rPr>
          <w:rFonts w:ascii="Arial" w:eastAsia="Times New Roman" w:hAnsi="Arial" w:cs="Arial"/>
          <w:bCs/>
          <w:sz w:val="24"/>
          <w:szCs w:val="24"/>
        </w:rPr>
      </w:pPr>
      <w:r w:rsidRPr="00EB1611">
        <w:rPr>
          <w:rFonts w:ascii="Arial" w:eastAsia="Times New Roman" w:hAnsi="Arial" w:cs="Arial"/>
          <w:bCs/>
          <w:sz w:val="24"/>
          <w:szCs w:val="24"/>
        </w:rPr>
        <w:t xml:space="preserve">CONTRATO Nº XX/2024 CELEBRADO ENTRE A CÂMARA MUNICIPAL DE MANDAGUAÇU E A EMPRESA _____________________________ CNPJ _________________, TENDO COMO OBJETO A AQUISIÇÃO DE PRODUTOS DE COFFEE BREAK PARA EVENTOS INSTITUCIONAIS CONFORME CONDIÇÕES, QUANTIADES E EXIGÊNCIAS ESTABELECIDAS NO TERMO DE REFERÊNCIA. </w:t>
      </w:r>
    </w:p>
    <w:p w:rsidR="00EB1611" w:rsidRPr="00EB1611" w:rsidRDefault="00EB1611" w:rsidP="00EB1611">
      <w:pPr>
        <w:tabs>
          <w:tab w:val="left" w:pos="9638"/>
        </w:tabs>
        <w:spacing w:after="0" w:line="360" w:lineRule="auto"/>
        <w:jc w:val="both"/>
        <w:rPr>
          <w:rFonts w:ascii="Arial" w:eastAsia="Times New Roman" w:hAnsi="Arial" w:cs="Arial"/>
          <w:bCs/>
          <w:spacing w:val="-10"/>
          <w:sz w:val="24"/>
          <w:szCs w:val="24"/>
        </w:rPr>
      </w:pPr>
    </w:p>
    <w:p w:rsidR="00EB1611" w:rsidRPr="00EB1611" w:rsidRDefault="00EB1611" w:rsidP="00EB1611">
      <w:pPr>
        <w:tabs>
          <w:tab w:val="left" w:pos="4503"/>
        </w:tabs>
        <w:spacing w:after="0" w:line="240" w:lineRule="auto"/>
        <w:ind w:firstLine="1134"/>
        <w:jc w:val="both"/>
        <w:rPr>
          <w:rFonts w:ascii="Arial" w:eastAsia="Times New Roman" w:hAnsi="Arial" w:cs="Arial"/>
          <w:sz w:val="24"/>
          <w:szCs w:val="24"/>
        </w:rPr>
      </w:pPr>
      <w:r w:rsidRPr="00EB1611">
        <w:rPr>
          <w:rFonts w:ascii="Arial" w:eastAsia="Times New Roman" w:hAnsi="Arial" w:cs="Arial"/>
          <w:sz w:val="24"/>
          <w:szCs w:val="24"/>
        </w:rPr>
        <w:t xml:space="preserve">A </w:t>
      </w:r>
      <w:r w:rsidRPr="00EB1611">
        <w:rPr>
          <w:rFonts w:ascii="Arial" w:eastAsia="Times New Roman" w:hAnsi="Arial" w:cs="Arial"/>
          <w:b/>
          <w:sz w:val="24"/>
          <w:szCs w:val="24"/>
        </w:rPr>
        <w:t>Câmara Municipal de Mandaguaçu</w:t>
      </w:r>
      <w:r w:rsidRPr="00EB1611">
        <w:rPr>
          <w:rFonts w:ascii="Arial" w:eastAsia="Times New Roman" w:hAnsi="Arial" w:cs="Arial"/>
          <w:sz w:val="24"/>
          <w:szCs w:val="24"/>
        </w:rPr>
        <w:t>, inscrita no CNPJ/MF sob o nº</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 xml:space="preserve">77.643.443/0001-25, sediada em Mandaguaçu PR, à Rua </w:t>
      </w:r>
      <w:proofErr w:type="spellStart"/>
      <w:r w:rsidRPr="00EB1611">
        <w:rPr>
          <w:rFonts w:ascii="Arial" w:eastAsia="Times New Roman" w:hAnsi="Arial" w:cs="Arial"/>
          <w:sz w:val="24"/>
          <w:szCs w:val="24"/>
        </w:rPr>
        <w:t>Bernadino</w:t>
      </w:r>
      <w:proofErr w:type="spellEnd"/>
      <w:r w:rsidRPr="00EB1611">
        <w:rPr>
          <w:rFonts w:ascii="Arial" w:eastAsia="Times New Roman" w:hAnsi="Arial" w:cs="Arial"/>
          <w:sz w:val="24"/>
          <w:szCs w:val="24"/>
        </w:rPr>
        <w:t xml:space="preserve"> </w:t>
      </w:r>
      <w:proofErr w:type="spellStart"/>
      <w:r w:rsidRPr="00EB1611">
        <w:rPr>
          <w:rFonts w:ascii="Arial" w:eastAsia="Times New Roman" w:hAnsi="Arial" w:cs="Arial"/>
          <w:sz w:val="24"/>
          <w:szCs w:val="24"/>
        </w:rPr>
        <w:t>Bogo</w:t>
      </w:r>
      <w:proofErr w:type="spellEnd"/>
      <w:r w:rsidRPr="00EB1611">
        <w:rPr>
          <w:rFonts w:ascii="Arial" w:eastAsia="Times New Roman" w:hAnsi="Arial" w:cs="Arial"/>
          <w:sz w:val="24"/>
          <w:szCs w:val="24"/>
        </w:rPr>
        <w:t>, nº 100, Galeria Itália, Centro, neste</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ato representada pelo Presidente da Câmara Municipal de Mandaguaçu, Senhor Fabrício Cesar Martelozzi, brasileiro, solteiro, inscrito no CPF n° CPF 041.738.959-09, residente e</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 xml:space="preserve">domiciliado na Rua Castelo Branco nº 108, Centro, nesta cidade de Mandaguaçu PR, doravante denominada </w:t>
      </w:r>
      <w:r w:rsidRPr="00EB1611">
        <w:rPr>
          <w:rFonts w:ascii="Arial" w:eastAsia="Times New Roman" w:hAnsi="Arial" w:cs="Arial"/>
          <w:b/>
          <w:sz w:val="24"/>
          <w:szCs w:val="24"/>
        </w:rPr>
        <w:t xml:space="preserve">CONTRATANTE, </w:t>
      </w:r>
      <w:r w:rsidRPr="00EB1611">
        <w:rPr>
          <w:rFonts w:ascii="Arial" w:eastAsia="Times New Roman" w:hAnsi="Arial" w:cs="Arial"/>
          <w:sz w:val="24"/>
          <w:szCs w:val="24"/>
        </w:rPr>
        <w:t>e a empresa XXXXXXXXXXX, inscrita no</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 xml:space="preserve">CNPJ nº </w:t>
      </w:r>
      <w:proofErr w:type="spellStart"/>
      <w:r w:rsidRPr="00EB1611">
        <w:rPr>
          <w:rFonts w:ascii="Arial" w:eastAsia="Times New Roman" w:hAnsi="Arial" w:cs="Arial"/>
          <w:sz w:val="24"/>
          <w:szCs w:val="24"/>
        </w:rPr>
        <w:t>xxxxxxxxxxxxxxxx</w:t>
      </w:r>
      <w:proofErr w:type="spellEnd"/>
      <w:r w:rsidRPr="00EB1611">
        <w:rPr>
          <w:rFonts w:ascii="Arial" w:eastAsia="Times New Roman" w:hAnsi="Arial" w:cs="Arial"/>
          <w:sz w:val="24"/>
          <w:szCs w:val="24"/>
        </w:rPr>
        <w:t>, com endereço na Rua XXXXX, nº XX, Bairro XXXXXXX, Cidade</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XXXXXXX, CEP nº XX.XXX-XXX, representada neste ato, por XXXXXXXXXX, portador da</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cédula de identidade nº XXXXXXXXX, e inscrito no CPF/MF sob o nº XXXXXXXX, doravante</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designada</w:t>
      </w:r>
      <w:r w:rsidRPr="00EB1611">
        <w:rPr>
          <w:rFonts w:ascii="Arial" w:eastAsia="Times New Roman" w:hAnsi="Arial" w:cs="Arial"/>
          <w:spacing w:val="-9"/>
          <w:sz w:val="24"/>
          <w:szCs w:val="24"/>
        </w:rPr>
        <w:t xml:space="preserve"> </w:t>
      </w:r>
      <w:r w:rsidRPr="00EB1611">
        <w:rPr>
          <w:rFonts w:ascii="Arial" w:eastAsia="Times New Roman" w:hAnsi="Arial" w:cs="Arial"/>
          <w:b/>
          <w:sz w:val="24"/>
          <w:szCs w:val="24"/>
        </w:rPr>
        <w:t>CONTRATADA</w:t>
      </w:r>
      <w:r w:rsidRPr="00EB1611">
        <w:rPr>
          <w:rFonts w:ascii="Arial" w:eastAsia="Times New Roman" w:hAnsi="Arial" w:cs="Arial"/>
          <w:i/>
          <w:sz w:val="24"/>
          <w:szCs w:val="24"/>
        </w:rPr>
        <w:t>,</w:t>
      </w:r>
      <w:r w:rsidRPr="00EB1611">
        <w:rPr>
          <w:rFonts w:ascii="Arial" w:eastAsia="Times New Roman" w:hAnsi="Arial" w:cs="Arial"/>
          <w:i/>
          <w:spacing w:val="-8"/>
          <w:sz w:val="24"/>
          <w:szCs w:val="24"/>
        </w:rPr>
        <w:t xml:space="preserve"> </w:t>
      </w:r>
      <w:r w:rsidRPr="00EB1611">
        <w:rPr>
          <w:rFonts w:ascii="Arial" w:eastAsia="Times New Roman" w:hAnsi="Arial" w:cs="Arial"/>
          <w:sz w:val="24"/>
          <w:szCs w:val="24"/>
        </w:rPr>
        <w:t>tendo</w:t>
      </w:r>
      <w:r w:rsidRPr="00EB1611">
        <w:rPr>
          <w:rFonts w:ascii="Arial" w:eastAsia="Times New Roman" w:hAnsi="Arial" w:cs="Arial"/>
          <w:spacing w:val="-9"/>
          <w:sz w:val="24"/>
          <w:szCs w:val="24"/>
        </w:rPr>
        <w:t xml:space="preserve"> </w:t>
      </w:r>
      <w:r w:rsidRPr="00EB1611">
        <w:rPr>
          <w:rFonts w:ascii="Arial" w:eastAsia="Times New Roman" w:hAnsi="Arial" w:cs="Arial"/>
          <w:sz w:val="24"/>
          <w:szCs w:val="24"/>
        </w:rPr>
        <w:t>em</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vista</w:t>
      </w:r>
      <w:r w:rsidRPr="00EB1611">
        <w:rPr>
          <w:rFonts w:ascii="Arial" w:eastAsia="Times New Roman" w:hAnsi="Arial" w:cs="Arial"/>
          <w:spacing w:val="-9"/>
          <w:sz w:val="24"/>
          <w:szCs w:val="24"/>
        </w:rPr>
        <w:t xml:space="preserve"> </w:t>
      </w:r>
      <w:r w:rsidRPr="00EB1611">
        <w:rPr>
          <w:rFonts w:ascii="Arial" w:eastAsia="Times New Roman" w:hAnsi="Arial" w:cs="Arial"/>
          <w:sz w:val="24"/>
          <w:szCs w:val="24"/>
        </w:rPr>
        <w:t>o</w:t>
      </w:r>
      <w:r w:rsidRPr="00EB1611">
        <w:rPr>
          <w:rFonts w:ascii="Arial" w:eastAsia="Times New Roman" w:hAnsi="Arial" w:cs="Arial"/>
          <w:spacing w:val="-9"/>
          <w:sz w:val="24"/>
          <w:szCs w:val="24"/>
        </w:rPr>
        <w:t xml:space="preserve"> </w:t>
      </w:r>
      <w:r w:rsidRPr="00EB1611">
        <w:rPr>
          <w:rFonts w:ascii="Arial" w:eastAsia="Times New Roman" w:hAnsi="Arial" w:cs="Arial"/>
          <w:sz w:val="24"/>
          <w:szCs w:val="24"/>
        </w:rPr>
        <w:t>que</w:t>
      </w:r>
      <w:r w:rsidRPr="00EB1611">
        <w:rPr>
          <w:rFonts w:ascii="Arial" w:eastAsia="Times New Roman" w:hAnsi="Arial" w:cs="Arial"/>
          <w:spacing w:val="-6"/>
          <w:sz w:val="24"/>
          <w:szCs w:val="24"/>
        </w:rPr>
        <w:t xml:space="preserve"> </w:t>
      </w:r>
      <w:r w:rsidRPr="00EB1611">
        <w:rPr>
          <w:rFonts w:ascii="Arial" w:eastAsia="Times New Roman" w:hAnsi="Arial" w:cs="Arial"/>
          <w:sz w:val="24"/>
          <w:szCs w:val="24"/>
        </w:rPr>
        <w:t>consta</w:t>
      </w:r>
      <w:r w:rsidRPr="00EB1611">
        <w:rPr>
          <w:rFonts w:ascii="Arial" w:eastAsia="Times New Roman" w:hAnsi="Arial" w:cs="Arial"/>
          <w:spacing w:val="-9"/>
          <w:sz w:val="24"/>
          <w:szCs w:val="24"/>
        </w:rPr>
        <w:t xml:space="preserve"> </w:t>
      </w:r>
      <w:r w:rsidRPr="00EB1611">
        <w:rPr>
          <w:rFonts w:ascii="Arial" w:eastAsia="Times New Roman" w:hAnsi="Arial" w:cs="Arial"/>
          <w:sz w:val="24"/>
          <w:szCs w:val="24"/>
        </w:rPr>
        <w:t>no</w:t>
      </w:r>
      <w:r w:rsidRPr="00EB1611">
        <w:rPr>
          <w:rFonts w:ascii="Arial" w:eastAsia="Times New Roman" w:hAnsi="Arial" w:cs="Arial"/>
          <w:spacing w:val="-7"/>
          <w:sz w:val="24"/>
          <w:szCs w:val="24"/>
        </w:rPr>
        <w:t xml:space="preserve"> </w:t>
      </w:r>
      <w:r w:rsidRPr="00EB1611">
        <w:rPr>
          <w:rFonts w:ascii="Arial" w:eastAsia="Times New Roman" w:hAnsi="Arial" w:cs="Arial"/>
          <w:b/>
          <w:sz w:val="24"/>
          <w:szCs w:val="24"/>
        </w:rPr>
        <w:t>Processo</w:t>
      </w:r>
      <w:r w:rsidRPr="00EB1611">
        <w:rPr>
          <w:rFonts w:ascii="Arial" w:eastAsia="Times New Roman" w:hAnsi="Arial" w:cs="Arial"/>
          <w:b/>
          <w:spacing w:val="-7"/>
          <w:sz w:val="24"/>
          <w:szCs w:val="24"/>
        </w:rPr>
        <w:t xml:space="preserve"> </w:t>
      </w:r>
      <w:r w:rsidRPr="00EB1611">
        <w:rPr>
          <w:rFonts w:ascii="Arial" w:eastAsia="Times New Roman" w:hAnsi="Arial" w:cs="Arial"/>
          <w:b/>
          <w:sz w:val="24"/>
          <w:szCs w:val="24"/>
        </w:rPr>
        <w:t>nº</w:t>
      </w:r>
      <w:r w:rsidRPr="00EB1611">
        <w:rPr>
          <w:rFonts w:ascii="Arial" w:eastAsia="Times New Roman" w:hAnsi="Arial" w:cs="Arial"/>
          <w:b/>
          <w:spacing w:val="-8"/>
          <w:sz w:val="24"/>
          <w:szCs w:val="24"/>
        </w:rPr>
        <w:t xml:space="preserve"> </w:t>
      </w:r>
      <w:proofErr w:type="spellStart"/>
      <w:r w:rsidRPr="00EB1611">
        <w:rPr>
          <w:rFonts w:ascii="Arial" w:eastAsia="Times New Roman" w:hAnsi="Arial" w:cs="Arial"/>
          <w:b/>
          <w:spacing w:val="-8"/>
          <w:sz w:val="24"/>
          <w:szCs w:val="24"/>
        </w:rPr>
        <w:t>xx</w:t>
      </w:r>
      <w:proofErr w:type="spellEnd"/>
      <w:r w:rsidRPr="00EB1611">
        <w:rPr>
          <w:rFonts w:ascii="Arial" w:eastAsia="Times New Roman" w:hAnsi="Arial" w:cs="Arial"/>
          <w:b/>
          <w:spacing w:val="-8"/>
          <w:sz w:val="24"/>
          <w:szCs w:val="24"/>
        </w:rPr>
        <w:t>/</w:t>
      </w:r>
      <w:r w:rsidRPr="00EB1611">
        <w:rPr>
          <w:rFonts w:ascii="Arial" w:eastAsia="Times New Roman" w:hAnsi="Arial" w:cs="Arial"/>
          <w:b/>
          <w:sz w:val="24"/>
          <w:szCs w:val="24"/>
        </w:rPr>
        <w:t>2024</w:t>
      </w:r>
      <w:r w:rsidRPr="00EB1611">
        <w:rPr>
          <w:rFonts w:ascii="Arial" w:eastAsia="Times New Roman" w:hAnsi="Arial" w:cs="Arial"/>
          <w:b/>
          <w:spacing w:val="-8"/>
          <w:sz w:val="24"/>
          <w:szCs w:val="24"/>
        </w:rPr>
        <w:t xml:space="preserve"> </w:t>
      </w:r>
      <w:r w:rsidRPr="00EB1611">
        <w:rPr>
          <w:rFonts w:ascii="Arial" w:eastAsia="Times New Roman" w:hAnsi="Arial" w:cs="Arial"/>
          <w:sz w:val="24"/>
          <w:szCs w:val="24"/>
        </w:rPr>
        <w:t>e</w:t>
      </w:r>
      <w:r w:rsidRPr="00EB1611">
        <w:rPr>
          <w:rFonts w:ascii="Arial" w:eastAsia="Times New Roman" w:hAnsi="Arial" w:cs="Arial"/>
          <w:spacing w:val="-9"/>
          <w:sz w:val="24"/>
          <w:szCs w:val="24"/>
        </w:rPr>
        <w:t xml:space="preserve"> </w:t>
      </w:r>
      <w:r w:rsidRPr="00EB1611">
        <w:rPr>
          <w:rFonts w:ascii="Arial" w:eastAsia="Times New Roman" w:hAnsi="Arial" w:cs="Arial"/>
          <w:sz w:val="24"/>
          <w:szCs w:val="24"/>
        </w:rPr>
        <w:t>em</w:t>
      </w:r>
      <w:r w:rsidRPr="00EB1611">
        <w:rPr>
          <w:rFonts w:ascii="Arial" w:eastAsia="Times New Roman" w:hAnsi="Arial" w:cs="Arial"/>
          <w:spacing w:val="-8"/>
          <w:sz w:val="24"/>
          <w:szCs w:val="24"/>
        </w:rPr>
        <w:t xml:space="preserve"> </w:t>
      </w:r>
      <w:r w:rsidRPr="00EB1611">
        <w:rPr>
          <w:rFonts w:ascii="Arial" w:eastAsia="Times New Roman" w:hAnsi="Arial" w:cs="Arial"/>
          <w:sz w:val="24"/>
          <w:szCs w:val="24"/>
        </w:rPr>
        <w:t>observância</w:t>
      </w:r>
      <w:r w:rsidRPr="00EB1611">
        <w:rPr>
          <w:rFonts w:ascii="Arial" w:eastAsia="Times New Roman" w:hAnsi="Arial" w:cs="Arial"/>
          <w:spacing w:val="-57"/>
          <w:sz w:val="24"/>
          <w:szCs w:val="24"/>
        </w:rPr>
        <w:t xml:space="preserve">  </w:t>
      </w:r>
      <w:r w:rsidRPr="00EB1611">
        <w:rPr>
          <w:rFonts w:ascii="Arial" w:eastAsia="Times New Roman" w:hAnsi="Arial" w:cs="Arial"/>
          <w:sz w:val="24"/>
          <w:szCs w:val="24"/>
        </w:rPr>
        <w:t>às disposições da Lei nº 14.133,  de 2021, e demais legislação aplicável, resolvem</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 xml:space="preserve">celebrar o presente Termo de Contrato, decorrente da </w:t>
      </w:r>
      <w:r w:rsidRPr="00EB1611">
        <w:rPr>
          <w:rFonts w:ascii="Arial" w:eastAsia="Times New Roman" w:hAnsi="Arial" w:cs="Arial"/>
          <w:b/>
          <w:sz w:val="24"/>
          <w:szCs w:val="24"/>
        </w:rPr>
        <w:t xml:space="preserve">Dispensa de Eletrônica nº </w:t>
      </w:r>
      <w:proofErr w:type="spellStart"/>
      <w:r w:rsidRPr="00EB1611">
        <w:rPr>
          <w:rFonts w:ascii="Arial" w:eastAsia="Times New Roman" w:hAnsi="Arial" w:cs="Arial"/>
          <w:b/>
          <w:sz w:val="24"/>
          <w:szCs w:val="24"/>
        </w:rPr>
        <w:t>xx</w:t>
      </w:r>
      <w:proofErr w:type="spellEnd"/>
      <w:r w:rsidRPr="00EB1611">
        <w:rPr>
          <w:rFonts w:ascii="Arial" w:eastAsia="Times New Roman" w:hAnsi="Arial" w:cs="Arial"/>
          <w:b/>
          <w:sz w:val="24"/>
          <w:szCs w:val="24"/>
        </w:rPr>
        <w:t>/2024</w:t>
      </w:r>
      <w:r w:rsidRPr="00EB1611">
        <w:rPr>
          <w:rFonts w:ascii="Arial" w:eastAsia="Times New Roman" w:hAnsi="Arial" w:cs="Arial"/>
          <w:sz w:val="24"/>
          <w:szCs w:val="24"/>
        </w:rPr>
        <w:t>, mediante</w:t>
      </w:r>
      <w:r w:rsidRPr="00EB1611">
        <w:rPr>
          <w:rFonts w:ascii="Arial" w:eastAsia="Times New Roman" w:hAnsi="Arial" w:cs="Arial"/>
          <w:spacing w:val="-57"/>
          <w:sz w:val="24"/>
          <w:szCs w:val="24"/>
        </w:rPr>
        <w:t xml:space="preserve"> </w:t>
      </w:r>
      <w:r w:rsidRPr="00EB1611">
        <w:rPr>
          <w:rFonts w:ascii="Arial" w:eastAsia="Times New Roman" w:hAnsi="Arial" w:cs="Arial"/>
          <w:sz w:val="24"/>
          <w:szCs w:val="24"/>
        </w:rPr>
        <w:t>as</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cláusulas e condições</w:t>
      </w:r>
      <w:r w:rsidRPr="00EB1611">
        <w:rPr>
          <w:rFonts w:ascii="Arial" w:eastAsia="Times New Roman" w:hAnsi="Arial" w:cs="Arial"/>
          <w:spacing w:val="2"/>
          <w:sz w:val="24"/>
          <w:szCs w:val="24"/>
        </w:rPr>
        <w:t xml:space="preserve"> </w:t>
      </w:r>
      <w:r w:rsidRPr="00EB1611">
        <w:rPr>
          <w:rFonts w:ascii="Arial" w:eastAsia="Times New Roman" w:hAnsi="Arial" w:cs="Arial"/>
          <w:sz w:val="24"/>
          <w:szCs w:val="24"/>
        </w:rPr>
        <w:t>a</w:t>
      </w:r>
      <w:r w:rsidRPr="00EB1611">
        <w:rPr>
          <w:rFonts w:ascii="Arial" w:eastAsia="Times New Roman" w:hAnsi="Arial" w:cs="Arial"/>
          <w:spacing w:val="-1"/>
          <w:sz w:val="24"/>
          <w:szCs w:val="24"/>
        </w:rPr>
        <w:t xml:space="preserve"> </w:t>
      </w:r>
      <w:r w:rsidRPr="00EB1611">
        <w:rPr>
          <w:rFonts w:ascii="Arial" w:eastAsia="Times New Roman" w:hAnsi="Arial" w:cs="Arial"/>
          <w:sz w:val="24"/>
          <w:szCs w:val="24"/>
        </w:rPr>
        <w:t>seguir enunciadas.</w:t>
      </w:r>
    </w:p>
    <w:p w:rsidR="00EB1611" w:rsidRPr="00EB1611" w:rsidRDefault="00EB1611" w:rsidP="00EB1611">
      <w:pPr>
        <w:tabs>
          <w:tab w:val="left" w:pos="4503"/>
        </w:tabs>
        <w:spacing w:after="0" w:line="240" w:lineRule="auto"/>
        <w:ind w:firstLine="1134"/>
        <w:jc w:val="both"/>
        <w:rPr>
          <w:rFonts w:ascii="Arial" w:eastAsia="Times New Roman" w:hAnsi="Arial" w:cs="Arial"/>
          <w:sz w:val="24"/>
          <w:szCs w:val="24"/>
        </w:rPr>
      </w:pPr>
    </w:p>
    <w:p w:rsidR="00EB1611" w:rsidRPr="00EB1611" w:rsidRDefault="00EB1611" w:rsidP="00EB1611">
      <w:pPr>
        <w:spacing w:after="0" w:line="240" w:lineRule="auto"/>
        <w:ind w:left="-1" w:right="67"/>
        <w:jc w:val="both"/>
        <w:rPr>
          <w:rFonts w:ascii="Arial" w:eastAsia="Times New Roman" w:hAnsi="Arial" w:cs="Arial"/>
          <w:b/>
          <w:sz w:val="24"/>
          <w:szCs w:val="24"/>
        </w:rPr>
      </w:pPr>
      <w:r w:rsidRPr="00EB1611">
        <w:rPr>
          <w:rFonts w:ascii="Arial" w:eastAsia="Times New Roman" w:hAnsi="Arial" w:cs="Arial"/>
          <w:sz w:val="24"/>
          <w:szCs w:val="24"/>
        </w:rPr>
        <w:t xml:space="preserve"> </w:t>
      </w:r>
      <w:r w:rsidRPr="00EB1611">
        <w:rPr>
          <w:rFonts w:ascii="Arial" w:eastAsia="Times New Roman" w:hAnsi="Arial" w:cs="Arial"/>
          <w:b/>
          <w:sz w:val="24"/>
          <w:szCs w:val="24"/>
        </w:rPr>
        <w:t>CLÁUSULA PRIMEIRA - OBJETO</w:t>
      </w:r>
    </w:p>
    <w:p w:rsidR="00EB1611" w:rsidRPr="00EB1611" w:rsidRDefault="00EB1611" w:rsidP="00EB1611">
      <w:pPr>
        <w:spacing w:after="0" w:line="240" w:lineRule="auto"/>
        <w:ind w:left="-1" w:right="67"/>
        <w:jc w:val="both"/>
        <w:rPr>
          <w:rFonts w:ascii="Arial" w:eastAsia="Times New Roman" w:hAnsi="Arial" w:cs="Arial"/>
          <w:sz w:val="24"/>
          <w:szCs w:val="24"/>
        </w:rPr>
      </w:pPr>
      <w:r w:rsidRPr="00EB1611">
        <w:rPr>
          <w:rFonts w:ascii="Arial" w:eastAsia="Times New Roman" w:hAnsi="Arial" w:cs="Arial"/>
          <w:sz w:val="24"/>
          <w:szCs w:val="24"/>
        </w:rPr>
        <w:t xml:space="preserve"> </w:t>
      </w:r>
    </w:p>
    <w:p w:rsidR="00EB1611" w:rsidRPr="00EB1611" w:rsidRDefault="00EB1611" w:rsidP="00EB1611">
      <w:pPr>
        <w:spacing w:after="0" w:line="240" w:lineRule="auto"/>
        <w:ind w:firstLine="1134"/>
        <w:jc w:val="both"/>
        <w:rPr>
          <w:rFonts w:ascii="Arial" w:eastAsia="Times New Roman" w:hAnsi="Arial" w:cs="Arial"/>
          <w:color w:val="000000"/>
          <w:sz w:val="24"/>
          <w:szCs w:val="24"/>
        </w:rPr>
      </w:pPr>
      <w:r w:rsidRPr="00EB1611">
        <w:rPr>
          <w:rFonts w:ascii="Arial" w:eastAsia="Times New Roman" w:hAnsi="Arial" w:cs="Arial"/>
          <w:sz w:val="24"/>
          <w:szCs w:val="24"/>
        </w:rPr>
        <w:t xml:space="preserve">1.1 - </w:t>
      </w:r>
      <w:r w:rsidRPr="00EB1611">
        <w:rPr>
          <w:rFonts w:ascii="Arial" w:eastAsia="Times New Roman" w:hAnsi="Arial" w:cs="Arial"/>
          <w:color w:val="000000"/>
          <w:sz w:val="24"/>
          <w:szCs w:val="24"/>
        </w:rPr>
        <w:t xml:space="preserve">O objeto do presente contrato é o fornecimento de itens de </w:t>
      </w:r>
      <w:proofErr w:type="spellStart"/>
      <w:r w:rsidRPr="00EB1611">
        <w:rPr>
          <w:rFonts w:ascii="Arial" w:eastAsia="Times New Roman" w:hAnsi="Arial" w:cs="Arial"/>
          <w:i/>
          <w:color w:val="000000"/>
          <w:sz w:val="24"/>
          <w:szCs w:val="24"/>
        </w:rPr>
        <w:t>coffee</w:t>
      </w:r>
      <w:proofErr w:type="spellEnd"/>
      <w:r w:rsidRPr="00EB1611">
        <w:rPr>
          <w:rFonts w:ascii="Arial" w:eastAsia="Times New Roman" w:hAnsi="Arial" w:cs="Arial"/>
          <w:i/>
          <w:color w:val="000000"/>
          <w:sz w:val="24"/>
          <w:szCs w:val="24"/>
        </w:rPr>
        <w:t xml:space="preserve"> break</w:t>
      </w:r>
      <w:r w:rsidRPr="00EB1611">
        <w:rPr>
          <w:rFonts w:ascii="Arial" w:eastAsia="Times New Roman" w:hAnsi="Arial" w:cs="Arial"/>
          <w:color w:val="000000"/>
          <w:sz w:val="24"/>
          <w:szCs w:val="24"/>
        </w:rPr>
        <w:t xml:space="preserve"> para oferta em capacitações e outros eventos institucionais conforme condições, quantidades e exigências estabelecidas no presente instrumento e no Termo de referência, parte integrante do processo de Licitação Dispensável nº XX/2024.</w:t>
      </w:r>
    </w:p>
    <w:p w:rsidR="00EB1611" w:rsidRPr="00EB1611" w:rsidRDefault="00EB1611" w:rsidP="00EB1611">
      <w:pPr>
        <w:spacing w:after="0" w:line="240" w:lineRule="auto"/>
        <w:jc w:val="both"/>
        <w:rPr>
          <w:rFonts w:ascii="Arial" w:eastAsia="Times New Roman" w:hAnsi="Arial" w:cs="Arial"/>
          <w:color w:val="000000"/>
          <w:sz w:val="20"/>
          <w:szCs w:val="20"/>
        </w:rPr>
      </w:pPr>
    </w:p>
    <w:p w:rsidR="00EB1611" w:rsidRPr="00EB1611" w:rsidRDefault="00EB1611" w:rsidP="00EB1611">
      <w:pPr>
        <w:spacing w:after="0" w:line="240" w:lineRule="auto"/>
        <w:ind w:left="1134"/>
        <w:rPr>
          <w:rFonts w:ascii="Arial" w:eastAsia="Times New Roman" w:hAnsi="Arial" w:cs="Arial"/>
          <w:color w:val="000000"/>
          <w:sz w:val="24"/>
          <w:szCs w:val="24"/>
        </w:rPr>
      </w:pPr>
      <w:r w:rsidRPr="00EB1611">
        <w:rPr>
          <w:rFonts w:ascii="Arial" w:eastAsia="Times New Roman" w:hAnsi="Arial" w:cs="Arial"/>
          <w:color w:val="000000"/>
          <w:sz w:val="24"/>
          <w:szCs w:val="24"/>
        </w:rPr>
        <w:t xml:space="preserve">1.2 - DESCRIÇÃO DETALHADA DO OBJETO </w:t>
      </w:r>
    </w:p>
    <w:p w:rsidR="00EB1611" w:rsidRPr="00EB1611" w:rsidRDefault="00EB1611" w:rsidP="00EB1611">
      <w:pPr>
        <w:tabs>
          <w:tab w:val="left" w:pos="1134"/>
        </w:tabs>
        <w:spacing w:after="0" w:line="240" w:lineRule="auto"/>
        <w:ind w:left="-1" w:right="67"/>
        <w:jc w:val="both"/>
        <w:rPr>
          <w:rFonts w:ascii="Arial" w:eastAsia="Times New Roman" w:hAnsi="Arial" w:cs="Arial"/>
          <w:sz w:val="24"/>
          <w:szCs w:val="24"/>
        </w:rPr>
      </w:pPr>
    </w:p>
    <w:tbl>
      <w:tblPr>
        <w:tblStyle w:val="Tabelacomgrade3"/>
        <w:tblW w:w="9583" w:type="dxa"/>
        <w:tblLook w:val="04A0" w:firstRow="1" w:lastRow="0" w:firstColumn="1" w:lastColumn="0" w:noHBand="0" w:noVBand="1"/>
      </w:tblPr>
      <w:tblGrid>
        <w:gridCol w:w="6629"/>
        <w:gridCol w:w="1417"/>
        <w:gridCol w:w="1537"/>
      </w:tblGrid>
      <w:tr w:rsidR="00EB1611" w:rsidRPr="00EB1611" w:rsidTr="00874819">
        <w:trPr>
          <w:trHeight w:val="163"/>
        </w:trPr>
        <w:tc>
          <w:tcPr>
            <w:tcW w:w="6629" w:type="dxa"/>
          </w:tcPr>
          <w:p w:rsidR="00EB1611" w:rsidRPr="00EB1611" w:rsidRDefault="00EB1611" w:rsidP="00EB1611">
            <w:pPr>
              <w:rPr>
                <w:rFonts w:cs="Arial"/>
              </w:rPr>
            </w:pPr>
            <w:r w:rsidRPr="00EB1611">
              <w:rPr>
                <w:rFonts w:cs="Arial"/>
              </w:rPr>
              <w:t>Tipo/Descrição</w:t>
            </w:r>
          </w:p>
        </w:tc>
        <w:tc>
          <w:tcPr>
            <w:tcW w:w="1417" w:type="dxa"/>
          </w:tcPr>
          <w:p w:rsidR="00EB1611" w:rsidRPr="00EB1611" w:rsidRDefault="00EB1611" w:rsidP="00EB1611">
            <w:pPr>
              <w:rPr>
                <w:rFonts w:cs="Arial"/>
              </w:rPr>
            </w:pPr>
            <w:r w:rsidRPr="00EB1611">
              <w:rPr>
                <w:rFonts w:cs="Arial"/>
              </w:rPr>
              <w:t>Unidade</w:t>
            </w:r>
          </w:p>
        </w:tc>
        <w:tc>
          <w:tcPr>
            <w:tcW w:w="1537" w:type="dxa"/>
          </w:tcPr>
          <w:p w:rsidR="00EB1611" w:rsidRPr="00EB1611" w:rsidRDefault="00EB1611" w:rsidP="00EB1611">
            <w:pPr>
              <w:rPr>
                <w:rFonts w:cs="Arial"/>
              </w:rPr>
            </w:pPr>
            <w:r w:rsidRPr="00EB1611">
              <w:rPr>
                <w:rFonts w:cs="Arial"/>
              </w:rPr>
              <w:t>Quantidade</w:t>
            </w:r>
          </w:p>
        </w:tc>
      </w:tr>
      <w:tr w:rsidR="00EB1611" w:rsidRPr="00EB1611" w:rsidTr="00874819">
        <w:trPr>
          <w:trHeight w:val="537"/>
        </w:trPr>
        <w:tc>
          <w:tcPr>
            <w:tcW w:w="6629" w:type="dxa"/>
          </w:tcPr>
          <w:p w:rsidR="00EB1611" w:rsidRPr="00EB1611" w:rsidRDefault="00EB1611" w:rsidP="00EB1611">
            <w:pPr>
              <w:rPr>
                <w:rFonts w:cs="Arial"/>
              </w:rPr>
            </w:pPr>
            <w:r w:rsidRPr="00EB1611">
              <w:rPr>
                <w:rFonts w:cs="Arial"/>
              </w:rPr>
              <w:t xml:space="preserve">Salgado frito - Coxinha de frango, Coxinha de carne, bolinha de queijo, mini pastel e </w:t>
            </w:r>
            <w:proofErr w:type="spellStart"/>
            <w:r w:rsidRPr="00EB1611">
              <w:rPr>
                <w:rFonts w:cs="Arial"/>
              </w:rPr>
              <w:t>kibe</w:t>
            </w:r>
            <w:proofErr w:type="spellEnd"/>
            <w:r w:rsidRPr="00EB1611">
              <w:rPr>
                <w:rFonts w:cs="Arial"/>
              </w:rPr>
              <w:t>, pesando entre 20g a 25g a unidade.</w:t>
            </w:r>
          </w:p>
        </w:tc>
        <w:tc>
          <w:tcPr>
            <w:tcW w:w="1417" w:type="dxa"/>
          </w:tcPr>
          <w:p w:rsidR="00EB1611" w:rsidRPr="00EB1611" w:rsidRDefault="00EB1611" w:rsidP="00EB1611">
            <w:pPr>
              <w:rPr>
                <w:rFonts w:cs="Arial"/>
              </w:rPr>
            </w:pPr>
            <w:r w:rsidRPr="00EB1611">
              <w:rPr>
                <w:rFonts w:cs="Arial"/>
              </w:rPr>
              <w:t xml:space="preserve">Cento </w:t>
            </w:r>
          </w:p>
        </w:tc>
        <w:tc>
          <w:tcPr>
            <w:tcW w:w="1537" w:type="dxa"/>
          </w:tcPr>
          <w:p w:rsidR="00EB1611" w:rsidRPr="00EB1611" w:rsidRDefault="00EB1611" w:rsidP="00EB1611">
            <w:pPr>
              <w:rPr>
                <w:rFonts w:cs="Arial"/>
              </w:rPr>
            </w:pPr>
            <w:r w:rsidRPr="00EB1611">
              <w:rPr>
                <w:rFonts w:cs="Arial"/>
              </w:rPr>
              <w:t>35</w:t>
            </w:r>
          </w:p>
        </w:tc>
      </w:tr>
      <w:tr w:rsidR="00EB1611" w:rsidRPr="00EB1611" w:rsidTr="00874819">
        <w:trPr>
          <w:trHeight w:val="546"/>
        </w:trPr>
        <w:tc>
          <w:tcPr>
            <w:tcW w:w="6629" w:type="dxa"/>
          </w:tcPr>
          <w:p w:rsidR="00EB1611" w:rsidRPr="00EB1611" w:rsidRDefault="00EB1611" w:rsidP="00EB1611">
            <w:pPr>
              <w:rPr>
                <w:rFonts w:cs="Arial"/>
              </w:rPr>
            </w:pPr>
            <w:r w:rsidRPr="00EB1611">
              <w:rPr>
                <w:rFonts w:cs="Arial"/>
              </w:rPr>
              <w:t xml:space="preserve">Salgado assado – mini </w:t>
            </w:r>
            <w:proofErr w:type="spellStart"/>
            <w:r w:rsidRPr="00EB1611">
              <w:rPr>
                <w:rFonts w:cs="Arial"/>
              </w:rPr>
              <w:t>esfiha</w:t>
            </w:r>
            <w:proofErr w:type="spellEnd"/>
            <w:r w:rsidRPr="00EB1611">
              <w:rPr>
                <w:rFonts w:cs="Arial"/>
              </w:rPr>
              <w:t xml:space="preserve"> de carne ou frango, enrolado de salsicha, enrolado de presunto e queijo, pesando de 20g a 25g unidade.</w:t>
            </w:r>
          </w:p>
        </w:tc>
        <w:tc>
          <w:tcPr>
            <w:tcW w:w="1417" w:type="dxa"/>
          </w:tcPr>
          <w:p w:rsidR="00EB1611" w:rsidRPr="00EB1611" w:rsidRDefault="00EB1611" w:rsidP="00EB1611">
            <w:pPr>
              <w:rPr>
                <w:rFonts w:cs="Arial"/>
              </w:rPr>
            </w:pPr>
            <w:r w:rsidRPr="00EB1611">
              <w:rPr>
                <w:rFonts w:cs="Arial"/>
              </w:rPr>
              <w:t>Cento</w:t>
            </w:r>
          </w:p>
        </w:tc>
        <w:tc>
          <w:tcPr>
            <w:tcW w:w="1537" w:type="dxa"/>
          </w:tcPr>
          <w:p w:rsidR="00EB1611" w:rsidRPr="00EB1611" w:rsidRDefault="00EB1611" w:rsidP="00EB1611">
            <w:pPr>
              <w:rPr>
                <w:rFonts w:cs="Arial"/>
              </w:rPr>
            </w:pPr>
            <w:r w:rsidRPr="00EB1611">
              <w:rPr>
                <w:rFonts w:cs="Arial"/>
              </w:rPr>
              <w:t xml:space="preserve">10       </w:t>
            </w:r>
          </w:p>
          <w:p w:rsidR="00EB1611" w:rsidRPr="00EB1611" w:rsidRDefault="00EB1611" w:rsidP="00EB1611">
            <w:pPr>
              <w:rPr>
                <w:rFonts w:cs="Arial"/>
              </w:rPr>
            </w:pPr>
          </w:p>
        </w:tc>
      </w:tr>
      <w:tr w:rsidR="00EB1611" w:rsidRPr="00EB1611" w:rsidTr="00874819">
        <w:trPr>
          <w:trHeight w:val="537"/>
        </w:trPr>
        <w:tc>
          <w:tcPr>
            <w:tcW w:w="6629" w:type="dxa"/>
          </w:tcPr>
          <w:p w:rsidR="00EB1611" w:rsidRPr="00EB1611" w:rsidRDefault="00EB1611" w:rsidP="00EB1611">
            <w:pPr>
              <w:rPr>
                <w:rFonts w:cs="Arial"/>
              </w:rPr>
            </w:pPr>
            <w:r w:rsidRPr="00EB1611">
              <w:rPr>
                <w:rFonts w:cs="Arial"/>
              </w:rPr>
              <w:lastRenderedPageBreak/>
              <w:t>Mini Sanduíche frio (feito com mini pão francês) recheado com frios (peito de peru e queijo), pesando aproximadamente 50g a unidade.</w:t>
            </w:r>
          </w:p>
        </w:tc>
        <w:tc>
          <w:tcPr>
            <w:tcW w:w="1417" w:type="dxa"/>
          </w:tcPr>
          <w:p w:rsidR="00EB1611" w:rsidRPr="00EB1611" w:rsidRDefault="00EB1611" w:rsidP="00EB1611">
            <w:pPr>
              <w:rPr>
                <w:rFonts w:cs="Arial"/>
              </w:rPr>
            </w:pPr>
            <w:r w:rsidRPr="00EB1611">
              <w:rPr>
                <w:rFonts w:cs="Arial"/>
              </w:rPr>
              <w:t>Cento</w:t>
            </w:r>
          </w:p>
        </w:tc>
        <w:tc>
          <w:tcPr>
            <w:tcW w:w="1537" w:type="dxa"/>
          </w:tcPr>
          <w:p w:rsidR="00EB1611" w:rsidRPr="00EB1611" w:rsidRDefault="00EB1611" w:rsidP="00EB1611">
            <w:pPr>
              <w:rPr>
                <w:rFonts w:cs="Arial"/>
              </w:rPr>
            </w:pPr>
            <w:r w:rsidRPr="00EB1611">
              <w:rPr>
                <w:rFonts w:cs="Arial"/>
              </w:rPr>
              <w:t>20</w:t>
            </w:r>
          </w:p>
        </w:tc>
      </w:tr>
      <w:tr w:rsidR="00EB1611" w:rsidRPr="00EB1611" w:rsidTr="00874819">
        <w:trPr>
          <w:trHeight w:val="336"/>
        </w:trPr>
        <w:tc>
          <w:tcPr>
            <w:tcW w:w="6629" w:type="dxa"/>
          </w:tcPr>
          <w:p w:rsidR="00EB1611" w:rsidRPr="00EB1611" w:rsidRDefault="00EB1611" w:rsidP="00EB1611">
            <w:pPr>
              <w:rPr>
                <w:rFonts w:cs="Arial"/>
              </w:rPr>
            </w:pPr>
            <w:r w:rsidRPr="00EB1611">
              <w:rPr>
                <w:rFonts w:cs="Arial"/>
              </w:rPr>
              <w:t>Bolo com cobertura simples. Sabores: Chocolate, laranja, cenoura e limão.</w:t>
            </w:r>
          </w:p>
        </w:tc>
        <w:tc>
          <w:tcPr>
            <w:tcW w:w="1417" w:type="dxa"/>
          </w:tcPr>
          <w:p w:rsidR="00EB1611" w:rsidRPr="00EB1611" w:rsidRDefault="00EB1611" w:rsidP="00EB1611">
            <w:pPr>
              <w:rPr>
                <w:rFonts w:cs="Arial"/>
              </w:rPr>
            </w:pPr>
            <w:r w:rsidRPr="00EB1611">
              <w:rPr>
                <w:rFonts w:cs="Arial"/>
              </w:rPr>
              <w:t>Kg</w:t>
            </w:r>
          </w:p>
        </w:tc>
        <w:tc>
          <w:tcPr>
            <w:tcW w:w="1537" w:type="dxa"/>
          </w:tcPr>
          <w:p w:rsidR="00EB1611" w:rsidRPr="00EB1611" w:rsidRDefault="00EB1611" w:rsidP="00EB1611">
            <w:pPr>
              <w:rPr>
                <w:rFonts w:cs="Arial"/>
              </w:rPr>
            </w:pPr>
            <w:r w:rsidRPr="00EB1611">
              <w:rPr>
                <w:rFonts w:cs="Arial"/>
              </w:rPr>
              <w:t>20</w:t>
            </w:r>
          </w:p>
        </w:tc>
      </w:tr>
      <w:tr w:rsidR="00EB1611" w:rsidRPr="00EB1611" w:rsidTr="00874819">
        <w:trPr>
          <w:trHeight w:val="336"/>
        </w:trPr>
        <w:tc>
          <w:tcPr>
            <w:tcW w:w="6629" w:type="dxa"/>
          </w:tcPr>
          <w:p w:rsidR="00EB1611" w:rsidRPr="00EB1611" w:rsidRDefault="00EB1611" w:rsidP="00EB1611">
            <w:pPr>
              <w:rPr>
                <w:rFonts w:cs="Arial"/>
              </w:rPr>
            </w:pPr>
            <w:r w:rsidRPr="00EB1611">
              <w:rPr>
                <w:rFonts w:cs="Arial"/>
              </w:rPr>
              <w:t>Suco de fruta natural gelado e pronto para o consumo. Sabores: laranja ou uva.</w:t>
            </w:r>
          </w:p>
        </w:tc>
        <w:tc>
          <w:tcPr>
            <w:tcW w:w="1417" w:type="dxa"/>
          </w:tcPr>
          <w:p w:rsidR="00EB1611" w:rsidRPr="00EB1611" w:rsidRDefault="00EB1611" w:rsidP="00EB1611">
            <w:pPr>
              <w:rPr>
                <w:rFonts w:cs="Arial"/>
              </w:rPr>
            </w:pPr>
            <w:r w:rsidRPr="00EB1611">
              <w:rPr>
                <w:rFonts w:cs="Arial"/>
              </w:rPr>
              <w:t>Litro</w:t>
            </w:r>
          </w:p>
        </w:tc>
        <w:tc>
          <w:tcPr>
            <w:tcW w:w="1537" w:type="dxa"/>
          </w:tcPr>
          <w:p w:rsidR="00EB1611" w:rsidRPr="00EB1611" w:rsidRDefault="00EB1611" w:rsidP="00EB1611">
            <w:pPr>
              <w:rPr>
                <w:rFonts w:cs="Arial"/>
              </w:rPr>
            </w:pPr>
            <w:r w:rsidRPr="00EB1611">
              <w:rPr>
                <w:rFonts w:cs="Arial"/>
              </w:rPr>
              <w:t>70</w:t>
            </w:r>
          </w:p>
        </w:tc>
      </w:tr>
      <w:tr w:rsidR="00EB1611" w:rsidRPr="00EB1611" w:rsidTr="00874819">
        <w:trPr>
          <w:trHeight w:val="286"/>
        </w:trPr>
        <w:tc>
          <w:tcPr>
            <w:tcW w:w="6629" w:type="dxa"/>
          </w:tcPr>
          <w:p w:rsidR="00EB1611" w:rsidRPr="00EB1611" w:rsidRDefault="00EB1611" w:rsidP="00EB1611">
            <w:pPr>
              <w:rPr>
                <w:rFonts w:cs="Arial"/>
              </w:rPr>
            </w:pPr>
            <w:r w:rsidRPr="00EB1611">
              <w:rPr>
                <w:rFonts w:cs="Arial"/>
              </w:rPr>
              <w:t>Refrigerante de cola, gelado, garrafa tipo PET com 2 litros, qualidade igual ou superior à Pepsi.</w:t>
            </w:r>
          </w:p>
        </w:tc>
        <w:tc>
          <w:tcPr>
            <w:tcW w:w="1417" w:type="dxa"/>
          </w:tcPr>
          <w:p w:rsidR="00EB1611" w:rsidRPr="00EB1611" w:rsidRDefault="00EB1611" w:rsidP="00EB1611">
            <w:pPr>
              <w:rPr>
                <w:rFonts w:cs="Arial"/>
              </w:rPr>
            </w:pPr>
            <w:r w:rsidRPr="00EB1611">
              <w:rPr>
                <w:rFonts w:cs="Arial"/>
              </w:rPr>
              <w:t>Garrafa</w:t>
            </w:r>
          </w:p>
        </w:tc>
        <w:tc>
          <w:tcPr>
            <w:tcW w:w="1537" w:type="dxa"/>
          </w:tcPr>
          <w:p w:rsidR="00EB1611" w:rsidRPr="00EB1611" w:rsidRDefault="00EB1611" w:rsidP="00EB1611">
            <w:pPr>
              <w:rPr>
                <w:rFonts w:cs="Arial"/>
              </w:rPr>
            </w:pPr>
            <w:r w:rsidRPr="00EB1611">
              <w:rPr>
                <w:rFonts w:cs="Arial"/>
              </w:rPr>
              <w:t>20</w:t>
            </w:r>
          </w:p>
        </w:tc>
      </w:tr>
      <w:tr w:rsidR="00EB1611" w:rsidRPr="00EB1611" w:rsidTr="00874819">
        <w:trPr>
          <w:trHeight w:val="286"/>
        </w:trPr>
        <w:tc>
          <w:tcPr>
            <w:tcW w:w="6629" w:type="dxa"/>
          </w:tcPr>
          <w:p w:rsidR="00EB1611" w:rsidRPr="00EB1611" w:rsidRDefault="00EB1611" w:rsidP="00EB1611">
            <w:pPr>
              <w:rPr>
                <w:rFonts w:cs="Arial"/>
              </w:rPr>
            </w:pPr>
            <w:r w:rsidRPr="00EB1611">
              <w:rPr>
                <w:rFonts w:cs="Arial"/>
              </w:rPr>
              <w:t>Refrigerante de guaraná, gelado, garrafa tipo PET com 2 litros, qualidade igual ou superior à Guaraná Antártica.</w:t>
            </w:r>
          </w:p>
        </w:tc>
        <w:tc>
          <w:tcPr>
            <w:tcW w:w="1417" w:type="dxa"/>
          </w:tcPr>
          <w:p w:rsidR="00EB1611" w:rsidRPr="00EB1611" w:rsidRDefault="00EB1611" w:rsidP="00EB1611">
            <w:pPr>
              <w:rPr>
                <w:rFonts w:cs="Arial"/>
              </w:rPr>
            </w:pPr>
            <w:r w:rsidRPr="00EB1611">
              <w:rPr>
                <w:rFonts w:cs="Arial"/>
              </w:rPr>
              <w:t>Garrafa</w:t>
            </w:r>
          </w:p>
        </w:tc>
        <w:tc>
          <w:tcPr>
            <w:tcW w:w="1537" w:type="dxa"/>
          </w:tcPr>
          <w:p w:rsidR="00EB1611" w:rsidRPr="00EB1611" w:rsidRDefault="00EB1611" w:rsidP="00EB1611">
            <w:pPr>
              <w:rPr>
                <w:rFonts w:cs="Arial"/>
              </w:rPr>
            </w:pPr>
            <w:r w:rsidRPr="00EB1611">
              <w:rPr>
                <w:rFonts w:cs="Arial"/>
              </w:rPr>
              <w:t>10</w:t>
            </w:r>
          </w:p>
        </w:tc>
      </w:tr>
    </w:tbl>
    <w:p w:rsidR="00EB1611" w:rsidRPr="00EB1611" w:rsidRDefault="00EB1611" w:rsidP="00EB1611">
      <w:pPr>
        <w:keepNext/>
        <w:tabs>
          <w:tab w:val="left" w:pos="1701"/>
        </w:tabs>
        <w:spacing w:after="240" w:line="240" w:lineRule="auto"/>
        <w:ind w:left="576" w:right="68" w:hanging="576"/>
        <w:jc w:val="both"/>
        <w:outlineLvl w:val="1"/>
        <w:rPr>
          <w:rFonts w:ascii="Arial" w:eastAsia="Times New Roman" w:hAnsi="Arial" w:cs="Arial"/>
          <w:bCs/>
          <w:color w:val="000000"/>
          <w:sz w:val="24"/>
          <w:szCs w:val="24"/>
        </w:rPr>
      </w:pPr>
    </w:p>
    <w:p w:rsidR="00EB1611" w:rsidRPr="00EB1611" w:rsidRDefault="00EB1611" w:rsidP="00EB1611">
      <w:pPr>
        <w:keepNext/>
        <w:numPr>
          <w:ilvl w:val="1"/>
          <w:numId w:val="45"/>
        </w:numPr>
        <w:tabs>
          <w:tab w:val="left" w:pos="1701"/>
        </w:tabs>
        <w:spacing w:after="240" w:line="240" w:lineRule="auto"/>
        <w:ind w:left="1134" w:right="68"/>
        <w:jc w:val="both"/>
        <w:outlineLvl w:val="1"/>
        <w:rPr>
          <w:rFonts w:ascii="Arial" w:eastAsia="Times New Roman" w:hAnsi="Arial" w:cs="Arial"/>
          <w:bCs/>
          <w:color w:val="000000"/>
          <w:sz w:val="24"/>
          <w:szCs w:val="24"/>
        </w:rPr>
      </w:pPr>
      <w:r w:rsidRPr="00EB1611">
        <w:rPr>
          <w:rFonts w:ascii="Arial" w:eastAsia="Times New Roman" w:hAnsi="Arial" w:cs="Arial"/>
          <w:bCs/>
          <w:color w:val="000000"/>
          <w:sz w:val="24"/>
          <w:szCs w:val="24"/>
        </w:rPr>
        <w:t>- Vinculam esta contratação, independentemente de transcrição:</w:t>
      </w:r>
    </w:p>
    <w:p w:rsidR="00EB1611" w:rsidRPr="00EB1611" w:rsidRDefault="00EB1611" w:rsidP="00EB1611">
      <w:pPr>
        <w:keepNext/>
        <w:keepLines/>
        <w:numPr>
          <w:ilvl w:val="2"/>
          <w:numId w:val="45"/>
        </w:numPr>
        <w:spacing w:before="40" w:after="0" w:line="240" w:lineRule="auto"/>
        <w:ind w:left="1418" w:right="68" w:hanging="11"/>
        <w:jc w:val="both"/>
        <w:outlineLvl w:val="2"/>
        <w:rPr>
          <w:rFonts w:ascii="Arial" w:eastAsia="Times New Roman" w:hAnsi="Arial" w:cs="Arial"/>
          <w:bCs/>
          <w:sz w:val="24"/>
          <w:szCs w:val="24"/>
        </w:rPr>
      </w:pPr>
      <w:r w:rsidRPr="00EB1611">
        <w:rPr>
          <w:rFonts w:ascii="Arial" w:eastAsia="Times New Roman" w:hAnsi="Arial" w:cs="Arial"/>
          <w:bCs/>
          <w:sz w:val="24"/>
          <w:szCs w:val="24"/>
        </w:rPr>
        <w:t>- Termo de referência;</w:t>
      </w:r>
    </w:p>
    <w:p w:rsidR="00EB1611" w:rsidRPr="00EB1611" w:rsidRDefault="00EB1611" w:rsidP="00EB1611">
      <w:pPr>
        <w:keepNext/>
        <w:keepLines/>
        <w:numPr>
          <w:ilvl w:val="2"/>
          <w:numId w:val="45"/>
        </w:numPr>
        <w:spacing w:before="40" w:after="0" w:line="240" w:lineRule="auto"/>
        <w:ind w:left="1418" w:right="68" w:hanging="11"/>
        <w:jc w:val="both"/>
        <w:outlineLvl w:val="2"/>
        <w:rPr>
          <w:rFonts w:ascii="Arial" w:eastAsia="Times New Roman" w:hAnsi="Arial" w:cs="Arial"/>
          <w:bCs/>
          <w:sz w:val="24"/>
          <w:szCs w:val="24"/>
        </w:rPr>
      </w:pPr>
      <w:r w:rsidRPr="00EB1611">
        <w:rPr>
          <w:rFonts w:ascii="Arial" w:eastAsia="Times New Roman" w:hAnsi="Arial" w:cs="Arial"/>
          <w:sz w:val="24"/>
          <w:szCs w:val="24"/>
        </w:rPr>
        <w:t>- A autorização de contratação direta;</w:t>
      </w:r>
    </w:p>
    <w:p w:rsidR="00EB1611" w:rsidRPr="00EB1611" w:rsidRDefault="00EB1611" w:rsidP="00EB1611">
      <w:pPr>
        <w:keepNext/>
        <w:keepLines/>
        <w:numPr>
          <w:ilvl w:val="2"/>
          <w:numId w:val="45"/>
        </w:numPr>
        <w:spacing w:before="40" w:after="0" w:line="240" w:lineRule="auto"/>
        <w:ind w:left="1418" w:right="68" w:hanging="11"/>
        <w:jc w:val="both"/>
        <w:outlineLvl w:val="2"/>
        <w:rPr>
          <w:rFonts w:ascii="Arial" w:eastAsia="Times New Roman" w:hAnsi="Arial" w:cs="Arial"/>
          <w:bCs/>
          <w:sz w:val="24"/>
          <w:szCs w:val="24"/>
        </w:rPr>
      </w:pPr>
      <w:r w:rsidRPr="00EB1611">
        <w:rPr>
          <w:rFonts w:ascii="Arial" w:eastAsia="Times New Roman" w:hAnsi="Arial" w:cs="Arial"/>
          <w:sz w:val="24"/>
          <w:szCs w:val="24"/>
        </w:rPr>
        <w:t>- O aviso de dispensa eletrônica;</w:t>
      </w:r>
    </w:p>
    <w:p w:rsidR="00EB1611" w:rsidRPr="00EB1611" w:rsidRDefault="00EB1611" w:rsidP="00EB1611">
      <w:pPr>
        <w:keepNext/>
        <w:keepLines/>
        <w:numPr>
          <w:ilvl w:val="2"/>
          <w:numId w:val="45"/>
        </w:numPr>
        <w:spacing w:before="40" w:after="0" w:line="240" w:lineRule="auto"/>
        <w:ind w:left="1418" w:right="68" w:hanging="11"/>
        <w:jc w:val="both"/>
        <w:outlineLvl w:val="2"/>
        <w:rPr>
          <w:rFonts w:ascii="Arial" w:eastAsia="Times New Roman" w:hAnsi="Arial" w:cs="Arial"/>
          <w:bCs/>
          <w:sz w:val="24"/>
          <w:szCs w:val="24"/>
        </w:rPr>
      </w:pPr>
      <w:r w:rsidRPr="00EB1611">
        <w:rPr>
          <w:rFonts w:ascii="Arial" w:eastAsia="Times New Roman" w:hAnsi="Arial" w:cs="Arial"/>
          <w:sz w:val="24"/>
          <w:szCs w:val="24"/>
        </w:rPr>
        <w:t>- A proposta do contratado;</w:t>
      </w:r>
    </w:p>
    <w:p w:rsidR="00EB1611" w:rsidRPr="00EB1611" w:rsidRDefault="00EB1611" w:rsidP="00EB1611">
      <w:pPr>
        <w:keepNext/>
        <w:keepLines/>
        <w:numPr>
          <w:ilvl w:val="2"/>
          <w:numId w:val="45"/>
        </w:numPr>
        <w:spacing w:before="40" w:after="0" w:line="240" w:lineRule="auto"/>
        <w:ind w:left="1418" w:right="68" w:hanging="11"/>
        <w:jc w:val="both"/>
        <w:outlineLvl w:val="2"/>
        <w:rPr>
          <w:rFonts w:ascii="Arial" w:eastAsia="Times New Roman" w:hAnsi="Arial" w:cs="Arial"/>
          <w:bCs/>
          <w:sz w:val="24"/>
          <w:szCs w:val="24"/>
        </w:rPr>
      </w:pPr>
      <w:r w:rsidRPr="00EB1611">
        <w:rPr>
          <w:rFonts w:ascii="Arial" w:eastAsia="Times New Roman" w:hAnsi="Arial" w:cs="Arial"/>
          <w:sz w:val="24"/>
          <w:szCs w:val="24"/>
        </w:rPr>
        <w:t>- Eventuais anexos dos documentos anteriores.</w:t>
      </w:r>
    </w:p>
    <w:p w:rsidR="00EB1611" w:rsidRPr="00EB1611" w:rsidRDefault="00EB1611" w:rsidP="00EB1611">
      <w:pPr>
        <w:spacing w:after="0" w:line="240" w:lineRule="auto"/>
        <w:rPr>
          <w:rFonts w:ascii="Arial" w:eastAsia="Times New Roman" w:hAnsi="Arial" w:cs="Arial"/>
          <w:sz w:val="24"/>
          <w:szCs w:val="24"/>
        </w:rPr>
      </w:pPr>
    </w:p>
    <w:p w:rsidR="00EB1611" w:rsidRPr="00EB1611" w:rsidRDefault="00EB1611" w:rsidP="00EB1611">
      <w:pPr>
        <w:keepNext/>
        <w:tabs>
          <w:tab w:val="left" w:pos="1701"/>
        </w:tabs>
        <w:spacing w:after="0" w:line="240" w:lineRule="auto"/>
        <w:ind w:left="9" w:right="68"/>
        <w:jc w:val="both"/>
        <w:outlineLvl w:val="1"/>
        <w:rPr>
          <w:rFonts w:ascii="Arial" w:eastAsia="Times New Roman" w:hAnsi="Arial" w:cs="Arial"/>
          <w:b/>
          <w:bCs/>
          <w:color w:val="000000"/>
          <w:sz w:val="24"/>
          <w:szCs w:val="24"/>
        </w:rPr>
      </w:pPr>
      <w:r w:rsidRPr="00EB1611">
        <w:rPr>
          <w:rFonts w:ascii="Arial" w:eastAsia="Times New Roman" w:hAnsi="Arial" w:cs="Arial"/>
          <w:b/>
          <w:bCs/>
          <w:color w:val="000000"/>
          <w:sz w:val="24"/>
          <w:szCs w:val="24"/>
        </w:rPr>
        <w:t xml:space="preserve">CLÁUSULA SEGUNDA - DA VIGÊNCIA DO CONTRATO </w:t>
      </w:r>
    </w:p>
    <w:p w:rsidR="00EB1611" w:rsidRPr="00EB1611" w:rsidRDefault="00EB1611" w:rsidP="00EB1611">
      <w:pPr>
        <w:numPr>
          <w:ilvl w:val="1"/>
          <w:numId w:val="22"/>
        </w:numPr>
        <w:spacing w:before="240" w:after="0" w:line="240" w:lineRule="auto"/>
        <w:ind w:right="67"/>
        <w:contextualSpacing/>
        <w:jc w:val="both"/>
        <w:rPr>
          <w:rFonts w:ascii="Arial" w:eastAsia="Times New Roman" w:hAnsi="Arial" w:cs="Arial"/>
          <w:sz w:val="24"/>
          <w:szCs w:val="24"/>
        </w:rPr>
      </w:pPr>
      <w:r w:rsidRPr="00EB1611">
        <w:rPr>
          <w:rFonts w:ascii="Arial" w:eastAsia="Times New Roman" w:hAnsi="Arial" w:cs="Arial"/>
          <w:sz w:val="24"/>
          <w:szCs w:val="24"/>
        </w:rPr>
        <w:t>O prazo de vigência da contratação será de 12 (doze) meses, contados da assinatura do contrato, na forma do artigo 105 da Lei n° 14.133, de 2021.</w:t>
      </w:r>
    </w:p>
    <w:p w:rsidR="00EB1611" w:rsidRPr="00EB1611" w:rsidRDefault="00EB1611" w:rsidP="00EB1611">
      <w:pPr>
        <w:numPr>
          <w:ilvl w:val="1"/>
          <w:numId w:val="22"/>
        </w:numPr>
        <w:spacing w:before="240" w:after="0" w:line="240" w:lineRule="auto"/>
        <w:ind w:right="67"/>
        <w:contextualSpacing/>
        <w:jc w:val="both"/>
        <w:rPr>
          <w:rFonts w:ascii="Arial" w:eastAsia="Times New Roman" w:hAnsi="Arial" w:cs="Arial"/>
          <w:sz w:val="24"/>
          <w:szCs w:val="24"/>
        </w:rPr>
      </w:pPr>
      <w:r w:rsidRPr="00EB1611">
        <w:rPr>
          <w:rFonts w:ascii="Arial" w:eastAsia="Times New Roman" w:hAnsi="Arial" w:cs="Arial"/>
          <w:sz w:val="24"/>
          <w:szCs w:val="24"/>
        </w:rPr>
        <w:t>O prazo de vigência poderá ser prorrogado, formalizado através de termo aditivo, nos termos da legislação aplicável.</w:t>
      </w:r>
    </w:p>
    <w:p w:rsidR="00EB1611" w:rsidRPr="00EB1611" w:rsidRDefault="00EB1611" w:rsidP="00EB1611">
      <w:pPr>
        <w:keepNext/>
        <w:tabs>
          <w:tab w:val="left" w:pos="1701"/>
        </w:tabs>
        <w:spacing w:after="0" w:line="240" w:lineRule="auto"/>
        <w:ind w:left="576" w:right="68" w:hanging="576"/>
        <w:jc w:val="both"/>
        <w:outlineLvl w:val="1"/>
        <w:rPr>
          <w:rFonts w:ascii="Arial" w:eastAsia="Times New Roman" w:hAnsi="Arial" w:cs="Arial"/>
          <w:b/>
          <w:color w:val="000000"/>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TERCEIRA – MODELO DE EXECUÇÃO E GESTÃO CONTRATUAIS</w:t>
      </w:r>
    </w:p>
    <w:p w:rsidR="00EB1611" w:rsidRPr="00EB1611" w:rsidRDefault="00EB1611" w:rsidP="00EB161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execução contratual, o modelo de fiscalização, assim como os prazos e condições de conclusão, entrega, observação e recebimento do objeto constam no Termo de Referência, anexo a este Contrato.</w:t>
      </w:r>
    </w:p>
    <w:p w:rsidR="00EB1611" w:rsidRPr="00EB1611" w:rsidRDefault="00EB1611" w:rsidP="00EB1611">
      <w:pPr>
        <w:numPr>
          <w:ilvl w:val="1"/>
          <w:numId w:val="23"/>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Fica designada, como fiscal do contrato, a servidora </w:t>
      </w:r>
      <w:proofErr w:type="spellStart"/>
      <w:r w:rsidRPr="00EB1611">
        <w:rPr>
          <w:rFonts w:ascii="Arial" w:eastAsia="Times New Roman" w:hAnsi="Arial" w:cs="Arial"/>
          <w:sz w:val="24"/>
          <w:szCs w:val="24"/>
        </w:rPr>
        <w:t>Ruidy</w:t>
      </w:r>
      <w:proofErr w:type="spellEnd"/>
      <w:r w:rsidRPr="00EB1611">
        <w:rPr>
          <w:rFonts w:ascii="Arial" w:eastAsia="Times New Roman" w:hAnsi="Arial" w:cs="Arial"/>
          <w:sz w:val="24"/>
          <w:szCs w:val="24"/>
        </w:rPr>
        <w:t xml:space="preserve"> Sandra </w:t>
      </w:r>
      <w:proofErr w:type="spellStart"/>
      <w:r w:rsidRPr="00EB1611">
        <w:rPr>
          <w:rFonts w:ascii="Arial" w:eastAsia="Times New Roman" w:hAnsi="Arial" w:cs="Arial"/>
          <w:sz w:val="24"/>
          <w:szCs w:val="24"/>
        </w:rPr>
        <w:t>Bertallia</w:t>
      </w:r>
      <w:proofErr w:type="spellEnd"/>
      <w:r w:rsidRPr="00EB1611">
        <w:rPr>
          <w:rFonts w:ascii="Arial" w:eastAsia="Times New Roman" w:hAnsi="Arial" w:cs="Arial"/>
          <w:sz w:val="24"/>
          <w:szCs w:val="24"/>
        </w:rPr>
        <w:t xml:space="preserve"> dos Santos CPF nº 038.383.859-26.</w:t>
      </w:r>
    </w:p>
    <w:p w:rsidR="00EB1611" w:rsidRPr="00EB1611" w:rsidRDefault="00EB1611" w:rsidP="00EB1611">
      <w:pPr>
        <w:suppressAutoHyphens/>
        <w:autoSpaceDN w:val="0"/>
        <w:spacing w:after="0" w:line="240" w:lineRule="auto"/>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QUARTA – SUBCONTRATAÇÃO</w:t>
      </w:r>
    </w:p>
    <w:p w:rsidR="00EB1611" w:rsidRPr="00EB1611" w:rsidRDefault="00EB1611" w:rsidP="00EB1611">
      <w:pPr>
        <w:numPr>
          <w:ilvl w:val="1"/>
          <w:numId w:val="24"/>
        </w:numPr>
        <w:suppressAutoHyphens/>
        <w:autoSpaceDN w:val="0"/>
        <w:spacing w:before="240" w:after="0" w:line="240" w:lineRule="auto"/>
        <w:contextualSpacing/>
        <w:jc w:val="both"/>
        <w:textAlignment w:val="baseline"/>
        <w:rPr>
          <w:rFonts w:ascii="Arial" w:eastAsia="Times New Roman" w:hAnsi="Arial" w:cs="Arial"/>
          <w:b/>
          <w:sz w:val="24"/>
          <w:szCs w:val="24"/>
        </w:rPr>
      </w:pPr>
      <w:r w:rsidRPr="00EB1611">
        <w:rPr>
          <w:rFonts w:ascii="Arial" w:eastAsia="Times New Roman" w:hAnsi="Arial" w:cs="Arial"/>
          <w:sz w:val="24"/>
          <w:szCs w:val="24"/>
        </w:rPr>
        <w:t>Não será admitida a subcontratação do objeto.</w:t>
      </w: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CLAUSULA QUINTA – PREÇO</w:t>
      </w:r>
    </w:p>
    <w:p w:rsidR="00EB1611" w:rsidRPr="00EB1611" w:rsidRDefault="00EB1611" w:rsidP="00EB1611">
      <w:pPr>
        <w:numPr>
          <w:ilvl w:val="1"/>
          <w:numId w:val="25"/>
        </w:numPr>
        <w:suppressAutoHyphens/>
        <w:autoSpaceDN w:val="0"/>
        <w:spacing w:before="240"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O valor total da contratação é de R$.......... </w:t>
      </w:r>
      <w:proofErr w:type="gramStart"/>
      <w:r w:rsidRPr="00EB1611">
        <w:rPr>
          <w:rFonts w:ascii="Arial" w:eastAsia="Times New Roman" w:hAnsi="Arial" w:cs="Arial"/>
          <w:sz w:val="24"/>
          <w:szCs w:val="24"/>
        </w:rPr>
        <w:t>( ...</w:t>
      </w:r>
      <w:proofErr w:type="gramEnd"/>
      <w:r w:rsidRPr="00EB1611">
        <w:rPr>
          <w:rFonts w:ascii="Arial" w:eastAsia="Times New Roman" w:hAnsi="Arial" w:cs="Arial"/>
          <w:sz w:val="24"/>
          <w:szCs w:val="24"/>
        </w:rPr>
        <w:t xml:space="preserve"> reais)</w:t>
      </w:r>
    </w:p>
    <w:p w:rsidR="00EB1611" w:rsidRPr="00EB1611" w:rsidRDefault="00EB1611" w:rsidP="00EB1611">
      <w:pPr>
        <w:numPr>
          <w:ilvl w:val="1"/>
          <w:numId w:val="25"/>
        </w:numPr>
        <w:suppressAutoHyphens/>
        <w:autoSpaceDN w:val="0"/>
        <w:spacing w:before="240"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frete, seguro e outros necessários ao cumprimento integral do objeto da contratação.</w:t>
      </w: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CLAUSULA SEXTA – PAGAMENTO</w:t>
      </w:r>
    </w:p>
    <w:p w:rsidR="00EB1611" w:rsidRPr="00EB1611" w:rsidRDefault="00EB1611" w:rsidP="00EB1611">
      <w:pPr>
        <w:numPr>
          <w:ilvl w:val="1"/>
          <w:numId w:val="40"/>
        </w:numPr>
        <w:suppressAutoHyphens/>
        <w:autoSpaceDN w:val="0"/>
        <w:spacing w:after="0" w:line="240" w:lineRule="auto"/>
        <w:contextualSpacing/>
        <w:jc w:val="both"/>
        <w:textAlignment w:val="baseline"/>
        <w:rPr>
          <w:rFonts w:ascii="Times New Roman" w:eastAsia="Times New Roman" w:hAnsi="Times New Roman" w:cs="Times New Roman"/>
          <w:b/>
          <w:sz w:val="28"/>
          <w:szCs w:val="20"/>
        </w:rPr>
      </w:pPr>
      <w:r w:rsidRPr="00EB1611">
        <w:rPr>
          <w:rFonts w:ascii="Arial" w:eastAsia="Times New Roman" w:hAnsi="Arial" w:cs="Arial"/>
          <w:sz w:val="24"/>
          <w:szCs w:val="20"/>
        </w:rPr>
        <w:t xml:space="preserve">O Pagamento, decorrente da entrega dos produtos conforme solicitação, será efetuado mediante crédito em conta corrente da CONTRATADA ou boleto bancário, no prazo de até </w:t>
      </w:r>
      <w:r w:rsidRPr="00EB1611">
        <w:rPr>
          <w:rFonts w:ascii="Arial" w:eastAsia="Times New Roman" w:hAnsi="Arial" w:cs="Arial"/>
          <w:b/>
          <w:sz w:val="24"/>
          <w:szCs w:val="20"/>
        </w:rPr>
        <w:t>10 (dez) dias úteis,</w:t>
      </w:r>
      <w:r w:rsidRPr="00EB1611">
        <w:rPr>
          <w:rFonts w:ascii="Arial" w:eastAsia="Times New Roman" w:hAnsi="Arial" w:cs="Arial"/>
          <w:sz w:val="24"/>
          <w:szCs w:val="20"/>
        </w:rPr>
        <w:t xml:space="preserve"> contados a partir do ateste da nota fiscal pelo fiscal de contrato.</w:t>
      </w:r>
    </w:p>
    <w:p w:rsidR="00EB1611" w:rsidRPr="00EB1611" w:rsidRDefault="00EB1611" w:rsidP="00EB1611">
      <w:pPr>
        <w:suppressAutoHyphens/>
        <w:autoSpaceDN w:val="0"/>
        <w:spacing w:after="0" w:line="240" w:lineRule="auto"/>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SÉTIMA – REAJUSTE</w:t>
      </w: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widowControl w:val="0"/>
        <w:numPr>
          <w:ilvl w:val="1"/>
          <w:numId w:val="41"/>
        </w:numPr>
        <w:tabs>
          <w:tab w:val="left" w:pos="666"/>
        </w:tabs>
        <w:autoSpaceDE w:val="0"/>
        <w:autoSpaceDN w:val="0"/>
        <w:spacing w:after="0" w:line="240" w:lineRule="auto"/>
        <w:ind w:left="993" w:right="110"/>
        <w:jc w:val="both"/>
        <w:rPr>
          <w:rFonts w:ascii="Arial" w:eastAsia="Times New Roman" w:hAnsi="Arial" w:cs="Arial"/>
          <w:sz w:val="24"/>
          <w:lang w:val="pt-PT"/>
        </w:rPr>
      </w:pPr>
      <w:r w:rsidRPr="00EB1611">
        <w:rPr>
          <w:rFonts w:ascii="Arial" w:eastAsia="Times New Roman" w:hAnsi="Arial" w:cs="Arial"/>
          <w:sz w:val="24"/>
          <w:lang w:val="pt-PT"/>
        </w:rPr>
        <w:t>Os preços inicialmente contratados são fixos e irreajustáveis no prazo de um ano contado da data da proposta ajustada.</w:t>
      </w:r>
    </w:p>
    <w:p w:rsidR="00EB1611" w:rsidRPr="00EB1611" w:rsidRDefault="00EB1611" w:rsidP="00EB1611">
      <w:pPr>
        <w:widowControl w:val="0"/>
        <w:numPr>
          <w:ilvl w:val="1"/>
          <w:numId w:val="41"/>
        </w:numPr>
        <w:tabs>
          <w:tab w:val="left" w:pos="694"/>
        </w:tabs>
        <w:autoSpaceDE w:val="0"/>
        <w:autoSpaceDN w:val="0"/>
        <w:spacing w:after="0" w:line="240" w:lineRule="auto"/>
        <w:ind w:left="993" w:right="113"/>
        <w:jc w:val="both"/>
        <w:rPr>
          <w:rFonts w:ascii="Arial" w:eastAsia="Times New Roman" w:hAnsi="Arial" w:cs="Arial"/>
          <w:sz w:val="24"/>
          <w:lang w:val="pt-PT"/>
        </w:rPr>
      </w:pPr>
      <w:r w:rsidRPr="00EB1611">
        <w:rPr>
          <w:rFonts w:ascii="Arial" w:eastAsia="Times New Roman" w:hAnsi="Arial" w:cs="Arial"/>
          <w:sz w:val="24"/>
          <w:lang w:val="pt-PT"/>
        </w:rPr>
        <w:t>Após o interregno de um ano, independentemente de pedido do contratado, os preços iniciais serão reajustados, mediante a aplicação, pelo contratante, do índice IPCA-E/IBGE</w:t>
      </w:r>
      <w:r w:rsidRPr="00EB1611">
        <w:rPr>
          <w:rFonts w:ascii="Arial" w:eastAsia="Times New Roman" w:hAnsi="Arial" w:cs="Arial"/>
          <w:i/>
          <w:sz w:val="24"/>
          <w:lang w:val="pt-PT"/>
        </w:rPr>
        <w:t xml:space="preserve">, </w:t>
      </w:r>
      <w:r w:rsidRPr="00EB1611">
        <w:rPr>
          <w:rFonts w:ascii="Arial" w:eastAsia="Times New Roman" w:hAnsi="Arial" w:cs="Arial"/>
          <w:sz w:val="24"/>
          <w:lang w:val="pt-PT"/>
        </w:rPr>
        <w:t>exclusivamente para as obrigações iniciadas e concluídas após a ocorrência da anualidade.</w:t>
      </w:r>
    </w:p>
    <w:p w:rsidR="00EB1611" w:rsidRPr="00EB1611" w:rsidRDefault="00EB1611" w:rsidP="00EB1611">
      <w:pPr>
        <w:widowControl w:val="0"/>
        <w:numPr>
          <w:ilvl w:val="1"/>
          <w:numId w:val="41"/>
        </w:numPr>
        <w:tabs>
          <w:tab w:val="left" w:pos="666"/>
        </w:tabs>
        <w:autoSpaceDE w:val="0"/>
        <w:autoSpaceDN w:val="0"/>
        <w:spacing w:after="0" w:line="240" w:lineRule="auto"/>
        <w:ind w:left="993" w:right="108"/>
        <w:jc w:val="both"/>
        <w:rPr>
          <w:rFonts w:ascii="Arial" w:eastAsia="Times New Roman" w:hAnsi="Arial" w:cs="Arial"/>
          <w:sz w:val="24"/>
          <w:lang w:val="pt-PT"/>
        </w:rPr>
      </w:pPr>
      <w:r w:rsidRPr="00EB1611">
        <w:rPr>
          <w:rFonts w:ascii="Arial" w:eastAsia="Times New Roman" w:hAnsi="Arial" w:cs="Arial"/>
          <w:sz w:val="24"/>
          <w:lang w:val="pt-PT"/>
        </w:rPr>
        <w:t>Nos reajustes subsequentes ao primeiro, o interregno mínimo de um ano será contado a partir dos efeitos financeiros do último reajuste.</w:t>
      </w:r>
    </w:p>
    <w:p w:rsidR="00EB1611" w:rsidRPr="00EB1611" w:rsidRDefault="00EB1611" w:rsidP="00EB1611">
      <w:pPr>
        <w:widowControl w:val="0"/>
        <w:numPr>
          <w:ilvl w:val="1"/>
          <w:numId w:val="41"/>
        </w:numPr>
        <w:tabs>
          <w:tab w:val="left" w:pos="680"/>
        </w:tabs>
        <w:autoSpaceDE w:val="0"/>
        <w:autoSpaceDN w:val="0"/>
        <w:spacing w:after="0" w:line="240" w:lineRule="auto"/>
        <w:ind w:left="993" w:right="108"/>
        <w:jc w:val="both"/>
        <w:rPr>
          <w:rFonts w:ascii="Arial" w:eastAsia="Times New Roman" w:hAnsi="Arial" w:cs="Arial"/>
          <w:sz w:val="24"/>
          <w:lang w:val="pt-PT"/>
        </w:rPr>
      </w:pPr>
      <w:r w:rsidRPr="00EB1611">
        <w:rPr>
          <w:rFonts w:ascii="Arial" w:eastAsia="Times New Roman" w:hAnsi="Arial" w:cs="Arial"/>
          <w:sz w:val="24"/>
          <w:lang w:val="pt-PT"/>
        </w:rPr>
        <w:t>No caso de atraso ou não divulgação do(s) índice (s) de reajustamento, o contratante pagará ao contratado a importância calculada pela última variação conhecida, liquidando a diferença correspondente tão logo seja(m) divulgado(s) o(s) índice(s) definitivo(s).</w:t>
      </w:r>
    </w:p>
    <w:p w:rsidR="00EB1611" w:rsidRPr="00EB1611" w:rsidRDefault="00EB1611" w:rsidP="00EB1611">
      <w:pPr>
        <w:widowControl w:val="0"/>
        <w:numPr>
          <w:ilvl w:val="1"/>
          <w:numId w:val="41"/>
        </w:numPr>
        <w:tabs>
          <w:tab w:val="left" w:pos="710"/>
        </w:tabs>
        <w:autoSpaceDE w:val="0"/>
        <w:autoSpaceDN w:val="0"/>
        <w:spacing w:after="0" w:line="276" w:lineRule="exact"/>
        <w:ind w:left="993" w:hanging="592"/>
        <w:jc w:val="both"/>
        <w:rPr>
          <w:rFonts w:ascii="Arial" w:eastAsia="Times New Roman" w:hAnsi="Arial" w:cs="Arial"/>
          <w:sz w:val="24"/>
          <w:lang w:val="pt-PT"/>
        </w:rPr>
      </w:pPr>
      <w:r w:rsidRPr="00EB1611">
        <w:rPr>
          <w:rFonts w:ascii="Arial" w:eastAsia="Times New Roman" w:hAnsi="Arial" w:cs="Arial"/>
          <w:sz w:val="24"/>
          <w:lang w:val="pt-PT"/>
        </w:rPr>
        <w:t>Nas</w:t>
      </w:r>
      <w:r w:rsidRPr="00EB1611">
        <w:rPr>
          <w:rFonts w:ascii="Arial" w:eastAsia="Times New Roman" w:hAnsi="Arial" w:cs="Arial"/>
          <w:spacing w:val="51"/>
          <w:sz w:val="24"/>
          <w:lang w:val="pt-PT"/>
        </w:rPr>
        <w:t xml:space="preserve">  </w:t>
      </w:r>
      <w:r w:rsidRPr="00EB1611">
        <w:rPr>
          <w:rFonts w:ascii="Arial" w:eastAsia="Times New Roman" w:hAnsi="Arial" w:cs="Arial"/>
          <w:sz w:val="24"/>
          <w:lang w:val="pt-PT"/>
        </w:rPr>
        <w:t>aferições</w:t>
      </w:r>
      <w:r w:rsidRPr="00EB1611">
        <w:rPr>
          <w:rFonts w:ascii="Arial" w:eastAsia="Times New Roman" w:hAnsi="Arial" w:cs="Arial"/>
          <w:spacing w:val="53"/>
          <w:sz w:val="24"/>
          <w:lang w:val="pt-PT"/>
        </w:rPr>
        <w:t xml:space="preserve">  </w:t>
      </w:r>
      <w:r w:rsidRPr="00EB1611">
        <w:rPr>
          <w:rFonts w:ascii="Arial" w:eastAsia="Times New Roman" w:hAnsi="Arial" w:cs="Arial"/>
          <w:sz w:val="24"/>
          <w:lang w:val="pt-PT"/>
        </w:rPr>
        <w:t>finais,</w:t>
      </w:r>
      <w:r w:rsidRPr="00EB1611">
        <w:rPr>
          <w:rFonts w:ascii="Arial" w:eastAsia="Times New Roman" w:hAnsi="Arial" w:cs="Arial"/>
          <w:spacing w:val="52"/>
          <w:sz w:val="24"/>
          <w:lang w:val="pt-PT"/>
        </w:rPr>
        <w:t xml:space="preserve">  </w:t>
      </w:r>
      <w:r w:rsidRPr="00EB1611">
        <w:rPr>
          <w:rFonts w:ascii="Arial" w:eastAsia="Times New Roman" w:hAnsi="Arial" w:cs="Arial"/>
          <w:sz w:val="24"/>
          <w:lang w:val="pt-PT"/>
        </w:rPr>
        <w:t>o(s)</w:t>
      </w:r>
      <w:r w:rsidRPr="00EB1611">
        <w:rPr>
          <w:rFonts w:ascii="Arial" w:eastAsia="Times New Roman" w:hAnsi="Arial" w:cs="Arial"/>
          <w:spacing w:val="52"/>
          <w:sz w:val="24"/>
          <w:lang w:val="pt-PT"/>
        </w:rPr>
        <w:t xml:space="preserve">  </w:t>
      </w:r>
      <w:r w:rsidRPr="00EB1611">
        <w:rPr>
          <w:rFonts w:ascii="Arial" w:eastAsia="Times New Roman" w:hAnsi="Arial" w:cs="Arial"/>
          <w:sz w:val="24"/>
          <w:lang w:val="pt-PT"/>
        </w:rPr>
        <w:t>índice(s)</w:t>
      </w:r>
      <w:r w:rsidRPr="00EB1611">
        <w:rPr>
          <w:rFonts w:ascii="Arial" w:eastAsia="Times New Roman" w:hAnsi="Arial" w:cs="Arial"/>
          <w:spacing w:val="53"/>
          <w:sz w:val="24"/>
          <w:lang w:val="pt-PT"/>
        </w:rPr>
        <w:t xml:space="preserve">  </w:t>
      </w:r>
      <w:r w:rsidRPr="00EB1611">
        <w:rPr>
          <w:rFonts w:ascii="Arial" w:eastAsia="Times New Roman" w:hAnsi="Arial" w:cs="Arial"/>
          <w:sz w:val="24"/>
          <w:lang w:val="pt-PT"/>
        </w:rPr>
        <w:t>utilizado(s)</w:t>
      </w:r>
      <w:r w:rsidRPr="00EB1611">
        <w:rPr>
          <w:rFonts w:ascii="Arial" w:eastAsia="Times New Roman" w:hAnsi="Arial" w:cs="Arial"/>
          <w:spacing w:val="51"/>
          <w:sz w:val="24"/>
          <w:lang w:val="pt-PT"/>
        </w:rPr>
        <w:t xml:space="preserve">  </w:t>
      </w:r>
      <w:r w:rsidRPr="00EB1611">
        <w:rPr>
          <w:rFonts w:ascii="Arial" w:eastAsia="Times New Roman" w:hAnsi="Arial" w:cs="Arial"/>
          <w:sz w:val="24"/>
          <w:lang w:val="pt-PT"/>
        </w:rPr>
        <w:t>para</w:t>
      </w:r>
      <w:r w:rsidRPr="00EB1611">
        <w:rPr>
          <w:rFonts w:ascii="Arial" w:eastAsia="Times New Roman" w:hAnsi="Arial" w:cs="Arial"/>
          <w:spacing w:val="52"/>
          <w:sz w:val="24"/>
          <w:lang w:val="pt-PT"/>
        </w:rPr>
        <w:t xml:space="preserve">  </w:t>
      </w:r>
      <w:r w:rsidRPr="00EB1611">
        <w:rPr>
          <w:rFonts w:ascii="Arial" w:eastAsia="Times New Roman" w:hAnsi="Arial" w:cs="Arial"/>
          <w:sz w:val="24"/>
          <w:lang w:val="pt-PT"/>
        </w:rPr>
        <w:t>reajuste</w:t>
      </w:r>
      <w:r w:rsidRPr="00EB1611">
        <w:rPr>
          <w:rFonts w:ascii="Arial" w:eastAsia="Times New Roman" w:hAnsi="Arial" w:cs="Arial"/>
          <w:spacing w:val="52"/>
          <w:sz w:val="24"/>
          <w:lang w:val="pt-PT"/>
        </w:rPr>
        <w:t xml:space="preserve">  </w:t>
      </w:r>
      <w:r w:rsidRPr="00EB1611">
        <w:rPr>
          <w:rFonts w:ascii="Arial" w:eastAsia="Times New Roman" w:hAnsi="Arial" w:cs="Arial"/>
          <w:spacing w:val="-2"/>
          <w:sz w:val="24"/>
          <w:lang w:val="pt-PT"/>
        </w:rPr>
        <w:t>será(ão),</w:t>
      </w:r>
    </w:p>
    <w:p w:rsidR="00EB1611" w:rsidRPr="00EB1611" w:rsidRDefault="00EB1611" w:rsidP="00EB1611">
      <w:pPr>
        <w:widowControl w:val="0"/>
        <w:autoSpaceDE w:val="0"/>
        <w:autoSpaceDN w:val="0"/>
        <w:spacing w:before="84" w:after="0" w:line="240" w:lineRule="auto"/>
        <w:ind w:left="993"/>
        <w:jc w:val="both"/>
        <w:rPr>
          <w:rFonts w:ascii="Arial" w:eastAsia="Times New Roman" w:hAnsi="Arial" w:cs="Arial"/>
          <w:sz w:val="24"/>
          <w:szCs w:val="24"/>
          <w:lang w:val="pt-PT"/>
        </w:rPr>
      </w:pPr>
      <w:r w:rsidRPr="00EB1611">
        <w:rPr>
          <w:rFonts w:ascii="Arial" w:eastAsia="Times New Roman" w:hAnsi="Arial" w:cs="Arial"/>
          <w:sz w:val="24"/>
          <w:szCs w:val="24"/>
          <w:lang w:val="pt-PT"/>
        </w:rPr>
        <w:t>obrigatoriamente,</w:t>
      </w:r>
      <w:r w:rsidRPr="00EB1611">
        <w:rPr>
          <w:rFonts w:ascii="Arial" w:eastAsia="Times New Roman" w:hAnsi="Arial" w:cs="Arial"/>
          <w:spacing w:val="-6"/>
          <w:sz w:val="24"/>
          <w:szCs w:val="24"/>
          <w:lang w:val="pt-PT"/>
        </w:rPr>
        <w:t xml:space="preserve"> </w:t>
      </w:r>
      <w:r w:rsidRPr="00EB1611">
        <w:rPr>
          <w:rFonts w:ascii="Arial" w:eastAsia="Times New Roman" w:hAnsi="Arial" w:cs="Arial"/>
          <w:sz w:val="24"/>
          <w:szCs w:val="24"/>
          <w:lang w:val="pt-PT"/>
        </w:rPr>
        <w:t>o(s)</w:t>
      </w:r>
      <w:r w:rsidRPr="00EB1611">
        <w:rPr>
          <w:rFonts w:ascii="Arial" w:eastAsia="Times New Roman" w:hAnsi="Arial" w:cs="Arial"/>
          <w:spacing w:val="-1"/>
          <w:sz w:val="24"/>
          <w:szCs w:val="24"/>
          <w:lang w:val="pt-PT"/>
        </w:rPr>
        <w:t xml:space="preserve"> </w:t>
      </w:r>
      <w:r w:rsidRPr="00EB1611">
        <w:rPr>
          <w:rFonts w:ascii="Arial" w:eastAsia="Times New Roman" w:hAnsi="Arial" w:cs="Arial"/>
          <w:spacing w:val="-2"/>
          <w:sz w:val="24"/>
          <w:szCs w:val="24"/>
          <w:lang w:val="pt-PT"/>
        </w:rPr>
        <w:t>definitivo(s).</w:t>
      </w:r>
    </w:p>
    <w:p w:rsidR="00EB1611" w:rsidRPr="00EB1611" w:rsidRDefault="00EB1611" w:rsidP="00EB1611">
      <w:pPr>
        <w:widowControl w:val="0"/>
        <w:numPr>
          <w:ilvl w:val="1"/>
          <w:numId w:val="41"/>
        </w:numPr>
        <w:tabs>
          <w:tab w:val="left" w:pos="676"/>
        </w:tabs>
        <w:autoSpaceDE w:val="0"/>
        <w:autoSpaceDN w:val="0"/>
        <w:spacing w:after="0" w:line="240" w:lineRule="auto"/>
        <w:ind w:left="993" w:right="111"/>
        <w:jc w:val="both"/>
        <w:rPr>
          <w:rFonts w:ascii="Arial" w:eastAsia="Times New Roman" w:hAnsi="Arial" w:cs="Arial"/>
          <w:sz w:val="24"/>
          <w:lang w:val="pt-PT"/>
        </w:rPr>
      </w:pPr>
      <w:r w:rsidRPr="00EB1611">
        <w:rPr>
          <w:rFonts w:ascii="Arial" w:eastAsia="Times New Roman" w:hAnsi="Arial" w:cs="Arial"/>
          <w:sz w:val="24"/>
          <w:lang w:val="pt-PT"/>
        </w:rPr>
        <w:t>Caso o(s) índice(s) estabelecido(s) para reajustamento venha(m) a ser extinto(s) ou de qualquer forma não possa(m) mais ser utilizado(s), será(ão) adotado(s), em substituição, o(s) que vier(em) a ser determinado(s) pela legislação então em vigor.</w:t>
      </w:r>
    </w:p>
    <w:p w:rsidR="00EB1611" w:rsidRPr="00EB1611" w:rsidRDefault="00EB1611" w:rsidP="00EB1611">
      <w:pPr>
        <w:widowControl w:val="0"/>
        <w:numPr>
          <w:ilvl w:val="1"/>
          <w:numId w:val="41"/>
        </w:numPr>
        <w:tabs>
          <w:tab w:val="left" w:pos="672"/>
        </w:tabs>
        <w:autoSpaceDE w:val="0"/>
        <w:autoSpaceDN w:val="0"/>
        <w:spacing w:after="0" w:line="240" w:lineRule="auto"/>
        <w:ind w:left="993" w:right="364"/>
        <w:jc w:val="both"/>
        <w:rPr>
          <w:rFonts w:ascii="Arial" w:eastAsia="Times New Roman" w:hAnsi="Arial" w:cs="Arial"/>
          <w:sz w:val="24"/>
          <w:lang w:val="pt-PT"/>
        </w:rPr>
      </w:pPr>
      <w:r w:rsidRPr="00EB1611">
        <w:rPr>
          <w:rFonts w:ascii="Arial" w:eastAsia="Times New Roman" w:hAnsi="Arial" w:cs="Arial"/>
          <w:sz w:val="24"/>
          <w:lang w:val="pt-PT"/>
        </w:rPr>
        <w:t>Na ausência de previsão legal quanto ao índice substituto, as partes elegerão novo índice oficial,para reajustamento do preço do valor remanescente, por meio de termo aditivo.</w:t>
      </w:r>
    </w:p>
    <w:p w:rsidR="00EB1611" w:rsidRPr="00EB1611" w:rsidRDefault="00EB1611" w:rsidP="00EB1611">
      <w:pPr>
        <w:suppressAutoHyphens/>
        <w:autoSpaceDN w:val="0"/>
        <w:spacing w:after="0" w:line="240" w:lineRule="auto"/>
        <w:ind w:left="993"/>
        <w:jc w:val="both"/>
        <w:textAlignment w:val="baseline"/>
        <w:rPr>
          <w:rFonts w:ascii="Arial" w:eastAsia="Times New Roman" w:hAnsi="Arial" w:cs="Arial"/>
          <w:spacing w:val="-2"/>
          <w:sz w:val="24"/>
          <w:lang w:val="pt-PT"/>
        </w:rPr>
      </w:pPr>
      <w:r w:rsidRPr="00EB1611">
        <w:rPr>
          <w:rFonts w:ascii="Arial" w:eastAsia="Times New Roman" w:hAnsi="Arial" w:cs="Arial"/>
          <w:sz w:val="24"/>
          <w:lang w:val="pt-PT"/>
        </w:rPr>
        <w:t>O</w:t>
      </w:r>
      <w:r w:rsidRPr="00EB1611">
        <w:rPr>
          <w:rFonts w:ascii="Arial" w:eastAsia="Times New Roman" w:hAnsi="Arial" w:cs="Arial"/>
          <w:spacing w:val="-7"/>
          <w:sz w:val="24"/>
          <w:lang w:val="pt-PT"/>
        </w:rPr>
        <w:t xml:space="preserve"> </w:t>
      </w:r>
      <w:r w:rsidRPr="00EB1611">
        <w:rPr>
          <w:rFonts w:ascii="Arial" w:eastAsia="Times New Roman" w:hAnsi="Arial" w:cs="Arial"/>
          <w:sz w:val="24"/>
          <w:lang w:val="pt-PT"/>
        </w:rPr>
        <w:t>reajuste</w:t>
      </w:r>
      <w:r w:rsidRPr="00EB1611">
        <w:rPr>
          <w:rFonts w:ascii="Arial" w:eastAsia="Times New Roman" w:hAnsi="Arial" w:cs="Arial"/>
          <w:spacing w:val="-5"/>
          <w:sz w:val="24"/>
          <w:lang w:val="pt-PT"/>
        </w:rPr>
        <w:t xml:space="preserve"> </w:t>
      </w:r>
      <w:r w:rsidRPr="00EB1611">
        <w:rPr>
          <w:rFonts w:ascii="Arial" w:eastAsia="Times New Roman" w:hAnsi="Arial" w:cs="Arial"/>
          <w:sz w:val="24"/>
          <w:lang w:val="pt-PT"/>
        </w:rPr>
        <w:t>será</w:t>
      </w:r>
      <w:r w:rsidRPr="00EB1611">
        <w:rPr>
          <w:rFonts w:ascii="Arial" w:eastAsia="Times New Roman" w:hAnsi="Arial" w:cs="Arial"/>
          <w:spacing w:val="-4"/>
          <w:sz w:val="24"/>
          <w:lang w:val="pt-PT"/>
        </w:rPr>
        <w:t xml:space="preserve"> </w:t>
      </w:r>
      <w:r w:rsidRPr="00EB1611">
        <w:rPr>
          <w:rFonts w:ascii="Arial" w:eastAsia="Times New Roman" w:hAnsi="Arial" w:cs="Arial"/>
          <w:sz w:val="24"/>
          <w:lang w:val="pt-PT"/>
        </w:rPr>
        <w:t>realizado</w:t>
      </w:r>
      <w:r w:rsidRPr="00EB1611">
        <w:rPr>
          <w:rFonts w:ascii="Arial" w:eastAsia="Times New Roman" w:hAnsi="Arial" w:cs="Arial"/>
          <w:spacing w:val="-5"/>
          <w:sz w:val="24"/>
          <w:lang w:val="pt-PT"/>
        </w:rPr>
        <w:t xml:space="preserve"> </w:t>
      </w:r>
      <w:r w:rsidRPr="00EB1611">
        <w:rPr>
          <w:rFonts w:ascii="Arial" w:eastAsia="Times New Roman" w:hAnsi="Arial" w:cs="Arial"/>
          <w:sz w:val="24"/>
          <w:lang w:val="pt-PT"/>
        </w:rPr>
        <w:t>por</w:t>
      </w:r>
      <w:r w:rsidRPr="00EB1611">
        <w:rPr>
          <w:rFonts w:ascii="Arial" w:eastAsia="Times New Roman" w:hAnsi="Arial" w:cs="Arial"/>
          <w:spacing w:val="-5"/>
          <w:sz w:val="24"/>
          <w:lang w:val="pt-PT"/>
        </w:rPr>
        <w:t xml:space="preserve"> </w:t>
      </w:r>
      <w:r w:rsidRPr="00EB1611">
        <w:rPr>
          <w:rFonts w:ascii="Arial" w:eastAsia="Times New Roman" w:hAnsi="Arial" w:cs="Arial"/>
          <w:spacing w:val="-2"/>
          <w:sz w:val="24"/>
          <w:lang w:val="pt-PT"/>
        </w:rPr>
        <w:t>apostilamento.</w:t>
      </w: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OITAVA – OBRIGAÇÕES DA CONTRATANTE</w:t>
      </w:r>
    </w:p>
    <w:p w:rsidR="00EB1611" w:rsidRPr="00EB1611" w:rsidRDefault="00EB1611" w:rsidP="00EB1611">
      <w:pPr>
        <w:numPr>
          <w:ilvl w:val="1"/>
          <w:numId w:val="43"/>
        </w:numPr>
        <w:spacing w:after="0" w:line="240" w:lineRule="auto"/>
        <w:contextualSpacing/>
        <w:jc w:val="both"/>
        <w:rPr>
          <w:rFonts w:ascii="Arial" w:eastAsia="Times New Roman" w:hAnsi="Arial" w:cs="Arial"/>
          <w:sz w:val="24"/>
          <w:szCs w:val="24"/>
        </w:rPr>
      </w:pPr>
      <w:r w:rsidRPr="00EB1611">
        <w:rPr>
          <w:rFonts w:ascii="Times New Roman" w:eastAsia="Times New Roman" w:hAnsi="Times New Roman" w:cs="Times New Roman"/>
          <w:sz w:val="28"/>
          <w:szCs w:val="20"/>
        </w:rPr>
        <w:t xml:space="preserve"> </w:t>
      </w:r>
      <w:r w:rsidRPr="00EB1611">
        <w:rPr>
          <w:rFonts w:ascii="Arial" w:eastAsia="Times New Roman" w:hAnsi="Arial" w:cs="Arial"/>
          <w:sz w:val="24"/>
          <w:szCs w:val="24"/>
        </w:rPr>
        <w:t>Entre as obrigações da Contratante, sem prejuízo de outras que sejam elementares do tipo, estão:</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Efetuar o pagamento dos produtos solicitados de acordo com termo de referência;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Prestar as informações e os esclarecimentos que venham a ser solicitadas pela Contratada;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Assegurar-se da boa qualidade dos produtos, verificando sempre o seu bom desempenho;</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Documentar as ocorrências que comprometam a qualidade dos Produtos Fornecidos;</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lastRenderedPageBreak/>
        <w:t>Rejeitar, no todo ou em parte, o produto que esteja fora das especificações apresentadas nesse Projeto e proposta apresentada;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Atestar nas notas fiscais da efetiva entrega do objeto adquirido, conforme ajuste representado pela nota de solicitação;</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Emitir pareceres sobre os atos relativos à qualidade dos produtos, em especial quanto ao acompanhamento e fiscalização da entrega, à exigência de condições estabelecidas e à proposta de aplicação de sanções;</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Efetuar o aceite, considerando o valor resultante do bem, consoante as condições estabelecidas no Termo de Referência;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Aplicar à Contratada, penalidades, quando for o caso;</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Efetuar o pagamento à Contratada no prazo avençado, após a entrega da nota fiscal, devidamente atestada, no setor competente;</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Notificar, por escrito, à Contratada da aplicação de qualquer sanção.</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Exigir</w:t>
      </w:r>
      <w:r w:rsidRPr="00EB1611">
        <w:rPr>
          <w:rFonts w:ascii="Arial" w:eastAsia="Times New Roman" w:hAnsi="Arial" w:cs="Arial"/>
          <w:sz w:val="24"/>
          <w:szCs w:val="24"/>
        </w:rPr>
        <w:tab/>
        <w:t>o cumprimento de todas as obrigações assumidas pela Contratada, de acordo com o contrato e seus anexos;</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Receber o objeto no prazo e condições estabelecidas no Termo de Referência;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Acompanhar e fiscalizar a execução do contrato e o cumprimento das obrigações pela Contratada;</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 xml:space="preserve">A Administração terá o prazo de 30 (trinta) dias corridos, a contar da data do protocolo do requerimento para decidir, admitida a prorrogação motivada, por igual período. </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Responder eventuais pedidos de reestabelecimento do equilíbrio econômico-financeiro feitos pelo contratado no prazo máximo de 30 (trinta) dias corridos.</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Não responder por quaisquer compromissos assumidos pela Contratada com terceiros, ainda que vinculados à execução do contrato, bem como por qualquer dano causado a terceiros em decorrência de ato da Contratada, de seus empregados, prepostos ou subordinados.</w:t>
      </w:r>
    </w:p>
    <w:p w:rsidR="00EB1611" w:rsidRPr="00EB1611" w:rsidRDefault="00EB1611" w:rsidP="00EB1611">
      <w:pPr>
        <w:numPr>
          <w:ilvl w:val="2"/>
          <w:numId w:val="43"/>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Previamente à expedição da solicitação de fornecimento, verificar pendências, liberar áreas e/ou adotar providências cabíveis para a regularidade do início da sua execução, indicar na solicitação de fornecimento local, horário e quantidades a serem fornecidas.</w:t>
      </w:r>
    </w:p>
    <w:p w:rsidR="00EB1611" w:rsidRPr="00EB1611" w:rsidRDefault="00EB1611" w:rsidP="00EB1611">
      <w:pPr>
        <w:spacing w:after="0" w:line="240" w:lineRule="auto"/>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lastRenderedPageBreak/>
        <w:t>CLÁUSULA NONA – OBRIGAÇÕES DA CONTRATADA</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0"/>
        </w:rPr>
        <w:t xml:space="preserve">A Contratada deve cumprir todas as obrigações constantes do Termo </w:t>
      </w:r>
      <w:r w:rsidRPr="00EB1611">
        <w:rPr>
          <w:rFonts w:ascii="Arial" w:eastAsia="Times New Roman" w:hAnsi="Arial" w:cs="Arial"/>
          <w:sz w:val="24"/>
          <w:szCs w:val="24"/>
        </w:rPr>
        <w:t>de Referência e de seus anexos, assumindo exclusivamente seus riscos e as despesas decorrentes da boa e perfeita execução do objeto, observando ainda as demais obrigações dispostas;</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Atender as condições descritas no Termo de Referência e contrato;</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Fornecer produto de boa qualidade e em boas condições, de acordo com o disposto no Termo de Referência, em sua proposta de preços e contrato;</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Arcar com todos os ônus necessários ao completo fornecimento do objeto licitado, incluindo taxas, inclusive administrativa, e emolumentos, seguros, impostos, encargos sociais e trabalhistas, transportes, despesas administrativas, bem como quaisquer despesas referentes ao fornecimento do objeto contratado;</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Não transferir a terceiros, por qualquer forma, nem mesmo parcialmente, as obrigações assumidas, nem subcontratar qualquer das prestações a que está obrigada, sem prévio assentimento por escrito da CONTRATANTE;</w:t>
      </w:r>
    </w:p>
    <w:p w:rsidR="00EB1611" w:rsidRPr="00EB1611" w:rsidRDefault="00EB1611" w:rsidP="00EB1611">
      <w:pPr>
        <w:numPr>
          <w:ilvl w:val="1"/>
          <w:numId w:val="44"/>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Se comunicar sempre que necessário com o fiscal do contrato, ou outro servidor designado pela CONTRATANTE para dirimir quaisquer questões necessárias ao bom funcionamento da presente contratação.</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CLAUSULA DÉCIMA – OBRIGAÇÕES PERTINENTES À LGPD</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Os dados obtidos somente poderão ser utilizados para as finalidades que justificaram seu acesso e de acordo com a boa-fé e com os princípios do art. 6º da LGPD.</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É vedado o compartilhamento com terceiros dos dados obtidos fora das hipóteses permitidas em Lei.</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A Administração deverá ser informada no prazo de 5 (cinco) dias úteis sobre todos os contratos de </w:t>
      </w:r>
      <w:proofErr w:type="spellStart"/>
      <w:r w:rsidRPr="00EB1611">
        <w:rPr>
          <w:rFonts w:ascii="Arial" w:eastAsia="Times New Roman" w:hAnsi="Arial" w:cs="Arial"/>
          <w:sz w:val="24"/>
          <w:szCs w:val="24"/>
        </w:rPr>
        <w:t>suboperação</w:t>
      </w:r>
      <w:proofErr w:type="spellEnd"/>
      <w:r w:rsidRPr="00EB1611">
        <w:rPr>
          <w:rFonts w:ascii="Arial" w:eastAsia="Times New Roman" w:hAnsi="Arial" w:cs="Arial"/>
          <w:sz w:val="24"/>
          <w:szCs w:val="24"/>
        </w:rPr>
        <w:t xml:space="preserve"> firmados ou que venham a ser celebrados pela Contratada.</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w:t>
      </w:r>
      <w:r w:rsidRPr="00EB1611">
        <w:rPr>
          <w:rFonts w:ascii="Arial" w:eastAsia="Times New Roman" w:hAnsi="Arial" w:cs="Arial"/>
          <w:sz w:val="24"/>
          <w:szCs w:val="24"/>
        </w:rPr>
        <w:lastRenderedPageBreak/>
        <w:t>legais ou contratuais e somente enquanto não prescritas essas obrigações.</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É dever da contratada orientar e treinar seus empregados sobre os deveres, requisitos e responsabilidades decorrentes da LGPD.</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A Contratada deverá exigir de </w:t>
      </w:r>
      <w:proofErr w:type="spellStart"/>
      <w:r w:rsidRPr="00EB1611">
        <w:rPr>
          <w:rFonts w:ascii="Arial" w:eastAsia="Times New Roman" w:hAnsi="Arial" w:cs="Arial"/>
          <w:sz w:val="24"/>
          <w:szCs w:val="24"/>
        </w:rPr>
        <w:t>suboperadores</w:t>
      </w:r>
      <w:proofErr w:type="spellEnd"/>
      <w:r w:rsidRPr="00EB1611">
        <w:rPr>
          <w:rFonts w:ascii="Arial" w:eastAsia="Times New Roman" w:hAnsi="Arial" w:cs="Arial"/>
          <w:sz w:val="24"/>
          <w:szCs w:val="24"/>
        </w:rPr>
        <w:t xml:space="preserve"> e subcontratados o cumprimento dos deveres da presente cláusula, permanecendo integralmente responsável por garantir sua observância.</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Contratante poderá realizar diligência para aferir o cumprimento dessa cláusula, devendo a Contratada atender prontamente eventuais pedidos de comprovação formulados.</w:t>
      </w:r>
      <w:r w:rsidRPr="00EB1611">
        <w:rPr>
          <w:rFonts w:ascii="Arial" w:eastAsia="Times New Roman" w:hAnsi="Arial" w:cs="Arial"/>
          <w:sz w:val="24"/>
          <w:szCs w:val="24"/>
        </w:rPr>
        <w:tab/>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Contratada deverá prestar, no prazo fixado pela Contratante, prorrogável justificadamente, quaisquer informações acerca dos dados pessoais para cumprimento da LGPD, inclusive quanto a eventual descarte realizado.</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Bancos de dados formados a partir de contratos administrativos, notadamente aqueles que se proponham a armazenar dados pessoais, devem ser mantidos em ambiente virtual controlado, com registro individual </w:t>
      </w:r>
      <w:proofErr w:type="spellStart"/>
      <w:r w:rsidRPr="00EB1611">
        <w:rPr>
          <w:rFonts w:ascii="Arial" w:eastAsia="Times New Roman" w:hAnsi="Arial" w:cs="Arial"/>
          <w:sz w:val="24"/>
          <w:szCs w:val="24"/>
        </w:rPr>
        <w:t>rastreável</w:t>
      </w:r>
      <w:proofErr w:type="spellEnd"/>
      <w:r w:rsidRPr="00EB1611">
        <w:rPr>
          <w:rFonts w:ascii="Arial" w:eastAsia="Times New Roman" w:hAnsi="Arial" w:cs="Arial"/>
          <w:sz w:val="24"/>
          <w:szCs w:val="24"/>
        </w:rPr>
        <w:t xml:space="preserve"> de tratamentos realizados, com cada acesso, data, horário e registro da finalidade, para efeito de responsabilização, em caso de eventuais omissões, desvios ou abusos.</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Os referidos bancos de dados devem ser desenvolvidos em formato </w:t>
      </w:r>
      <w:proofErr w:type="spellStart"/>
      <w:r w:rsidRPr="00EB1611">
        <w:rPr>
          <w:rFonts w:ascii="Arial" w:eastAsia="Times New Roman" w:hAnsi="Arial" w:cs="Arial"/>
          <w:sz w:val="24"/>
          <w:szCs w:val="24"/>
        </w:rPr>
        <w:t>interoperável</w:t>
      </w:r>
      <w:proofErr w:type="spellEnd"/>
      <w:r w:rsidRPr="00EB1611">
        <w:rPr>
          <w:rFonts w:ascii="Arial" w:eastAsia="Times New Roman" w:hAnsi="Arial" w:cs="Arial"/>
          <w:sz w:val="24"/>
          <w:szCs w:val="24"/>
        </w:rPr>
        <w:t>, a fim de garantir a reutilização desses dados pela Administração nas hipóteses previstas na LGPD.</w:t>
      </w:r>
    </w:p>
    <w:p w:rsidR="00EB1611" w:rsidRPr="00EB1611" w:rsidRDefault="00EB1611" w:rsidP="00EB161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PRIMEIRA - GARANTIA</w:t>
      </w:r>
    </w:p>
    <w:p w:rsidR="00EB1611" w:rsidRPr="00EB1611" w:rsidRDefault="00EB1611" w:rsidP="00EB1611">
      <w:pPr>
        <w:numPr>
          <w:ilvl w:val="1"/>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Não haverá exigência de garantia contratual da execução.</w:t>
      </w:r>
    </w:p>
    <w:p w:rsidR="00EB1611" w:rsidRPr="00EB1611" w:rsidRDefault="00EB1611" w:rsidP="00EB1611">
      <w:pPr>
        <w:suppressAutoHyphens/>
        <w:autoSpaceDN w:val="0"/>
        <w:spacing w:after="0" w:line="240" w:lineRule="auto"/>
        <w:ind w:left="360"/>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SEGUNDA – INFRAÇÕES E SANÇÕES ADMINISTRATIVAS</w:t>
      </w:r>
    </w:p>
    <w:p w:rsidR="00EB1611" w:rsidRPr="00EB1611" w:rsidRDefault="00EB1611" w:rsidP="00EB161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Comete infração administrativa, nos termos da Lei nº 14.133, de 2021, o contratado que:</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Der causa à inexecução parcial do contrato;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Der causa à inexecução parcial do contrato que cause grave dano à Administração ou ao funcionamento dos serviços públicos ou ao interesse coletivo;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Der causa à inexecução total do contrato;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Ensejar o retardamento da execução ou da entrega do objeto da contratação sem motivo   justificado;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Apresentar documentação falsa ou prestar declaração falsa durante a execução do     contrato;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Praticar ato fraudulento na execução do contrato;</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Comportar-se de modo inidôneo ou cometer fraude de qualquer natureza;</w:t>
      </w:r>
    </w:p>
    <w:p w:rsidR="00EB1611" w:rsidRPr="00EB1611" w:rsidRDefault="00EB1611" w:rsidP="00EB1611">
      <w:pPr>
        <w:numPr>
          <w:ilvl w:val="0"/>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lastRenderedPageBreak/>
        <w:t>Praticar ato lesivo previsto no art. 5º da Lei nº 12.846 de 1º de agosto de 2013.</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Serão aplicadas ao contratado que incorrer nas infrações acima descritas as seguintes sanções:</w:t>
      </w:r>
    </w:p>
    <w:p w:rsidR="00EB1611" w:rsidRPr="00EB1611" w:rsidRDefault="00EB1611" w:rsidP="00EB161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Advertência, quando o contratado der causa à inexecução parcial do contrato, sempre que não se justificar a imposição de penalidade mais grave;</w:t>
      </w:r>
    </w:p>
    <w:p w:rsidR="00EB1611" w:rsidRPr="00EB1611" w:rsidRDefault="00EB1611" w:rsidP="00EB161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Impedimento de licitar e contratar, quando praticadas as condutas descritas nas alíneas “b”, “c” e “d” do subitem acima deste Contrato, sempre que não se justificar a imposição de penalidade mais grave;</w:t>
      </w:r>
    </w:p>
    <w:p w:rsidR="00EB1611" w:rsidRPr="00EB1611" w:rsidRDefault="00EB1611" w:rsidP="00EB161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Declaração de inidoneidade para licitar e contratar, quando praticadas as condutas descritas nas alíneas “e”, “f”, “g” e “h” do subitem acima deste Contrato, bem como nas alíneas “b”, “c” e “d”, que justifiquem a imposição de penalidade mais grave.</w:t>
      </w:r>
    </w:p>
    <w:p w:rsidR="00EB1611" w:rsidRPr="00EB1611" w:rsidRDefault="00EB1611" w:rsidP="00EB161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Multa Compensatória, de 20% (vinte por cento) do valor do Contrato.</w:t>
      </w:r>
    </w:p>
    <w:p w:rsidR="00EB1611" w:rsidRPr="00EB1611" w:rsidRDefault="00EB1611" w:rsidP="00EB1611">
      <w:pPr>
        <w:numPr>
          <w:ilvl w:val="1"/>
          <w:numId w:val="30"/>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A aplicação das sanções previstas neste Contrato não exclui, em hipótese alguma, a obrigação de reparação integral do dano causado a Contratante.</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Todas</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as</w:t>
      </w:r>
      <w:r w:rsidRPr="00EB1611">
        <w:rPr>
          <w:rFonts w:ascii="Arial" w:eastAsia="Times New Roman" w:hAnsi="Arial" w:cs="Arial"/>
          <w:spacing w:val="-6"/>
          <w:sz w:val="24"/>
          <w:szCs w:val="24"/>
        </w:rPr>
        <w:t xml:space="preserve"> </w:t>
      </w:r>
      <w:r w:rsidRPr="00EB1611">
        <w:rPr>
          <w:rFonts w:ascii="Arial" w:eastAsia="Times New Roman" w:hAnsi="Arial" w:cs="Arial"/>
          <w:sz w:val="24"/>
          <w:szCs w:val="24"/>
        </w:rPr>
        <w:t>sanções</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previstas</w:t>
      </w:r>
      <w:r w:rsidRPr="00EB1611">
        <w:rPr>
          <w:rFonts w:ascii="Arial" w:eastAsia="Times New Roman" w:hAnsi="Arial" w:cs="Arial"/>
          <w:spacing w:val="-6"/>
          <w:sz w:val="24"/>
          <w:szCs w:val="24"/>
        </w:rPr>
        <w:t xml:space="preserve"> </w:t>
      </w:r>
      <w:r w:rsidRPr="00EB1611">
        <w:rPr>
          <w:rFonts w:ascii="Arial" w:eastAsia="Times New Roman" w:hAnsi="Arial" w:cs="Arial"/>
          <w:sz w:val="24"/>
          <w:szCs w:val="24"/>
        </w:rPr>
        <w:t>neste</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Contrato</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poderão</w:t>
      </w:r>
      <w:r w:rsidRPr="00EB1611">
        <w:rPr>
          <w:rFonts w:ascii="Arial" w:eastAsia="Times New Roman" w:hAnsi="Arial" w:cs="Arial"/>
          <w:spacing w:val="-6"/>
          <w:sz w:val="24"/>
          <w:szCs w:val="24"/>
        </w:rPr>
        <w:t xml:space="preserve"> </w:t>
      </w:r>
      <w:r w:rsidRPr="00EB1611">
        <w:rPr>
          <w:rFonts w:ascii="Arial" w:eastAsia="Times New Roman" w:hAnsi="Arial" w:cs="Arial"/>
          <w:sz w:val="24"/>
          <w:szCs w:val="24"/>
        </w:rPr>
        <w:t>ser</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aplicadas</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cumulativamente</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com</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a</w:t>
      </w:r>
      <w:r w:rsidRPr="00EB1611">
        <w:rPr>
          <w:rFonts w:ascii="Arial" w:eastAsia="Times New Roman" w:hAnsi="Arial" w:cs="Arial"/>
          <w:spacing w:val="-7"/>
          <w:sz w:val="24"/>
          <w:szCs w:val="24"/>
        </w:rPr>
        <w:t xml:space="preserve"> </w:t>
      </w:r>
      <w:r w:rsidRPr="00EB1611">
        <w:rPr>
          <w:rFonts w:ascii="Arial" w:eastAsia="Times New Roman" w:hAnsi="Arial" w:cs="Arial"/>
          <w:sz w:val="24"/>
          <w:szCs w:val="24"/>
        </w:rPr>
        <w:t>multa.</w:t>
      </w:r>
    </w:p>
    <w:p w:rsidR="00EB1611" w:rsidRPr="00EB1611" w:rsidRDefault="00EB1611" w:rsidP="00EB1611">
      <w:pPr>
        <w:numPr>
          <w:ilvl w:val="2"/>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Antes da aplicação da multa será facultada a defesa do interessado no prazo de 15 (quinze) dias úteis, contado da data de sua intimação.</w:t>
      </w:r>
    </w:p>
    <w:p w:rsidR="00EB1611" w:rsidRPr="00EB1611" w:rsidRDefault="00EB1611" w:rsidP="00EB1611">
      <w:pPr>
        <w:numPr>
          <w:ilvl w:val="2"/>
          <w:numId w:val="30"/>
        </w:numPr>
        <w:spacing w:after="0" w:line="240" w:lineRule="auto"/>
        <w:contextualSpacing/>
        <w:jc w:val="both"/>
        <w:rPr>
          <w:rFonts w:ascii="Arial" w:eastAsia="Times New Roman" w:hAnsi="Arial" w:cs="Arial"/>
          <w:sz w:val="24"/>
          <w:szCs w:val="24"/>
        </w:rPr>
      </w:pPr>
      <w:r w:rsidRPr="00EB1611">
        <w:rPr>
          <w:rFonts w:ascii="Arial" w:eastAsia="Times New Roman" w:hAnsi="Arial" w:cs="Arial"/>
          <w:sz w:val="24"/>
          <w:szCs w:val="24"/>
        </w:rPr>
        <w:t>Se a multa aplicada e as indenizações cabíveis forem superiores ao valor do pagamento eventualmente devido pela Contratante ao Contratado, além da perda desse valor, a diferença será descontada da garantia prestada ou será cobrada judicialmente.</w:t>
      </w:r>
    </w:p>
    <w:p w:rsidR="00EB1611" w:rsidRPr="00EB1611" w:rsidRDefault="00EB1611" w:rsidP="00EB1611">
      <w:pPr>
        <w:numPr>
          <w:ilvl w:val="2"/>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Previamente ao encaminhamento à cobrança judicial, a multa poderá ser recolhida administrativamente no prazo máximo de 15 (quinze) dias, a contar da data do recebimento da comunicação enviada pela autoridade competente.</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Na aplicação das sanções serão considerados:</w:t>
      </w:r>
    </w:p>
    <w:p w:rsidR="00EB1611" w:rsidRPr="00EB1611" w:rsidRDefault="00EB1611" w:rsidP="00EB161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natureza e a gravidade da infração cometida;</w:t>
      </w:r>
    </w:p>
    <w:p w:rsidR="00EB1611" w:rsidRPr="00EB1611" w:rsidRDefault="00EB1611" w:rsidP="00EB161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peculiaridades do caso concreto;</w:t>
      </w:r>
    </w:p>
    <w:p w:rsidR="00EB1611" w:rsidRPr="00EB1611" w:rsidRDefault="00EB1611" w:rsidP="00EB161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circunstâncias agravantes ou atenuantes;</w:t>
      </w:r>
    </w:p>
    <w:p w:rsidR="00EB1611" w:rsidRPr="00EB1611" w:rsidRDefault="00EB1611" w:rsidP="00EB161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Os danos que dela provierem para o Contratante;</w:t>
      </w:r>
    </w:p>
    <w:p w:rsidR="00EB1611" w:rsidRPr="00EB1611" w:rsidRDefault="00EB1611" w:rsidP="00EB161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implantação ou o aperfeiçoamento de programa de integridade, conforme normas e orientações dos órgãos de controle.</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w:t>
      </w:r>
      <w:r w:rsidRPr="00EB1611">
        <w:rPr>
          <w:rFonts w:ascii="Arial" w:eastAsia="Times New Roman" w:hAnsi="Arial" w:cs="Arial"/>
          <w:sz w:val="24"/>
          <w:szCs w:val="24"/>
        </w:rPr>
        <w:lastRenderedPageBreak/>
        <w:t>observados o rito procedimental e autoridade competente definidos na referida Lei.</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B1611">
        <w:rPr>
          <w:rFonts w:ascii="Arial" w:eastAsia="Times New Roman" w:hAnsi="Arial" w:cs="Arial"/>
          <w:sz w:val="24"/>
          <w:szCs w:val="24"/>
        </w:rPr>
        <w:t>Ceis</w:t>
      </w:r>
      <w:proofErr w:type="spellEnd"/>
      <w:r w:rsidRPr="00EB1611">
        <w:rPr>
          <w:rFonts w:ascii="Arial" w:eastAsia="Times New Roman" w:hAnsi="Arial" w:cs="Arial"/>
          <w:sz w:val="24"/>
          <w:szCs w:val="24"/>
        </w:rPr>
        <w:t>) e no Cadastro Nacional de Empresas Punidas (</w:t>
      </w:r>
      <w:proofErr w:type="spellStart"/>
      <w:r w:rsidRPr="00EB1611">
        <w:rPr>
          <w:rFonts w:ascii="Arial" w:eastAsia="Times New Roman" w:hAnsi="Arial" w:cs="Arial"/>
          <w:sz w:val="24"/>
          <w:szCs w:val="24"/>
        </w:rPr>
        <w:t>Cnep</w:t>
      </w:r>
      <w:proofErr w:type="spellEnd"/>
      <w:r w:rsidRPr="00EB1611">
        <w:rPr>
          <w:rFonts w:ascii="Arial" w:eastAsia="Times New Roman" w:hAnsi="Arial" w:cs="Arial"/>
          <w:sz w:val="24"/>
          <w:szCs w:val="24"/>
        </w:rPr>
        <w:t>), instituídos no âmbito do Poder Executivo Federal.</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sanções de impedimento de licitar e contratar e declaração de inidoneidade para licitar ou contratar são passíveis de reabilitação na forma do art. 163 da Lei nº 14.133/21.</w:t>
      </w:r>
    </w:p>
    <w:p w:rsidR="00EB1611" w:rsidRPr="00EB1611" w:rsidRDefault="00EB1611" w:rsidP="00EB161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TERCEIRA – DA EXTINÇÃO CONTRATUAL</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O contrato será extinto quando cumpridas as obrigações de ambas as partes, ainda que isso ocorra antes do prazo estipulado para tanto.</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Se as obrigações não forem cumpridas no prazo estipulado, a vigência ficará prorrogada até a conclusão do objeto, caso em que deverá a Administração providenciar a formalização através de aditivo, conforme termos da legislação aplicável.</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Quando a não conclusão do contrato referida no item anterior decorrer de culpa do contratado:</w:t>
      </w:r>
    </w:p>
    <w:p w:rsidR="00EB1611" w:rsidRPr="00EB1611" w:rsidRDefault="00EB1611" w:rsidP="00EB1611">
      <w:pPr>
        <w:numPr>
          <w:ilvl w:val="1"/>
          <w:numId w:val="34"/>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Ficará ele constituído em mora, sendo-lhe aplicáveis as respectivas sanções administrativas; e</w:t>
      </w:r>
    </w:p>
    <w:p w:rsidR="00EB1611" w:rsidRPr="00EB1611" w:rsidRDefault="00EB1611" w:rsidP="00EB1611">
      <w:pPr>
        <w:numPr>
          <w:ilvl w:val="1"/>
          <w:numId w:val="34"/>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Poderá a Administração optar pela extinção do contrato e, nesse caso, adotará as medidas admitidas em lei para a continuidade da execução contratual.</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O contrato poderá ser extinto antes de cumpridas as obrigações nele estipuladas, ou antes do prazo nele fixado, por algum dos motivos previstos no artigo 137 da Lei nº 14.133/21, bem como amigavelmente, assegurados o contraditório e a ampla defesa.</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lastRenderedPageBreak/>
        <w:t>Nesta hipótese, aplicam-se também os artigos 138 e 139 da mesma Lei.</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A alteração social ou a modificação da finalidade ou da estrutura da empresa não ensejará a extinção se não restringir sua capacidade de concluir o contrato.</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Se a operação implicar mudança da pessoa jurídica contratada, deverá ser formalizado termo aditivo para alteração subjetiva.</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O termo de extinção, sempre que possível, será precedido:</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Balanço dos eventos contratuais já cumpridos ou parcialmente cumpridos;</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Relação dos pagamentos já efetuados e ainda devidos;</w:t>
      </w:r>
    </w:p>
    <w:p w:rsidR="00EB1611" w:rsidRPr="00EB1611" w:rsidRDefault="00EB1611" w:rsidP="00EB1611">
      <w:pPr>
        <w:numPr>
          <w:ilvl w:val="2"/>
          <w:numId w:val="33"/>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Indenizações e multas.</w:t>
      </w:r>
    </w:p>
    <w:p w:rsidR="00EB1611" w:rsidRPr="00EB1611" w:rsidRDefault="00EB1611" w:rsidP="00EB161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0"/>
        </w:rPr>
        <w:t xml:space="preserve">A extinção do contrato não configura óbice para o reconhecimento </w:t>
      </w:r>
      <w:r w:rsidRPr="00EB1611">
        <w:rPr>
          <w:rFonts w:ascii="Arial" w:eastAsia="Times New Roman" w:hAnsi="Arial" w:cs="Arial"/>
          <w:sz w:val="24"/>
          <w:szCs w:val="24"/>
        </w:rPr>
        <w:t>do desequilíbrio econômico-financeiro, hipótese em que será concedida indenização por meio de termo indenizatório.</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QUARTA – DOTAÇÃO OÇAMENTÁRIA</w:t>
      </w:r>
    </w:p>
    <w:p w:rsidR="00EB1611" w:rsidRPr="00EB1611" w:rsidRDefault="00EB1611" w:rsidP="00EB1611">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despesas decorrentes do objeto do presente CONTRATO correrão à conta dos recursos consignados no Orçamento da Câmara Municipal para o Exercício de 2024, existentes na dotação específica:</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Dotação: 01.01.001.031.0001.2.001.3.3.90.30.00.00 MATERIAL DE CONSUMO</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DESDOBRAMENTO: 3.3.90.30.15.00 MATERIAL PARA FESTIVIDADES E HOMENAGENS</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QUINTA – DOS CASOS OMISSOS</w:t>
      </w:r>
    </w:p>
    <w:p w:rsidR="00EB1611" w:rsidRPr="00EB1611" w:rsidRDefault="00EB1611" w:rsidP="00EB1611">
      <w:pPr>
        <w:numPr>
          <w:ilvl w:val="1"/>
          <w:numId w:val="36"/>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EB1611" w:rsidRPr="00EB1611" w:rsidRDefault="00EB1611" w:rsidP="00EB1611">
      <w:pPr>
        <w:suppressAutoHyphens/>
        <w:autoSpaceDN w:val="0"/>
        <w:spacing w:after="0" w:line="240" w:lineRule="auto"/>
        <w:ind w:left="360"/>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ind w:left="360"/>
        <w:contextualSpacing/>
        <w:jc w:val="both"/>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SEXTA - ALTERAÇÕES</w:t>
      </w:r>
    </w:p>
    <w:p w:rsidR="00EB1611" w:rsidRPr="00EB1611" w:rsidRDefault="00EB1611" w:rsidP="00EB1611">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 xml:space="preserve">Eventuais alterações contratuais reger-se-ão pela disciplina dos </w:t>
      </w:r>
      <w:proofErr w:type="spellStart"/>
      <w:r w:rsidRPr="00EB1611">
        <w:rPr>
          <w:rFonts w:ascii="Arial" w:eastAsia="Times New Roman" w:hAnsi="Arial" w:cs="Arial"/>
          <w:sz w:val="24"/>
          <w:szCs w:val="24"/>
        </w:rPr>
        <w:t>arts</w:t>
      </w:r>
      <w:proofErr w:type="spellEnd"/>
      <w:r w:rsidRPr="00EB1611">
        <w:rPr>
          <w:rFonts w:ascii="Arial" w:eastAsia="Times New Roman" w:hAnsi="Arial" w:cs="Arial"/>
          <w:sz w:val="24"/>
          <w:szCs w:val="24"/>
        </w:rPr>
        <w:t>. 124 e seguintes da Lei nº 14.133, de 2021.</w:t>
      </w:r>
    </w:p>
    <w:p w:rsidR="00EB1611" w:rsidRPr="00EB1611" w:rsidRDefault="00EB1611" w:rsidP="00EB1611">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O contratado é obrigado a aceitar, nas mesmas condições contratuais, os acréscimos ou supressões que se fizerem necessários, até o limite de 25% (vinte e cinco por cento) do valor inicial atualizado do contrato.</w:t>
      </w:r>
    </w:p>
    <w:p w:rsidR="00EB1611" w:rsidRPr="00EB1611" w:rsidRDefault="00EB1611" w:rsidP="00EB1611">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EB1611" w:rsidRPr="00EB1611" w:rsidRDefault="00EB1611" w:rsidP="00EB1611">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lastRenderedPageBreak/>
        <w:t>Registros que não caracterizam alteração do contrato podem ser realizados por simples apostila, dispensada a celebração de termo aditivo, na forma do art. 136 da Lei nº 14.133, de 2021.</w:t>
      </w:r>
    </w:p>
    <w:p w:rsidR="00EB1611" w:rsidRPr="00EB1611" w:rsidRDefault="00EB1611" w:rsidP="00EB1611">
      <w:pPr>
        <w:suppressAutoHyphens/>
        <w:autoSpaceDN w:val="0"/>
        <w:spacing w:after="0" w:line="240" w:lineRule="auto"/>
        <w:ind w:left="792"/>
        <w:contextualSpacing/>
        <w:jc w:val="both"/>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SÉTIMA - PUBLICAÇÃO</w:t>
      </w:r>
    </w:p>
    <w:p w:rsidR="00EB1611" w:rsidRPr="00EB1611" w:rsidRDefault="00EB1611" w:rsidP="00EB161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0"/>
        </w:rPr>
      </w:pPr>
      <w:r w:rsidRPr="00EB1611">
        <w:rPr>
          <w:rFonts w:ascii="Arial" w:eastAsia="Times New Roman" w:hAnsi="Arial" w:cs="Arial"/>
          <w:sz w:val="24"/>
          <w:szCs w:val="20"/>
        </w:rPr>
        <w:t>Incumbirá a Contratante divulgar o presente instrumento no Portal Nacional de Contratações Públicas (PNCP), na forma prevista no art. 94 da Lei 14.133, de 2021, bem como no respectivo sítio   oficial na Internet, em atenção ao art. 91, caput, da Lei nº 14.133, de 2021, e ao art. 8º, §2º, da Lei nº 12.527, de 2011, c/c art. 7º, §3º, inciso V, do Decreto n. 7.724, de 2012.</w:t>
      </w:r>
    </w:p>
    <w:p w:rsidR="00EB1611" w:rsidRPr="00EB1611" w:rsidRDefault="00EB1611" w:rsidP="00EB1611">
      <w:pPr>
        <w:suppressAutoHyphens/>
        <w:autoSpaceDN w:val="0"/>
        <w:spacing w:after="0" w:line="240" w:lineRule="auto"/>
        <w:textAlignment w:val="baseline"/>
        <w:rPr>
          <w:rFonts w:ascii="Arial" w:eastAsia="Times New Roman" w:hAnsi="Arial" w:cs="Arial"/>
          <w:b/>
          <w:sz w:val="24"/>
          <w:szCs w:val="24"/>
        </w:rPr>
      </w:pPr>
      <w:r w:rsidRPr="00EB1611">
        <w:rPr>
          <w:rFonts w:ascii="Arial" w:eastAsia="Times New Roman" w:hAnsi="Arial" w:cs="Arial"/>
          <w:b/>
          <w:sz w:val="24"/>
          <w:szCs w:val="24"/>
        </w:rPr>
        <w:t>CLÁUSULA DÉCIMA OITAVA – FORO</w:t>
      </w:r>
    </w:p>
    <w:p w:rsidR="00EB1611" w:rsidRPr="00EB1611" w:rsidRDefault="00EB1611" w:rsidP="00EB1611">
      <w:pPr>
        <w:numPr>
          <w:ilvl w:val="1"/>
          <w:numId w:val="39"/>
        </w:numPr>
        <w:suppressAutoHyphens/>
        <w:autoSpaceDN w:val="0"/>
        <w:spacing w:after="0" w:line="240" w:lineRule="auto"/>
        <w:contextualSpacing/>
        <w:jc w:val="both"/>
        <w:textAlignment w:val="baseline"/>
        <w:rPr>
          <w:rFonts w:ascii="Arial" w:eastAsia="Times New Roman" w:hAnsi="Arial" w:cs="Arial"/>
          <w:sz w:val="24"/>
          <w:szCs w:val="24"/>
        </w:rPr>
      </w:pPr>
      <w:r w:rsidRPr="00EB1611">
        <w:rPr>
          <w:rFonts w:ascii="Arial" w:eastAsia="Times New Roman" w:hAnsi="Arial" w:cs="Arial"/>
          <w:sz w:val="24"/>
          <w:szCs w:val="24"/>
        </w:rPr>
        <w:t>Fica eleito o Foro da Comarca de Mandaguaçu PR para dirimir os litígios que decorrerem da execução deste Termo de Contrato que não puderem ser compostos pela conciliação.</w:t>
      </w:r>
    </w:p>
    <w:p w:rsidR="00EB1611" w:rsidRPr="00EB1611" w:rsidRDefault="00EB1611" w:rsidP="00EB1611">
      <w:pPr>
        <w:suppressAutoHyphens/>
        <w:autoSpaceDN w:val="0"/>
        <w:spacing w:after="0" w:line="240" w:lineRule="auto"/>
        <w:ind w:left="360"/>
        <w:contextualSpacing/>
        <w:jc w:val="right"/>
        <w:textAlignment w:val="baseline"/>
        <w:rPr>
          <w:rFonts w:ascii="Arial" w:eastAsia="Times New Roman" w:hAnsi="Arial" w:cs="Arial"/>
          <w:sz w:val="24"/>
          <w:szCs w:val="24"/>
        </w:rPr>
      </w:pPr>
      <w:r w:rsidRPr="00EB1611">
        <w:rPr>
          <w:rFonts w:ascii="Arial" w:eastAsia="Times New Roman" w:hAnsi="Arial" w:cs="Arial"/>
          <w:sz w:val="24"/>
          <w:szCs w:val="24"/>
        </w:rPr>
        <w:t xml:space="preserve">Mandaguaçu, </w:t>
      </w:r>
      <w:proofErr w:type="spellStart"/>
      <w:r w:rsidRPr="00EB1611">
        <w:rPr>
          <w:rFonts w:ascii="Arial" w:eastAsia="Times New Roman" w:hAnsi="Arial" w:cs="Arial"/>
          <w:sz w:val="24"/>
          <w:szCs w:val="24"/>
        </w:rPr>
        <w:t>xx</w:t>
      </w:r>
      <w:proofErr w:type="spellEnd"/>
      <w:r w:rsidRPr="00EB1611">
        <w:rPr>
          <w:rFonts w:ascii="Arial" w:eastAsia="Times New Roman" w:hAnsi="Arial" w:cs="Arial"/>
          <w:sz w:val="24"/>
          <w:szCs w:val="24"/>
        </w:rPr>
        <w:t xml:space="preserve"> de </w:t>
      </w:r>
      <w:proofErr w:type="spellStart"/>
      <w:r w:rsidRPr="00EB1611">
        <w:rPr>
          <w:rFonts w:ascii="Arial" w:eastAsia="Times New Roman" w:hAnsi="Arial" w:cs="Arial"/>
          <w:sz w:val="24"/>
          <w:szCs w:val="24"/>
        </w:rPr>
        <w:t>xxxx</w:t>
      </w:r>
      <w:proofErr w:type="spellEnd"/>
      <w:r w:rsidRPr="00EB1611">
        <w:rPr>
          <w:rFonts w:ascii="Arial" w:eastAsia="Times New Roman" w:hAnsi="Arial" w:cs="Arial"/>
          <w:sz w:val="24"/>
          <w:szCs w:val="24"/>
        </w:rPr>
        <w:t xml:space="preserve"> de 2024.</w:t>
      </w:r>
    </w:p>
    <w:p w:rsidR="00EB1611" w:rsidRPr="00EB1611" w:rsidRDefault="00EB1611" w:rsidP="00EB1611">
      <w:pPr>
        <w:suppressAutoHyphens/>
        <w:autoSpaceDN w:val="0"/>
        <w:spacing w:after="0" w:line="240" w:lineRule="auto"/>
        <w:ind w:left="360"/>
        <w:contextualSpacing/>
        <w:jc w:val="right"/>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ind w:left="360"/>
        <w:contextualSpacing/>
        <w:jc w:val="right"/>
        <w:textAlignment w:val="baseline"/>
        <w:rPr>
          <w:rFonts w:ascii="Arial" w:eastAsia="Times New Roman" w:hAnsi="Arial" w:cs="Arial"/>
          <w:sz w:val="24"/>
          <w:szCs w:val="24"/>
        </w:rPr>
      </w:pPr>
    </w:p>
    <w:p w:rsidR="00EB1611" w:rsidRPr="00EB1611" w:rsidRDefault="00EB1611" w:rsidP="00EB1611">
      <w:pPr>
        <w:suppressAutoHyphens/>
        <w:autoSpaceDN w:val="0"/>
        <w:spacing w:after="0" w:line="240" w:lineRule="auto"/>
        <w:ind w:left="360"/>
        <w:contextualSpacing/>
        <w:jc w:val="both"/>
        <w:textAlignment w:val="baseline"/>
        <w:rPr>
          <w:rFonts w:ascii="Arial" w:eastAsia="Times New Roman" w:hAnsi="Arial" w:cs="Arial"/>
          <w:sz w:val="24"/>
          <w:szCs w:val="24"/>
        </w:rPr>
      </w:pPr>
    </w:p>
    <w:p w:rsidR="00EB1611" w:rsidRPr="00EB1611" w:rsidRDefault="00EB1611" w:rsidP="00EB1611">
      <w:pPr>
        <w:widowControl w:val="0"/>
        <w:autoSpaceDE w:val="0"/>
        <w:autoSpaceDN w:val="0"/>
        <w:spacing w:before="110" w:after="0" w:line="240" w:lineRule="auto"/>
        <w:ind w:left="757" w:right="760"/>
        <w:jc w:val="center"/>
        <w:outlineLvl w:val="0"/>
        <w:rPr>
          <w:rFonts w:ascii="Arial" w:eastAsia="Times New Roman" w:hAnsi="Arial" w:cs="Arial"/>
          <w:b/>
          <w:bCs/>
          <w:sz w:val="24"/>
          <w:szCs w:val="24"/>
          <w:lang w:val="pt-PT"/>
        </w:rPr>
      </w:pPr>
      <w:r w:rsidRPr="00EB1611">
        <w:rPr>
          <w:rFonts w:ascii="Arial" w:eastAsia="Times New Roman" w:hAnsi="Arial" w:cs="Arial"/>
          <w:b/>
          <w:bCs/>
          <w:sz w:val="24"/>
          <w:szCs w:val="24"/>
          <w:lang w:val="pt-PT"/>
        </w:rPr>
        <w:t>CAMARA</w:t>
      </w:r>
      <w:r w:rsidRPr="00EB1611">
        <w:rPr>
          <w:rFonts w:ascii="Arial" w:eastAsia="Times New Roman" w:hAnsi="Arial" w:cs="Arial"/>
          <w:b/>
          <w:bCs/>
          <w:spacing w:val="-1"/>
          <w:sz w:val="24"/>
          <w:szCs w:val="24"/>
          <w:lang w:val="pt-PT"/>
        </w:rPr>
        <w:t xml:space="preserve"> </w:t>
      </w:r>
      <w:r w:rsidRPr="00EB1611">
        <w:rPr>
          <w:rFonts w:ascii="Arial" w:eastAsia="Times New Roman" w:hAnsi="Arial" w:cs="Arial"/>
          <w:b/>
          <w:bCs/>
          <w:sz w:val="24"/>
          <w:szCs w:val="24"/>
          <w:lang w:val="pt-PT"/>
        </w:rPr>
        <w:t>MUNICIPAL</w:t>
      </w:r>
      <w:r w:rsidRPr="00EB1611">
        <w:rPr>
          <w:rFonts w:ascii="Arial" w:eastAsia="Times New Roman" w:hAnsi="Arial" w:cs="Arial"/>
          <w:b/>
          <w:bCs/>
          <w:spacing w:val="-1"/>
          <w:sz w:val="24"/>
          <w:szCs w:val="24"/>
          <w:lang w:val="pt-PT"/>
        </w:rPr>
        <w:t xml:space="preserve"> </w:t>
      </w:r>
      <w:r w:rsidRPr="00EB1611">
        <w:rPr>
          <w:rFonts w:ascii="Arial" w:eastAsia="Times New Roman" w:hAnsi="Arial" w:cs="Arial"/>
          <w:b/>
          <w:bCs/>
          <w:sz w:val="24"/>
          <w:szCs w:val="24"/>
          <w:lang w:val="pt-PT"/>
        </w:rPr>
        <w:t>DE</w:t>
      </w:r>
      <w:r w:rsidRPr="00EB1611">
        <w:rPr>
          <w:rFonts w:ascii="Arial" w:eastAsia="Times New Roman" w:hAnsi="Arial" w:cs="Arial"/>
          <w:b/>
          <w:bCs/>
          <w:spacing w:val="-1"/>
          <w:sz w:val="24"/>
          <w:szCs w:val="24"/>
          <w:lang w:val="pt-PT"/>
        </w:rPr>
        <w:t xml:space="preserve"> </w:t>
      </w:r>
      <w:r w:rsidRPr="00EB1611">
        <w:rPr>
          <w:rFonts w:ascii="Arial" w:eastAsia="Times New Roman" w:hAnsi="Arial" w:cs="Arial"/>
          <w:b/>
          <w:bCs/>
          <w:sz w:val="24"/>
          <w:szCs w:val="24"/>
          <w:lang w:val="pt-PT"/>
        </w:rPr>
        <w:t xml:space="preserve">MANDAGUAÇU </w:t>
      </w:r>
    </w:p>
    <w:p w:rsidR="00EB1611" w:rsidRPr="00EB1611" w:rsidRDefault="00EB1611" w:rsidP="00EB1611">
      <w:pPr>
        <w:widowControl w:val="0"/>
        <w:autoSpaceDE w:val="0"/>
        <w:autoSpaceDN w:val="0"/>
        <w:spacing w:after="0" w:line="240" w:lineRule="auto"/>
        <w:ind w:left="3196" w:right="2"/>
        <w:rPr>
          <w:rFonts w:ascii="Arial" w:eastAsia="Times New Roman" w:hAnsi="Arial" w:cs="Arial"/>
          <w:spacing w:val="1"/>
          <w:sz w:val="24"/>
          <w:szCs w:val="24"/>
          <w:lang w:val="pt-PT"/>
        </w:rPr>
      </w:pPr>
      <w:r w:rsidRPr="00EB1611">
        <w:rPr>
          <w:rFonts w:ascii="Arial" w:eastAsia="Times New Roman" w:hAnsi="Arial" w:cs="Arial"/>
          <w:sz w:val="24"/>
          <w:szCs w:val="24"/>
          <w:lang w:val="pt-PT"/>
        </w:rPr>
        <w:t>CNPJ 77.643.443/0001-25</w:t>
      </w:r>
      <w:r w:rsidRPr="00EB1611">
        <w:rPr>
          <w:rFonts w:ascii="Arial" w:eastAsia="Times New Roman" w:hAnsi="Arial" w:cs="Arial"/>
          <w:spacing w:val="1"/>
          <w:sz w:val="24"/>
          <w:szCs w:val="24"/>
          <w:lang w:val="pt-PT"/>
        </w:rPr>
        <w:t xml:space="preserve"> </w:t>
      </w:r>
    </w:p>
    <w:p w:rsidR="00EB1611" w:rsidRPr="00EB1611" w:rsidRDefault="00EB1611" w:rsidP="00EB1611">
      <w:pPr>
        <w:widowControl w:val="0"/>
        <w:autoSpaceDE w:val="0"/>
        <w:autoSpaceDN w:val="0"/>
        <w:spacing w:after="0" w:line="240" w:lineRule="auto"/>
        <w:ind w:right="2"/>
        <w:jc w:val="center"/>
        <w:rPr>
          <w:rFonts w:ascii="Arial" w:eastAsia="Times New Roman" w:hAnsi="Arial" w:cs="Arial"/>
          <w:sz w:val="24"/>
          <w:szCs w:val="24"/>
          <w:lang w:val="pt-PT"/>
        </w:rPr>
      </w:pPr>
      <w:r w:rsidRPr="00EB1611">
        <w:rPr>
          <w:rFonts w:ascii="Arial" w:eastAsia="Times New Roman" w:hAnsi="Arial" w:cs="Arial"/>
          <w:sz w:val="24"/>
          <w:szCs w:val="24"/>
          <w:lang w:val="pt-PT"/>
        </w:rPr>
        <w:t>CONTRATANTE</w:t>
      </w:r>
    </w:p>
    <w:p w:rsidR="00EB1611" w:rsidRPr="00EB1611" w:rsidRDefault="00EB1611" w:rsidP="00EB1611">
      <w:pPr>
        <w:widowControl w:val="0"/>
        <w:autoSpaceDE w:val="0"/>
        <w:autoSpaceDN w:val="0"/>
        <w:spacing w:after="0" w:line="240" w:lineRule="auto"/>
        <w:rPr>
          <w:rFonts w:ascii="Arial" w:eastAsia="Times New Roman" w:hAnsi="Arial" w:cs="Arial"/>
          <w:sz w:val="24"/>
          <w:szCs w:val="24"/>
          <w:lang w:val="pt-PT"/>
        </w:rPr>
      </w:pPr>
    </w:p>
    <w:p w:rsidR="00EB1611" w:rsidRPr="00EB1611" w:rsidRDefault="00EB1611" w:rsidP="00EB1611">
      <w:pPr>
        <w:widowControl w:val="0"/>
        <w:autoSpaceDE w:val="0"/>
        <w:autoSpaceDN w:val="0"/>
        <w:spacing w:before="8" w:after="0" w:line="240" w:lineRule="auto"/>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8" w:lineRule="exact"/>
        <w:ind w:left="757" w:right="879"/>
        <w:jc w:val="center"/>
        <w:outlineLvl w:val="0"/>
        <w:rPr>
          <w:rFonts w:ascii="Arial" w:eastAsia="Times New Roman" w:hAnsi="Arial" w:cs="Arial"/>
          <w:b/>
          <w:bCs/>
          <w:sz w:val="24"/>
          <w:szCs w:val="24"/>
          <w:lang w:val="pt-PT"/>
        </w:rPr>
      </w:pPr>
      <w:r w:rsidRPr="00EB1611">
        <w:rPr>
          <w:rFonts w:ascii="Arial" w:eastAsia="Times New Roman" w:hAnsi="Arial" w:cs="Arial"/>
          <w:b/>
          <w:bCs/>
          <w:sz w:val="24"/>
          <w:szCs w:val="24"/>
          <w:lang w:val="pt-PT"/>
        </w:rPr>
        <w:t>XXXXXXXXXXXXXXXXXXXXXXXXXX</w:t>
      </w: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r w:rsidRPr="00EB1611">
        <w:rPr>
          <w:rFonts w:ascii="Arial" w:eastAsia="Times New Roman" w:hAnsi="Arial" w:cs="Arial"/>
          <w:sz w:val="24"/>
          <w:szCs w:val="24"/>
          <w:lang w:val="pt-PT"/>
        </w:rPr>
        <w:t xml:space="preserve">CNPJ N.° </w:t>
      </w: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r w:rsidRPr="00EB1611">
        <w:rPr>
          <w:rFonts w:ascii="Arial" w:eastAsia="Times New Roman" w:hAnsi="Arial" w:cs="Arial"/>
          <w:sz w:val="24"/>
          <w:szCs w:val="24"/>
          <w:lang w:val="pt-PT"/>
        </w:rPr>
        <w:t>CONTRATADA</w:t>
      </w: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left="3189" w:right="3309"/>
        <w:jc w:val="center"/>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right="-1"/>
        <w:rPr>
          <w:rFonts w:ascii="Arial" w:eastAsia="Times New Roman" w:hAnsi="Arial" w:cs="Arial"/>
          <w:sz w:val="24"/>
          <w:szCs w:val="24"/>
          <w:lang w:val="pt-PT"/>
        </w:rPr>
      </w:pPr>
      <w:r w:rsidRPr="00EB1611">
        <w:rPr>
          <w:rFonts w:ascii="Arial" w:eastAsia="Times New Roman" w:hAnsi="Arial" w:cs="Arial"/>
          <w:sz w:val="24"/>
          <w:szCs w:val="24"/>
          <w:lang w:val="pt-PT"/>
        </w:rPr>
        <w:t>TESTEMUNHA:__________________________________________________</w:t>
      </w:r>
    </w:p>
    <w:p w:rsidR="00EB1611" w:rsidRPr="00EB1611" w:rsidRDefault="00EB1611" w:rsidP="00EB1611">
      <w:pPr>
        <w:widowControl w:val="0"/>
        <w:autoSpaceDE w:val="0"/>
        <w:autoSpaceDN w:val="0"/>
        <w:spacing w:after="0" w:line="240" w:lineRule="auto"/>
        <w:ind w:right="-1"/>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right="-1"/>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right="-1"/>
        <w:rPr>
          <w:rFonts w:ascii="Arial" w:eastAsia="Times New Roman" w:hAnsi="Arial" w:cs="Arial"/>
          <w:sz w:val="24"/>
          <w:szCs w:val="24"/>
          <w:lang w:val="pt-PT"/>
        </w:rPr>
      </w:pPr>
    </w:p>
    <w:p w:rsidR="00EB1611" w:rsidRPr="00EB1611" w:rsidRDefault="00EB1611" w:rsidP="00EB1611">
      <w:pPr>
        <w:widowControl w:val="0"/>
        <w:autoSpaceDE w:val="0"/>
        <w:autoSpaceDN w:val="0"/>
        <w:spacing w:after="0" w:line="240" w:lineRule="auto"/>
        <w:ind w:right="-1"/>
        <w:rPr>
          <w:rFonts w:ascii="Arial" w:eastAsia="Times New Roman" w:hAnsi="Arial" w:cs="Arial"/>
          <w:sz w:val="24"/>
          <w:szCs w:val="24"/>
          <w:lang w:val="pt-PT"/>
        </w:rPr>
      </w:pPr>
      <w:r w:rsidRPr="00EB1611">
        <w:rPr>
          <w:rFonts w:ascii="Arial" w:eastAsia="Times New Roman" w:hAnsi="Arial" w:cs="Arial"/>
          <w:sz w:val="24"/>
          <w:szCs w:val="24"/>
          <w:lang w:val="pt-PT"/>
        </w:rPr>
        <w:t>TESTEMUNHA:__________________________________________________</w:t>
      </w:r>
    </w:p>
    <w:p w:rsidR="00827BC5" w:rsidRDefault="00827BC5">
      <w:pPr>
        <w:rPr>
          <w:rFonts w:ascii="Arial" w:eastAsia="Times New Roman" w:hAnsi="Arial" w:cs="Arial"/>
          <w:b/>
          <w:sz w:val="24"/>
          <w:szCs w:val="24"/>
          <w:lang w:val="pt-PT"/>
        </w:rPr>
      </w:pPr>
    </w:p>
    <w:p w:rsidR="00A734CE" w:rsidRP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EB1611" w:rsidRDefault="00EB1611">
      <w:pPr>
        <w:rPr>
          <w:rFonts w:ascii="Arial" w:eastAsia="Times New Roman" w:hAnsi="Arial" w:cs="Arial"/>
          <w:b/>
          <w:sz w:val="24"/>
          <w:szCs w:val="24"/>
          <w:lang w:val="pt-PT"/>
        </w:rPr>
      </w:pPr>
      <w:r>
        <w:rPr>
          <w:rFonts w:ascii="Arial" w:eastAsia="Times New Roman" w:hAnsi="Arial" w:cs="Arial"/>
          <w:b/>
          <w:sz w:val="24"/>
          <w:szCs w:val="24"/>
          <w:lang w:val="pt-PT"/>
        </w:rPr>
        <w:br w:type="page"/>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IV - TERMO DE ADESÃO AO SISTEMA DE PREGÃO ELETRÔNICO DA BLL -  BOLSA DE LICITAÇÕES DO BRASIL</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b/>
                <w:sz w:val="24"/>
                <w:szCs w:val="24"/>
                <w:highlight w:val="yellow"/>
              </w:rPr>
            </w:pPr>
            <w:r w:rsidRPr="00E76A79">
              <w:rPr>
                <w:rFonts w:ascii="Arial" w:hAnsi="Arial" w:cs="Arial"/>
                <w:b/>
                <w:sz w:val="24"/>
                <w:szCs w:val="24"/>
              </w:rPr>
              <w:t>Natureza do Licitante (Pessoa Física ou Jurídica)</w:t>
            </w:r>
          </w:p>
        </w:tc>
      </w:tr>
      <w:tr w:rsidR="00A734CE" w:rsidRPr="00E76A79" w:rsidTr="00681747">
        <w:trPr>
          <w:trHeight w:val="345"/>
          <w:jc w:val="center"/>
        </w:trPr>
        <w:tc>
          <w:tcPr>
            <w:tcW w:w="1709" w:type="dxa"/>
            <w:gridSpan w:val="5"/>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Razão Social:</w:t>
            </w:r>
          </w:p>
        </w:tc>
        <w:tc>
          <w:tcPr>
            <w:tcW w:w="8364" w:type="dxa"/>
            <w:gridSpan w:val="9"/>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246" w:type="dxa"/>
            <w:gridSpan w:val="8"/>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Ramo de Atividade:</w:t>
            </w:r>
          </w:p>
        </w:tc>
        <w:tc>
          <w:tcPr>
            <w:tcW w:w="7827" w:type="dxa"/>
            <w:gridSpan w:val="6"/>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358" w:type="dxa"/>
            <w:gridSpan w:val="3"/>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Endereço:</w:t>
            </w:r>
          </w:p>
        </w:tc>
        <w:tc>
          <w:tcPr>
            <w:tcW w:w="8715" w:type="dxa"/>
            <w:gridSpan w:val="11"/>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659" w:type="dxa"/>
            <w:gridSpan w:val="4"/>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Complemento: </w:t>
            </w:r>
          </w:p>
        </w:tc>
        <w:tc>
          <w:tcPr>
            <w:tcW w:w="3922" w:type="dxa"/>
            <w:gridSpan w:val="5"/>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Bairro:</w:t>
            </w:r>
            <w:r w:rsidRPr="00E76A79">
              <w:rPr>
                <w:rFonts w:ascii="Arial" w:hAnsi="Arial" w:cs="Arial"/>
                <w:b/>
                <w:bCs/>
                <w:color w:val="000000"/>
                <w:sz w:val="24"/>
                <w:szCs w:val="24"/>
              </w:rPr>
              <w:t xml:space="preserve"> </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31"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Cidade: </w:t>
            </w:r>
          </w:p>
        </w:tc>
        <w:tc>
          <w:tcPr>
            <w:tcW w:w="4750" w:type="dxa"/>
            <w:gridSpan w:val="8"/>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UF: </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31"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CEP: </w:t>
            </w:r>
          </w:p>
        </w:tc>
        <w:tc>
          <w:tcPr>
            <w:tcW w:w="4750" w:type="dxa"/>
            <w:gridSpan w:val="8"/>
            <w:tcBorders>
              <w:left w:val="nil"/>
            </w:tcBorders>
            <w:vAlign w:val="center"/>
          </w:tcPr>
          <w:p w:rsidR="00A734CE" w:rsidRPr="00E76A79" w:rsidRDefault="00A734CE" w:rsidP="00681747">
            <w:pPr>
              <w:rPr>
                <w:rFonts w:ascii="Arial" w:hAnsi="Arial" w:cs="Arial"/>
                <w:sz w:val="24"/>
                <w:szCs w:val="24"/>
              </w:rPr>
            </w:pPr>
          </w:p>
        </w:tc>
        <w:tc>
          <w:tcPr>
            <w:tcW w:w="783"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CNPJ:</w:t>
            </w:r>
          </w:p>
        </w:tc>
        <w:tc>
          <w:tcPr>
            <w:tcW w:w="3709" w:type="dxa"/>
            <w:gridSpan w:val="3"/>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143" w:type="dxa"/>
            <w:gridSpan w:val="7"/>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 Comercial:</w:t>
            </w:r>
          </w:p>
        </w:tc>
        <w:tc>
          <w:tcPr>
            <w:tcW w:w="3438" w:type="dxa"/>
            <w:gridSpan w:val="2"/>
            <w:tcBorders>
              <w:left w:val="nil"/>
            </w:tcBorders>
            <w:vAlign w:val="center"/>
          </w:tcPr>
          <w:p w:rsidR="00A734CE" w:rsidRPr="00E76A79" w:rsidRDefault="00A734CE" w:rsidP="00681747">
            <w:pPr>
              <w:rPr>
                <w:rFonts w:ascii="Arial" w:hAnsi="Arial" w:cs="Arial"/>
                <w:sz w:val="24"/>
                <w:szCs w:val="24"/>
              </w:rPr>
            </w:pPr>
          </w:p>
        </w:tc>
        <w:tc>
          <w:tcPr>
            <w:tcW w:w="1995" w:type="dxa"/>
            <w:gridSpan w:val="4"/>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Inscrição Estadual:</w:t>
            </w:r>
          </w:p>
        </w:tc>
        <w:tc>
          <w:tcPr>
            <w:tcW w:w="2497" w:type="dxa"/>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2143" w:type="dxa"/>
            <w:gridSpan w:val="7"/>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Representante Legal:</w:t>
            </w:r>
          </w:p>
        </w:tc>
        <w:tc>
          <w:tcPr>
            <w:tcW w:w="3438" w:type="dxa"/>
            <w:gridSpan w:val="2"/>
            <w:tcBorders>
              <w:left w:val="nil"/>
            </w:tcBorders>
            <w:vAlign w:val="center"/>
          </w:tcPr>
          <w:p w:rsidR="00A734CE" w:rsidRPr="00E76A79" w:rsidRDefault="00A734CE" w:rsidP="00681747">
            <w:pPr>
              <w:rPr>
                <w:rFonts w:ascii="Arial" w:hAnsi="Arial" w:cs="Arial"/>
                <w:sz w:val="24"/>
                <w:szCs w:val="24"/>
              </w:rPr>
            </w:pPr>
          </w:p>
        </w:tc>
        <w:tc>
          <w:tcPr>
            <w:tcW w:w="699"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RG: </w:t>
            </w:r>
          </w:p>
        </w:tc>
        <w:tc>
          <w:tcPr>
            <w:tcW w:w="3793" w:type="dxa"/>
            <w:gridSpan w:val="4"/>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881" w:type="dxa"/>
            <w:gridSpan w:val="2"/>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E-mail: </w:t>
            </w:r>
          </w:p>
        </w:tc>
        <w:tc>
          <w:tcPr>
            <w:tcW w:w="4700" w:type="dxa"/>
            <w:gridSpan w:val="7"/>
            <w:tcBorders>
              <w:left w:val="nil"/>
            </w:tcBorders>
            <w:vAlign w:val="center"/>
          </w:tcPr>
          <w:p w:rsidR="00A734CE" w:rsidRPr="00E76A79" w:rsidRDefault="00A734CE" w:rsidP="00681747">
            <w:pPr>
              <w:rPr>
                <w:rFonts w:ascii="Arial" w:hAnsi="Arial" w:cs="Arial"/>
                <w:sz w:val="24"/>
                <w:szCs w:val="24"/>
              </w:rPr>
            </w:pPr>
          </w:p>
        </w:tc>
        <w:tc>
          <w:tcPr>
            <w:tcW w:w="699" w:type="dxa"/>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CPF:</w:t>
            </w:r>
          </w:p>
        </w:tc>
        <w:tc>
          <w:tcPr>
            <w:tcW w:w="3793" w:type="dxa"/>
            <w:gridSpan w:val="4"/>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 Celular:</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proofErr w:type="spellStart"/>
            <w:r w:rsidRPr="00E76A79">
              <w:rPr>
                <w:rFonts w:ascii="Arial" w:hAnsi="Arial" w:cs="Arial"/>
                <w:sz w:val="24"/>
                <w:szCs w:val="24"/>
              </w:rPr>
              <w:t>Whatsapp</w:t>
            </w:r>
            <w:proofErr w:type="spellEnd"/>
            <w:r w:rsidRPr="00E76A79">
              <w:rPr>
                <w:rFonts w:ascii="Arial" w:hAnsi="Arial" w:cs="Arial"/>
                <w:sz w:val="24"/>
                <w:szCs w:val="24"/>
              </w:rPr>
              <w:t>:</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Resp. Financeiro:</w:t>
            </w:r>
          </w:p>
        </w:tc>
        <w:tc>
          <w:tcPr>
            <w:tcW w:w="8305" w:type="dxa"/>
            <w:gridSpan w:val="8"/>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768" w:type="dxa"/>
            <w:gridSpan w:val="6"/>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E-mail Financeiro:</w:t>
            </w:r>
          </w:p>
        </w:tc>
        <w:tc>
          <w:tcPr>
            <w:tcW w:w="3813" w:type="dxa"/>
            <w:gridSpan w:val="3"/>
            <w:tcBorders>
              <w:left w:val="nil"/>
            </w:tcBorders>
            <w:vAlign w:val="center"/>
          </w:tcPr>
          <w:p w:rsidR="00A734CE" w:rsidRPr="00E76A79" w:rsidRDefault="00A734CE" w:rsidP="00681747">
            <w:pPr>
              <w:rPr>
                <w:rFonts w:ascii="Arial" w:hAnsi="Arial" w:cs="Arial"/>
                <w:sz w:val="24"/>
                <w:szCs w:val="24"/>
              </w:rPr>
            </w:pPr>
          </w:p>
        </w:tc>
        <w:tc>
          <w:tcPr>
            <w:tcW w:w="1135" w:type="dxa"/>
            <w:gridSpan w:val="3"/>
            <w:tcBorders>
              <w:right w:val="nil"/>
            </w:tcBorders>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Telefone:</w:t>
            </w:r>
          </w:p>
        </w:tc>
        <w:tc>
          <w:tcPr>
            <w:tcW w:w="3357" w:type="dxa"/>
            <w:gridSpan w:val="2"/>
            <w:tcBorders>
              <w:left w:val="nil"/>
            </w:tcBorders>
            <w:vAlign w:val="center"/>
          </w:tcPr>
          <w:p w:rsidR="00A734CE" w:rsidRPr="00E76A79" w:rsidRDefault="00A734CE" w:rsidP="00681747">
            <w:pPr>
              <w:rPr>
                <w:rFonts w:ascii="Arial" w:hAnsi="Arial" w:cs="Arial"/>
                <w:sz w:val="24"/>
                <w:szCs w:val="24"/>
              </w:rPr>
            </w:pPr>
          </w:p>
        </w:tc>
      </w:tr>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E-mail para informativo de edital</w:t>
            </w:r>
          </w:p>
        </w:tc>
      </w:tr>
      <w:tr w:rsidR="00A734CE" w:rsidRPr="00E76A79" w:rsidTr="00681747">
        <w:trPr>
          <w:trHeight w:val="345"/>
          <w:jc w:val="center"/>
        </w:trPr>
        <w:tc>
          <w:tcPr>
            <w:tcW w:w="10073" w:type="dxa"/>
            <w:gridSpan w:val="14"/>
            <w:vAlign w:val="center"/>
          </w:tcPr>
          <w:p w:rsidR="00A734CE" w:rsidRPr="00E76A79" w:rsidRDefault="00A734CE" w:rsidP="00681747">
            <w:pPr>
              <w:rPr>
                <w:rFonts w:ascii="Arial" w:hAnsi="Arial" w:cs="Arial"/>
                <w:sz w:val="24"/>
                <w:szCs w:val="24"/>
              </w:rPr>
            </w:pPr>
            <w:r w:rsidRPr="00E76A79">
              <w:rPr>
                <w:rFonts w:ascii="Arial" w:hAnsi="Arial" w:cs="Arial"/>
                <w:sz w:val="24"/>
                <w:szCs w:val="24"/>
              </w:rPr>
              <w:t xml:space="preserve">ME/EPP: </w:t>
            </w:r>
            <w:proofErr w:type="gramStart"/>
            <w:r w:rsidRPr="00E76A79">
              <w:rPr>
                <w:rFonts w:ascii="Arial" w:hAnsi="Arial" w:cs="Arial"/>
                <w:sz w:val="24"/>
                <w:szCs w:val="24"/>
              </w:rPr>
              <w:t xml:space="preserve">   (</w:t>
            </w:r>
            <w:proofErr w:type="gramEnd"/>
            <w:r w:rsidRPr="00E76A79">
              <w:rPr>
                <w:rFonts w:ascii="Arial" w:hAnsi="Arial" w:cs="Arial"/>
                <w:sz w:val="24"/>
                <w:szCs w:val="24"/>
              </w:rPr>
              <w:t xml:space="preserve">   )  SIM     (   ) Não</w:t>
            </w:r>
          </w:p>
        </w:tc>
      </w:tr>
    </w:tbl>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1. Por meio do presente Termo, o Licitante acima qualificado manifesta sua adesão ao Regulamento do Sistema de pregão Eletrônico da  BLL - Bolsa de Licitações do Brasil do qual declara ter pleno conhecimento, em conformidade com as disposições que seguem.</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2. São responsabilidades do Licitante:</w:t>
      </w:r>
    </w:p>
    <w:p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w:t>
      </w:r>
      <w:r w:rsidRPr="00A734CE">
        <w:rPr>
          <w:rFonts w:ascii="Arial" w:eastAsia="Times New Roman" w:hAnsi="Arial" w:cs="Arial"/>
          <w:sz w:val="24"/>
          <w:lang w:val="pt-PT"/>
        </w:rPr>
        <w:tab/>
        <w:t>Tomar conhecimento de, e cumprir todos os dispositivos constantes dos editais de negócios dos quais venha a participar;</w:t>
      </w:r>
    </w:p>
    <w:p w:rsidR="00A734CE" w:rsidRPr="00A734CE" w:rsidRDefault="00A734CE" w:rsidP="00A734CE">
      <w:pPr>
        <w:widowControl w:val="0"/>
        <w:tabs>
          <w:tab w:val="left" w:pos="-120"/>
          <w:tab w:val="left" w:pos="360"/>
        </w:tabs>
        <w:autoSpaceDE w:val="0"/>
        <w:autoSpaceDN w:val="0"/>
        <w:spacing w:after="0" w:line="240" w:lineRule="auto"/>
        <w:rPr>
          <w:rFonts w:ascii="Arial" w:eastAsia="Times New Roman" w:hAnsi="Arial" w:cs="Arial"/>
          <w:sz w:val="24"/>
          <w:lang w:val="pt-PT"/>
        </w:rPr>
      </w:pPr>
      <w:r w:rsidRPr="00A734CE">
        <w:rPr>
          <w:rFonts w:ascii="Arial" w:eastAsia="Times New Roman" w:hAnsi="Arial" w:cs="Arial"/>
          <w:sz w:val="24"/>
          <w:lang w:val="pt-PT"/>
        </w:rPr>
        <w:t>ii.</w:t>
      </w:r>
      <w:r w:rsidRPr="00A734CE">
        <w:rPr>
          <w:rFonts w:ascii="Arial" w:eastAsia="Times New Roman" w:hAnsi="Arial" w:cs="Arial"/>
          <w:sz w:val="24"/>
          <w:lang w:val="pt-PT"/>
        </w:rPr>
        <w:tab/>
        <w:t>Observar e cumprir a regularidade fiscal, apresentando a documentação exigida nos editais para fins de habilitação nas licitações em que for vencedor;</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 xml:space="preserve">Observar a legislação pertinente, bem como o disposto no Estatuto Social e nas demais normas e regulamentos expedidos pela BLL - Bolsa de </w:t>
      </w:r>
      <w:r w:rsidRPr="00A734CE">
        <w:rPr>
          <w:rFonts w:ascii="Arial" w:eastAsia="Times New Roman" w:hAnsi="Arial" w:cs="Arial"/>
          <w:sz w:val="24"/>
          <w:lang w:val="pt-PT"/>
        </w:rPr>
        <w:lastRenderedPageBreak/>
        <w:t>Licitações do Brasil, dos quais declara ter pleno conhecimento;</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sz w:val="24"/>
          <w:szCs w:val="24"/>
          <w:lang w:eastAsia="pt-BR"/>
        </w:rPr>
      </w:pPr>
      <w:r w:rsidRPr="00A734CE">
        <w:rPr>
          <w:rFonts w:ascii="Arial" w:eastAsia="Times New Roman" w:hAnsi="Arial" w:cs="Arial"/>
          <w:sz w:val="24"/>
          <w:szCs w:val="24"/>
          <w:lang w:eastAsia="pt-BR"/>
        </w:rPr>
        <w:t>Designar pessoa responsável para operar o Sistema Eletrônico de Licitações, conforme Anexo III.I</w:t>
      </w:r>
    </w:p>
    <w:p w:rsidR="00A734CE" w:rsidRPr="00A734CE" w:rsidRDefault="00A734CE" w:rsidP="00A734CE">
      <w:pPr>
        <w:widowControl w:val="0"/>
        <w:numPr>
          <w:ilvl w:val="0"/>
          <w:numId w:val="17"/>
        </w:numPr>
        <w:tabs>
          <w:tab w:val="left" w:pos="-120"/>
          <w:tab w:val="left" w:pos="360"/>
          <w:tab w:val="num" w:pos="1080"/>
        </w:tabs>
        <w:autoSpaceDE w:val="0"/>
        <w:autoSpaceDN w:val="0"/>
        <w:spacing w:after="0" w:line="240" w:lineRule="auto"/>
        <w:ind w:left="1080" w:hanging="1080"/>
        <w:jc w:val="both"/>
        <w:rPr>
          <w:rFonts w:ascii="Arial" w:eastAsia="Times New Roman" w:hAnsi="Arial" w:cs="Arial"/>
          <w:bCs/>
          <w:sz w:val="24"/>
          <w:lang w:val="pt-PT"/>
        </w:rPr>
      </w:pPr>
      <w:r w:rsidRPr="00A734CE">
        <w:rPr>
          <w:rFonts w:ascii="Arial" w:eastAsia="Times New Roman" w:hAnsi="Arial" w:cs="Arial"/>
          <w:sz w:val="24"/>
          <w:lang w:val="pt-PT"/>
        </w:rPr>
        <w:t>Pagar as taxas pela utilização do Sistema Eletrônico de Licitações.</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b/>
          <w:bCs/>
          <w:sz w:val="24"/>
          <w:lang w:val="pt-PT"/>
        </w:rPr>
      </w:pPr>
      <w:r w:rsidRPr="00A734CE">
        <w:rPr>
          <w:rFonts w:ascii="Arial" w:eastAsia="Times New Roman" w:hAnsi="Arial" w:cs="Arial"/>
          <w:sz w:val="24"/>
          <w:lang w:val="pt-PT"/>
        </w:rPr>
        <w:t xml:space="preserve">3. </w:t>
      </w:r>
      <w:r w:rsidRPr="00A734CE">
        <w:rPr>
          <w:rFonts w:ascii="Arial" w:eastAsia="Times New Roman" w:hAnsi="Arial" w:cs="Arial"/>
          <w:b/>
          <w:sz w:val="24"/>
          <w:lang w:val="pt-PT"/>
        </w:rPr>
        <w:t>O Licitante reconhece que a utilização do sistema eletrônico de negociação implica o pagamento de taxas de utilização</w:t>
      </w:r>
      <w:r w:rsidRPr="00A734CE">
        <w:rPr>
          <w:rFonts w:ascii="Arial" w:eastAsia="Times New Roman" w:hAnsi="Arial" w:cs="Arial"/>
          <w:b/>
          <w:bCs/>
          <w:sz w:val="24"/>
          <w:lang w:val="pt-PT"/>
        </w:rPr>
        <w:t xml:space="preserve">, conforme previsto no </w:t>
      </w:r>
      <w:r w:rsidRPr="00A734CE">
        <w:rPr>
          <w:rFonts w:ascii="Arial" w:eastAsia="Times New Roman" w:hAnsi="Arial" w:cs="Arial"/>
          <w:b/>
          <w:sz w:val="24"/>
          <w:lang w:val="pt-PT"/>
        </w:rPr>
        <w:t>Anexo IV do Regulamento do Sistema Eletrônico de Licitações da BLL -  Bolsa de Licitações do Brasil</w:t>
      </w:r>
      <w:r w:rsidRPr="00A734CE">
        <w:rPr>
          <w:rFonts w:ascii="Arial" w:eastAsia="Times New Roman" w:hAnsi="Arial" w:cs="Arial"/>
          <w:b/>
          <w:bCs/>
          <w:sz w:val="24"/>
          <w:lang w:val="pt-PT"/>
        </w:rPr>
        <w:t xml:space="preserve">. </w:t>
      </w:r>
    </w:p>
    <w:p w:rsidR="00A734CE" w:rsidRPr="00A734CE" w:rsidRDefault="00A734CE" w:rsidP="00A734CE">
      <w:pPr>
        <w:widowControl w:val="0"/>
        <w:autoSpaceDE w:val="0"/>
        <w:autoSpaceDN w:val="0"/>
        <w:spacing w:after="0" w:line="240" w:lineRule="auto"/>
        <w:rPr>
          <w:rFonts w:ascii="Arial" w:eastAsia="Times New Roman" w:hAnsi="Arial" w:cs="Arial"/>
          <w:b/>
          <w:sz w:val="24"/>
          <w:lang w:val="pt-PT"/>
        </w:rPr>
      </w:pPr>
    </w:p>
    <w:p w:rsidR="00A734CE" w:rsidRPr="00A734CE" w:rsidRDefault="00A734CE" w:rsidP="00A734CE">
      <w:pPr>
        <w:widowControl w:val="0"/>
        <w:autoSpaceDE w:val="0"/>
        <w:autoSpaceDN w:val="0"/>
        <w:spacing w:after="0" w:line="240" w:lineRule="auto"/>
        <w:rPr>
          <w:rFonts w:ascii="Times New Roman" w:eastAsia="Times New Roman" w:hAnsi="Times New Roman" w:cs="Arial"/>
          <w:b/>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b/>
          <w:color w:val="0000FF"/>
          <w:sz w:val="24"/>
          <w:lang w:val="pt-PT"/>
        </w:rPr>
      </w:pPr>
      <w:r w:rsidRPr="00A734CE">
        <w:rPr>
          <w:rFonts w:ascii="Arial" w:eastAsia="Times New Roman" w:hAnsi="Arial" w:cs="Arial"/>
          <w:b/>
          <w:sz w:val="24"/>
          <w:lang w:val="pt-PT"/>
        </w:rPr>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rsidR="00A734CE" w:rsidRPr="00A734CE" w:rsidRDefault="00A734CE" w:rsidP="00A734CE">
      <w:pPr>
        <w:widowControl w:val="0"/>
        <w:autoSpaceDE w:val="0"/>
        <w:autoSpaceDN w:val="0"/>
        <w:spacing w:after="0" w:line="240" w:lineRule="auto"/>
        <w:jc w:val="both"/>
        <w:rPr>
          <w:rFonts w:ascii="Arial" w:eastAsia="Times New Roman" w:hAnsi="Arial" w:cs="Arial"/>
          <w:color w:val="0000FF"/>
          <w:sz w:val="24"/>
          <w:lang w:val="pt-PT"/>
        </w:rPr>
      </w:pPr>
    </w:p>
    <w:p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34CE" w:rsidRPr="00A734CE" w:rsidRDefault="00A734CE" w:rsidP="00A734CE">
      <w:pPr>
        <w:widowControl w:val="0"/>
        <w:autoSpaceDE w:val="0"/>
        <w:autoSpaceDN w:val="0"/>
        <w:spacing w:after="0" w:line="240" w:lineRule="auto"/>
        <w:jc w:val="both"/>
        <w:rPr>
          <w:rFonts w:ascii="Arial" w:eastAsia="Times New Roman" w:hAnsi="Arial" w:cs="Arial"/>
          <w:sz w:val="24"/>
          <w:lang w:val="pt-PT"/>
        </w:rPr>
      </w:pPr>
      <w:r w:rsidRPr="00A734CE">
        <w:rPr>
          <w:rFonts w:ascii="Arial" w:eastAsia="Times New Roman" w:hAnsi="Arial" w:cs="Arial"/>
          <w:sz w:val="24"/>
          <w:lang w:val="pt-PT"/>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lang w:val="pt-PT"/>
        </w:rPr>
      </w:pPr>
      <w:r w:rsidRPr="00A734CE">
        <w:rPr>
          <w:rFonts w:ascii="Arial" w:eastAsia="Times New Roman" w:hAnsi="Arial" w:cs="Arial"/>
          <w:sz w:val="24"/>
          <w:lang w:val="pt-PT"/>
        </w:rPr>
        <w:t>Local e data:  _________________________________</w:t>
      </w:r>
      <w:r>
        <w:rPr>
          <w:rFonts w:ascii="Arial" w:eastAsia="Times New Roman" w:hAnsi="Arial" w:cs="Arial"/>
          <w:sz w:val="24"/>
          <w:lang w:val="pt-PT"/>
        </w:rPr>
        <w:t>_____________________________</w:t>
      </w: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r w:rsidRPr="00A734CE">
        <w:rPr>
          <w:rFonts w:ascii="Arial" w:eastAsia="Times New Roman" w:hAnsi="Arial" w:cs="Arial"/>
          <w:sz w:val="24"/>
          <w:lang w:val="pt-PT"/>
        </w:rPr>
        <w:t>______________________________________</w:t>
      </w:r>
      <w:r>
        <w:rPr>
          <w:rFonts w:ascii="Arial" w:eastAsia="Times New Roman" w:hAnsi="Arial" w:cs="Arial"/>
          <w:sz w:val="24"/>
          <w:lang w:val="pt-PT"/>
        </w:rPr>
        <w:t>_________________________</w:t>
      </w:r>
      <w:r w:rsidRPr="00A734CE">
        <w:rPr>
          <w:rFonts w:ascii="Arial" w:eastAsia="Times New Roman" w:hAnsi="Arial" w:cs="Arial"/>
          <w:b/>
          <w:color w:val="FF0000"/>
          <w:sz w:val="24"/>
          <w:lang w:val="pt-PT"/>
        </w:rPr>
        <w:t>(Assinaturas autorizadas com firma reconhecida em cartório)</w:t>
      </w: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lang w:val="pt-PT"/>
        </w:rPr>
      </w:pP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lang w:val="pt-PT"/>
        </w:rPr>
      </w:pPr>
      <w:r w:rsidRPr="00A734CE">
        <w:rPr>
          <w:rFonts w:ascii="Arial" w:eastAsia="Times New Roman" w:hAnsi="Arial" w:cs="Arial"/>
          <w:b/>
          <w:sz w:val="24"/>
          <w:u w:val="single"/>
          <w:lang w:val="pt-PT"/>
        </w:rPr>
        <w:t>OBSERVAÇÃO</w:t>
      </w:r>
      <w:r w:rsidRPr="00A734CE">
        <w:rPr>
          <w:rFonts w:ascii="Arial" w:eastAsia="Times New Roman" w:hAnsi="Arial" w:cs="Arial"/>
          <w:b/>
          <w:sz w:val="24"/>
          <w:lang w:val="pt-PT"/>
        </w:rPr>
        <w:t xml:space="preserve">: </w:t>
      </w:r>
      <w:r w:rsidRPr="00A734CE">
        <w:rPr>
          <w:rFonts w:ascii="Arial" w:eastAsia="Times New Roman" w:hAnsi="Arial" w:cs="Arial"/>
          <w:b/>
          <w:i/>
          <w:color w:val="FF0000"/>
          <w:sz w:val="24"/>
          <w:lang w:val="pt-PT"/>
        </w:rPr>
        <w:t>OBRIGATÓRIO RECONHECER FIRMA (EM CARTÓRIO) DAS ASSINATURAS E ANEXAR COPIA DO CONTRATO SOCIAL E ULTIMAS ALTERAÇÕES E/OU BREVE RELATO E/OU CONTRATO CONSOLIDADO (AUTENTICADAS).</w:t>
      </w:r>
    </w:p>
    <w:p w:rsidR="00A734CE" w:rsidRDefault="00A734CE">
      <w:pPr>
        <w:rPr>
          <w:rFonts w:ascii="Arial" w:eastAsia="Times New Roman" w:hAnsi="Arial" w:cs="Arial"/>
          <w:b/>
          <w:i/>
          <w:color w:val="FF0000"/>
          <w:sz w:val="24"/>
          <w:lang w:val="pt-PT"/>
        </w:rPr>
      </w:pPr>
      <w:r>
        <w:rPr>
          <w:rFonts w:ascii="Arial" w:eastAsia="Times New Roman" w:hAnsi="Arial" w:cs="Arial"/>
          <w:b/>
          <w:i/>
          <w:color w:val="FF0000"/>
          <w:sz w:val="24"/>
          <w:lang w:val="pt-PT"/>
        </w:rPr>
        <w:br w:type="page"/>
      </w:r>
    </w:p>
    <w:p w:rsidR="00A734CE" w:rsidRP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AO TERMO DE ADESÃO AO SISTE</w:t>
      </w:r>
      <w:r>
        <w:rPr>
          <w:rFonts w:ascii="Arial" w:eastAsia="Times New Roman" w:hAnsi="Arial" w:cs="Arial"/>
          <w:b/>
          <w:sz w:val="24"/>
          <w:szCs w:val="24"/>
          <w:lang w:val="pt-PT"/>
        </w:rPr>
        <w:t xml:space="preserve">MA ELETRÔNICO DE LICITAÇÕES DA  </w:t>
      </w:r>
      <w:r w:rsidRPr="00A734CE">
        <w:rPr>
          <w:rFonts w:ascii="Arial" w:eastAsia="Times New Roman" w:hAnsi="Arial" w:cs="Arial"/>
          <w:b/>
          <w:sz w:val="24"/>
          <w:szCs w:val="24"/>
          <w:lang w:val="pt-PT"/>
        </w:rPr>
        <w:t xml:space="preserve">BLL – BOLSA DE LICITAÇÕES DO BRASIL </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INDICAÇÃO DE USUÁRIO DO SISTEMA</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
        <w:gridCol w:w="1221"/>
        <w:gridCol w:w="18"/>
        <w:gridCol w:w="61"/>
        <w:gridCol w:w="57"/>
        <w:gridCol w:w="84"/>
        <w:gridCol w:w="139"/>
        <w:gridCol w:w="14"/>
        <w:gridCol w:w="97"/>
        <w:gridCol w:w="825"/>
        <w:gridCol w:w="1879"/>
        <w:gridCol w:w="1008"/>
        <w:gridCol w:w="11"/>
        <w:gridCol w:w="3092"/>
      </w:tblGrid>
      <w:tr w:rsidR="00A734CE" w:rsidRPr="00A734CE" w:rsidTr="00681747">
        <w:trPr>
          <w:trHeight w:val="284"/>
          <w:jc w:val="center"/>
        </w:trPr>
        <w:tc>
          <w:tcPr>
            <w:tcW w:w="2969" w:type="dxa"/>
            <w:gridSpan w:val="10"/>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Razão Social do Licitante:</w:t>
            </w:r>
          </w:p>
        </w:tc>
        <w:tc>
          <w:tcPr>
            <w:tcW w:w="6115" w:type="dxa"/>
            <w:gridSpan w:val="4"/>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1772"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CNPJ/CPF:</w:t>
            </w:r>
          </w:p>
        </w:tc>
        <w:tc>
          <w:tcPr>
            <w:tcW w:w="7312"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9084" w:type="dxa"/>
            <w:gridSpan w:val="14"/>
            <w:shd w:val="clear" w:color="auto" w:fill="FFFFFF"/>
            <w:vAlign w:val="center"/>
          </w:tcPr>
          <w:p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Operadores</w:t>
            </w: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1</w:t>
            </w:r>
          </w:p>
        </w:tc>
        <w:tc>
          <w:tcPr>
            <w:tcW w:w="1269"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225"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269" w:type="dxa"/>
            <w:gridSpan w:val="5"/>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 xml:space="preserve">CPF: </w:t>
            </w:r>
          </w:p>
        </w:tc>
        <w:tc>
          <w:tcPr>
            <w:tcW w:w="3054" w:type="dxa"/>
            <w:gridSpan w:val="5"/>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526" w:type="dxa"/>
            <w:gridSpan w:val="8"/>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797"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2</w:t>
            </w: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371" w:type="dxa"/>
            <w:gridSpan w:val="10"/>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123" w:type="dxa"/>
            <w:gridSpan w:val="3"/>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00" w:type="dxa"/>
            <w:gridSpan w:val="7"/>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26" w:type="dxa"/>
            <w:gridSpan w:val="7"/>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897" w:type="dxa"/>
            <w:gridSpan w:val="3"/>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81"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60"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11" w:type="dxa"/>
            <w:gridSpan w:val="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7452" w:type="dxa"/>
            <w:gridSpan w:val="1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3</w:t>
            </w: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Nome:</w:t>
            </w:r>
          </w:p>
        </w:tc>
        <w:tc>
          <w:tcPr>
            <w:tcW w:w="7452" w:type="dxa"/>
            <w:gridSpan w:val="12"/>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42" w:type="dxa"/>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CPF:</w:t>
            </w:r>
          </w:p>
        </w:tc>
        <w:tc>
          <w:tcPr>
            <w:tcW w:w="3281" w:type="dxa"/>
            <w:gridSpan w:val="9"/>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Função:</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412" w:type="dxa"/>
            <w:gridSpan w:val="6"/>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Telefone:</w:t>
            </w:r>
          </w:p>
        </w:tc>
        <w:tc>
          <w:tcPr>
            <w:tcW w:w="2911" w:type="dxa"/>
            <w:gridSpan w:val="4"/>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Celular:</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Fax:</w:t>
            </w:r>
          </w:p>
        </w:tc>
        <w:tc>
          <w:tcPr>
            <w:tcW w:w="3263"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E-mail:</w:t>
            </w: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r w:rsidR="00A734CE" w:rsidRPr="00A734CE" w:rsidTr="00681747">
        <w:trPr>
          <w:trHeight w:val="284"/>
          <w:jc w:val="center"/>
        </w:trPr>
        <w:tc>
          <w:tcPr>
            <w:tcW w:w="590" w:type="dxa"/>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1060"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Whatsapp</w:t>
            </w:r>
          </w:p>
        </w:tc>
        <w:tc>
          <w:tcPr>
            <w:tcW w:w="3263" w:type="dxa"/>
            <w:gridSpan w:val="8"/>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971" w:type="dxa"/>
            <w:gridSpan w:val="2"/>
            <w:tcBorders>
              <w:righ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c>
          <w:tcPr>
            <w:tcW w:w="3200" w:type="dxa"/>
            <w:tcBorders>
              <w:left w:val="nil"/>
            </w:tcBorders>
            <w:vAlign w:val="center"/>
          </w:tcPr>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tc>
      </w:tr>
    </w:tbl>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Licitante reconhece que:</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Pr>
          <w:rFonts w:ascii="Arial" w:eastAsia="Times New Roman" w:hAnsi="Arial" w:cs="Arial"/>
          <w:sz w:val="24"/>
          <w:szCs w:val="24"/>
          <w:lang w:val="pt-PT"/>
        </w:rPr>
        <w:t>I</w:t>
      </w:r>
      <w:r w:rsidRPr="00A734CE">
        <w:rPr>
          <w:rFonts w:ascii="Arial" w:eastAsia="Times New Roman" w:hAnsi="Arial" w:cs="Arial"/>
          <w:sz w:val="24"/>
          <w:szCs w:val="24"/>
          <w:lang w:val="pt-PT"/>
        </w:rPr>
        <w:t>.</w:t>
      </w:r>
      <w:r w:rsidRPr="00A734CE">
        <w:rPr>
          <w:rFonts w:ascii="Arial" w:eastAsia="Times New Roman" w:hAnsi="Arial" w:cs="Arial"/>
          <w:sz w:val="24"/>
          <w:szCs w:val="24"/>
          <w:lang w:val="pt-PT"/>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r w:rsidRPr="00A734CE">
        <w:rPr>
          <w:rFonts w:ascii="Arial" w:eastAsia="Times New Roman" w:hAnsi="Arial" w:cs="Arial"/>
          <w:sz w:val="24"/>
          <w:szCs w:val="24"/>
          <w:lang w:val="pt-PT"/>
        </w:rPr>
        <w:t>II.</w:t>
      </w:r>
      <w:r w:rsidRPr="00A734CE">
        <w:rPr>
          <w:rFonts w:ascii="Arial" w:eastAsia="Times New Roman" w:hAnsi="Arial" w:cs="Arial"/>
          <w:sz w:val="24"/>
          <w:szCs w:val="24"/>
          <w:lang w:val="pt-PT"/>
        </w:rPr>
        <w:tab/>
        <w:t>O cancelamento de Senha ou de Chave Eletrônica poderá ser feito pela BLL - Bolsa de Licitações do Brasil, mediante solicitação escrita de seu titular ou do Licitante;</w:t>
      </w:r>
    </w:p>
    <w:p w:rsidR="00A734CE" w:rsidRPr="00A734CE" w:rsidRDefault="00A734CE" w:rsidP="00A734CE">
      <w:pPr>
        <w:spacing w:after="120" w:line="240" w:lineRule="auto"/>
        <w:ind w:left="480" w:hanging="480"/>
        <w:rPr>
          <w:rFonts w:ascii="Arial" w:eastAsia="Times New Roman" w:hAnsi="Arial" w:cs="Arial"/>
          <w:sz w:val="24"/>
          <w:szCs w:val="24"/>
          <w:lang w:eastAsia="pt-BR"/>
        </w:rPr>
      </w:pPr>
      <w:r w:rsidRPr="00A734CE">
        <w:rPr>
          <w:rFonts w:ascii="Arial" w:eastAsia="Times New Roman" w:hAnsi="Arial" w:cs="Arial"/>
          <w:sz w:val="24"/>
          <w:szCs w:val="24"/>
          <w:lang w:eastAsia="pt-BR"/>
        </w:rPr>
        <w:t>III.</w:t>
      </w:r>
      <w:r w:rsidRPr="00A734CE">
        <w:rPr>
          <w:rFonts w:ascii="Arial" w:eastAsia="Times New Roman" w:hAnsi="Arial" w:cs="Arial"/>
          <w:sz w:val="24"/>
          <w:szCs w:val="24"/>
          <w:lang w:eastAsia="pt-BR"/>
        </w:rPr>
        <w:tab/>
        <w:t xml:space="preserve">A perda de Senha ou de Chave Eletrônica ou a quebra de seu sigilo deverá ser comunicada imediatamente à BLL – Bolsa de Licitações do Brasil para o necessário bloqueio de acesso; </w:t>
      </w:r>
    </w:p>
    <w:p w:rsidR="00A734CE" w:rsidRPr="00A734CE" w:rsidRDefault="00A734CE" w:rsidP="00A734CE">
      <w:pPr>
        <w:widowControl w:val="0"/>
        <w:numPr>
          <w:ilvl w:val="0"/>
          <w:numId w:val="18"/>
        </w:numPr>
        <w:tabs>
          <w:tab w:val="num" w:pos="-180"/>
        </w:tabs>
        <w:autoSpaceDE w:val="0"/>
        <w:autoSpaceDN w:val="0"/>
        <w:spacing w:after="0" w:line="240" w:lineRule="auto"/>
        <w:ind w:left="480" w:hanging="480"/>
        <w:jc w:val="both"/>
        <w:rPr>
          <w:rFonts w:ascii="Arial" w:eastAsia="Times New Roman" w:hAnsi="Arial" w:cs="Arial"/>
          <w:sz w:val="24"/>
          <w:szCs w:val="24"/>
          <w:lang w:val="pt-PT"/>
        </w:rPr>
      </w:pPr>
      <w:r w:rsidRPr="00A734CE">
        <w:rPr>
          <w:rFonts w:ascii="Arial" w:eastAsia="Times New Roman" w:hAnsi="Arial" w:cs="Arial"/>
          <w:sz w:val="24"/>
          <w:szCs w:val="24"/>
          <w:lang w:val="pt-PT"/>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34CE" w:rsidRPr="00A734CE" w:rsidRDefault="00A734CE" w:rsidP="00A734CE">
      <w:pPr>
        <w:widowControl w:val="0"/>
        <w:autoSpaceDE w:val="0"/>
        <w:autoSpaceDN w:val="0"/>
        <w:spacing w:after="0" w:line="240" w:lineRule="auto"/>
        <w:ind w:left="480" w:hanging="480"/>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rsidR="00A734CE" w:rsidRPr="00A734CE" w:rsidRDefault="00A734CE" w:rsidP="00A734CE">
      <w:pPr>
        <w:widowControl w:val="0"/>
        <w:pBdr>
          <w:bottom w:val="single" w:sz="12" w:space="1" w:color="auto"/>
        </w:pBdr>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sz w:val="24"/>
          <w:szCs w:val="24"/>
          <w:lang w:val="pt-PT"/>
        </w:rPr>
      </w:pPr>
      <w:r w:rsidRPr="00A734CE">
        <w:rPr>
          <w:rFonts w:ascii="Arial" w:eastAsia="Times New Roman" w:hAnsi="Arial" w:cs="Arial"/>
          <w:b/>
          <w:color w:val="FF0000"/>
          <w:sz w:val="24"/>
          <w:szCs w:val="24"/>
          <w:lang w:val="pt-PT"/>
        </w:rPr>
        <w:t>(Assinaturas autorizadas com firma reconhecida em cartório)</w:t>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lastRenderedPageBreak/>
        <w:t>ANEXO V</w:t>
      </w:r>
    </w:p>
    <w:p w:rsidR="00A734CE" w:rsidRPr="00A734CE" w:rsidRDefault="00A734CE" w:rsidP="00A734CE">
      <w:pPr>
        <w:tabs>
          <w:tab w:val="left" w:pos="2520"/>
        </w:tabs>
        <w:spacing w:after="0" w:line="240" w:lineRule="auto"/>
        <w:jc w:val="both"/>
        <w:rPr>
          <w:rFonts w:ascii="Arial" w:eastAsia="Times New Roman" w:hAnsi="Arial" w:cs="Arial"/>
          <w:sz w:val="24"/>
          <w:szCs w:val="24"/>
          <w:u w:val="single"/>
          <w:lang w:eastAsia="pt-BR"/>
        </w:rPr>
      </w:pPr>
      <w:r w:rsidRPr="00A734CE">
        <w:rPr>
          <w:rFonts w:ascii="Arial" w:eastAsia="Times New Roman" w:hAnsi="Arial" w:cs="Arial"/>
          <w:sz w:val="24"/>
          <w:szCs w:val="24"/>
          <w:lang w:eastAsia="pt-BR"/>
        </w:rPr>
        <w:t xml:space="preserve">CUSTO PELA UTILIZAÇÃO DO SISTEMA – SOMENTE PARA O </w:t>
      </w:r>
      <w:r w:rsidRPr="00A734CE">
        <w:rPr>
          <w:rFonts w:ascii="Arial" w:eastAsia="Times New Roman" w:hAnsi="Arial" w:cs="Arial"/>
          <w:sz w:val="24"/>
          <w:szCs w:val="24"/>
          <w:u w:val="single"/>
          <w:lang w:eastAsia="pt-BR"/>
        </w:rPr>
        <w:t>FORNECEDOR VENCEDOR</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 pelo sistema de aquisição:</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Editais publicados:</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numPr>
          <w:ilvl w:val="0"/>
          <w:numId w:val="19"/>
        </w:numPr>
        <w:autoSpaceDE w:val="0"/>
        <w:autoSpaceDN w:val="0"/>
        <w:spacing w:after="0" w:line="240" w:lineRule="auto"/>
        <w:jc w:val="both"/>
        <w:rPr>
          <w:rFonts w:ascii="Arial" w:eastAsia="Times New Roman" w:hAnsi="Arial" w:cs="Arial"/>
          <w:sz w:val="24"/>
          <w:szCs w:val="24"/>
          <w:lang w:val="pt-PT"/>
        </w:rPr>
      </w:pPr>
      <w:r w:rsidRPr="00A734CE">
        <w:rPr>
          <w:rFonts w:ascii="Arial" w:eastAsia="Times New Roman" w:hAnsi="Arial" w:cs="Arial"/>
          <w:sz w:val="24"/>
          <w:szCs w:val="24"/>
          <w:lang w:val="pt-PT"/>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A734CE" w:rsidRPr="00A734CE" w:rsidRDefault="00A734CE" w:rsidP="00A734CE">
      <w:pPr>
        <w:widowControl w:val="0"/>
        <w:autoSpaceDE w:val="0"/>
        <w:autoSpaceDN w:val="0"/>
        <w:spacing w:after="0" w:line="240" w:lineRule="auto"/>
        <w:ind w:left="360"/>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132"/>
        <w:rPr>
          <w:rFonts w:ascii="Arial" w:eastAsia="Times New Roman" w:hAnsi="Arial" w:cs="Arial"/>
          <w:b/>
          <w:i/>
          <w:iCs/>
          <w:sz w:val="24"/>
          <w:szCs w:val="24"/>
          <w:lang w:val="pt-PT"/>
        </w:rPr>
      </w:pPr>
      <w:r w:rsidRPr="00A734CE">
        <w:rPr>
          <w:rFonts w:ascii="Arial" w:eastAsia="Times New Roman" w:hAnsi="Arial" w:cs="Arial"/>
          <w:i/>
          <w:iCs/>
          <w:sz w:val="24"/>
          <w:szCs w:val="24"/>
          <w:lang w:val="pt-PT"/>
        </w:rPr>
        <w:t xml:space="preserve">Em caso de cancelamento pelo órgão promotor (comprador) do processo de compra realizado na plataforma, o licitante vencedor receberá a devolução dos valores eventualmente arcados com o uso da plataforma eletrônica no respectivo lote cancelado. </w:t>
      </w:r>
    </w:p>
    <w:p w:rsidR="00A734CE" w:rsidRPr="00A734CE" w:rsidRDefault="00A734CE" w:rsidP="00A734CE">
      <w:pPr>
        <w:widowControl w:val="0"/>
        <w:autoSpaceDE w:val="0"/>
        <w:autoSpaceDN w:val="0"/>
        <w:spacing w:after="0" w:line="240" w:lineRule="auto"/>
        <w:ind w:left="132"/>
        <w:outlineLvl w:val="0"/>
        <w:rPr>
          <w:rFonts w:ascii="Arial" w:eastAsia="Times New Roman" w:hAnsi="Arial" w:cs="Arial"/>
          <w:b/>
          <w:bCs/>
          <w:sz w:val="24"/>
          <w:szCs w:val="24"/>
          <w:lang w:val="pt-PT"/>
        </w:rPr>
      </w:pPr>
      <w:r w:rsidRPr="00A734CE">
        <w:rPr>
          <w:rFonts w:ascii="Arial" w:eastAsia="Times New Roman" w:hAnsi="Arial" w:cs="Arial"/>
          <w:b/>
          <w:bCs/>
          <w:sz w:val="24"/>
          <w:szCs w:val="24"/>
          <w:lang w:val="pt-PT"/>
        </w:rPr>
        <w:t>DA UTILIZAÇÃO DE CÉLULAS DE APOIO (CORRETORAS) ASSOCIADAS</w:t>
      </w: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sz w:val="24"/>
          <w:szCs w:val="24"/>
          <w:lang w:val="pt-PT"/>
        </w:rPr>
      </w:pPr>
      <w:r w:rsidRPr="00A734CE">
        <w:rPr>
          <w:rFonts w:ascii="Arial" w:eastAsia="Times New Roman" w:hAnsi="Arial" w:cs="Arial"/>
          <w:sz w:val="24"/>
          <w:szCs w:val="24"/>
          <w:lang w:val="pt-PT"/>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 xml:space="preserve">DAS RESPONSABILIDADES COMO LICITANTE/FORNECEDOR </w:t>
      </w: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p>
    <w:p w:rsidR="00A734CE" w:rsidRPr="00A734CE" w:rsidRDefault="00A734CE" w:rsidP="00A734CE">
      <w:pPr>
        <w:widowControl w:val="0"/>
        <w:autoSpaceDE w:val="0"/>
        <w:autoSpaceDN w:val="0"/>
        <w:spacing w:after="0" w:line="240" w:lineRule="auto"/>
        <w:rPr>
          <w:rFonts w:ascii="Arial" w:eastAsia="Times New Roman" w:hAnsi="Arial" w:cs="Arial"/>
          <w:b/>
          <w:sz w:val="24"/>
          <w:szCs w:val="24"/>
          <w:lang w:val="pt-PT"/>
        </w:rPr>
      </w:pPr>
      <w:r w:rsidRPr="00A734CE">
        <w:rPr>
          <w:rFonts w:ascii="Arial" w:eastAsia="Times New Roman" w:hAnsi="Arial" w:cs="Arial"/>
          <w:b/>
          <w:sz w:val="24"/>
          <w:szCs w:val="24"/>
          <w:lang w:val="pt-PT"/>
        </w:rPr>
        <w:t>Como Licitante/Fornecedor, concordamos e anuímos com todos termos contidos neste anexo e nos responsabilizamos por cumpri-lo integralmente em seus expressos termos.</w:t>
      </w:r>
    </w:p>
    <w:p w:rsidR="00A734CE" w:rsidRPr="00A734CE" w:rsidRDefault="00A734CE" w:rsidP="00A734CE">
      <w:pPr>
        <w:widowControl w:val="0"/>
        <w:autoSpaceDE w:val="0"/>
        <w:autoSpaceDN w:val="0"/>
        <w:spacing w:after="0" w:line="240" w:lineRule="auto"/>
        <w:jc w:val="right"/>
        <w:outlineLvl w:val="0"/>
        <w:rPr>
          <w:rFonts w:ascii="Arial" w:eastAsia="Times New Roman" w:hAnsi="Arial" w:cs="Arial"/>
          <w:sz w:val="24"/>
          <w:szCs w:val="24"/>
          <w:lang w:val="pt-PT"/>
        </w:rPr>
      </w:pPr>
      <w:r w:rsidRPr="00A734CE">
        <w:rPr>
          <w:rFonts w:ascii="Arial" w:eastAsia="Times New Roman" w:hAnsi="Arial" w:cs="Arial"/>
          <w:sz w:val="24"/>
          <w:szCs w:val="24"/>
          <w:lang w:val="pt-PT"/>
        </w:rPr>
        <w:t xml:space="preserve">Local e data: </w:t>
      </w:r>
    </w:p>
    <w:p w:rsidR="00A734CE" w:rsidRPr="00A734CE" w:rsidRDefault="00A734CE" w:rsidP="00A734CE">
      <w:pPr>
        <w:widowControl w:val="0"/>
        <w:autoSpaceDE w:val="0"/>
        <w:autoSpaceDN w:val="0"/>
        <w:spacing w:after="0" w:line="240" w:lineRule="auto"/>
        <w:outlineLvl w:val="0"/>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jc w:val="center"/>
        <w:rPr>
          <w:rFonts w:ascii="Arial" w:eastAsia="Times New Roman" w:hAnsi="Arial" w:cs="Arial"/>
          <w:b/>
          <w:color w:val="FF0000"/>
          <w:sz w:val="24"/>
          <w:szCs w:val="24"/>
          <w:lang w:val="pt-PT"/>
        </w:rPr>
      </w:pPr>
      <w:r w:rsidRPr="00A734CE">
        <w:rPr>
          <w:rFonts w:ascii="Arial" w:eastAsia="Times New Roman" w:hAnsi="Arial" w:cs="Arial"/>
          <w:b/>
          <w:color w:val="FF0000"/>
          <w:sz w:val="24"/>
          <w:szCs w:val="24"/>
          <w:lang w:val="pt-PT"/>
        </w:rPr>
        <w:t xml:space="preserve"> (Assinaturas autorizadas com firma reconhecida em cartório)</w:t>
      </w:r>
    </w:p>
    <w:p w:rsidR="00A734CE" w:rsidRPr="00A734CE" w:rsidRDefault="00A734CE" w:rsidP="00A734CE">
      <w:pPr>
        <w:widowControl w:val="0"/>
        <w:autoSpaceDE w:val="0"/>
        <w:autoSpaceDN w:val="0"/>
        <w:spacing w:after="0" w:line="240" w:lineRule="auto"/>
        <w:ind w:left="132"/>
        <w:jc w:val="both"/>
        <w:rPr>
          <w:rFonts w:ascii="Arial" w:eastAsia="Times New Roman" w:hAnsi="Arial" w:cs="Arial"/>
          <w:sz w:val="24"/>
          <w:szCs w:val="24"/>
          <w:lang w:val="pt-PT"/>
        </w:rPr>
      </w:pP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i/>
          <w:color w:val="FF0000"/>
          <w:sz w:val="24"/>
          <w:szCs w:val="24"/>
          <w:lang w:val="pt-PT"/>
        </w:rPr>
      </w:pPr>
      <w:r w:rsidRPr="00A734CE">
        <w:rPr>
          <w:rFonts w:ascii="Arial" w:eastAsia="Times New Roman" w:hAnsi="Arial" w:cs="Arial"/>
          <w:b/>
          <w:sz w:val="24"/>
          <w:szCs w:val="24"/>
          <w:u w:val="single"/>
          <w:lang w:val="pt-PT"/>
        </w:rPr>
        <w:lastRenderedPageBreak/>
        <w:t>OBSERVAÇÃO</w:t>
      </w:r>
      <w:r w:rsidRPr="00A734CE">
        <w:rPr>
          <w:rFonts w:ascii="Arial" w:eastAsia="Times New Roman" w:hAnsi="Arial" w:cs="Arial"/>
          <w:b/>
          <w:sz w:val="24"/>
          <w:szCs w:val="24"/>
          <w:lang w:val="pt-PT"/>
        </w:rPr>
        <w:t xml:space="preserve">: </w:t>
      </w:r>
      <w:r w:rsidRPr="00A734CE">
        <w:rPr>
          <w:rFonts w:ascii="Arial" w:eastAsia="Times New Roman" w:hAnsi="Arial" w:cs="Arial"/>
          <w:b/>
          <w:i/>
          <w:color w:val="FF0000"/>
          <w:sz w:val="24"/>
          <w:szCs w:val="24"/>
          <w:lang w:val="pt-PT"/>
        </w:rPr>
        <w:t>OBRIGATÓRIO RECONHECER FIRMA (EM CARTÓRIO) DAS ASSINATURAS E ANEXAR COPIA DO CONTRATO SOCIAL E ULTIMAS ALTERAÇÕES E/OU BREVE RELATO E/OU CONTRATO CONSOLIDADO (AUTENTICADAS).</w:t>
      </w:r>
    </w:p>
    <w:p w:rsidR="00A734CE" w:rsidRDefault="00A734CE">
      <w:pPr>
        <w:rPr>
          <w:rFonts w:ascii="Arial" w:eastAsia="Times New Roman" w:hAnsi="Arial" w:cs="Arial"/>
          <w:b/>
          <w:i/>
          <w:color w:val="FF0000"/>
          <w:sz w:val="24"/>
          <w:szCs w:val="24"/>
          <w:lang w:val="pt-PT"/>
        </w:rPr>
      </w:pPr>
      <w:r>
        <w:rPr>
          <w:rFonts w:ascii="Arial" w:eastAsia="Times New Roman" w:hAnsi="Arial" w:cs="Arial"/>
          <w:b/>
          <w:i/>
          <w:color w:val="FF0000"/>
          <w:sz w:val="24"/>
          <w:szCs w:val="24"/>
          <w:lang w:val="pt-PT"/>
        </w:rPr>
        <w:br w:type="page"/>
      </w:r>
    </w:p>
    <w:p w:rsidR="00A734CE"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Pr>
          <w:rFonts w:ascii="Arial" w:eastAsia="Times New Roman" w:hAnsi="Arial" w:cs="Arial"/>
          <w:b/>
          <w:sz w:val="24"/>
          <w:szCs w:val="24"/>
          <w:lang w:val="pt-PT"/>
        </w:rPr>
        <w:lastRenderedPageBreak/>
        <w:t>ANEXO VI – MODELO DE PROPOSTA</w:t>
      </w:r>
    </w:p>
    <w:p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rsidTr="00681747">
        <w:trPr>
          <w:trHeight w:val="230"/>
        </w:trPr>
        <w:tc>
          <w:tcPr>
            <w:tcW w:w="3723" w:type="dxa"/>
          </w:tcPr>
          <w:p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rsidTr="00681747">
        <w:trPr>
          <w:trHeight w:val="230"/>
        </w:trPr>
        <w:tc>
          <w:tcPr>
            <w:tcW w:w="8968" w:type="dxa"/>
            <w:gridSpan w:val="2"/>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rsidTr="00681747">
        <w:trPr>
          <w:trHeight w:val="230"/>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rsidTr="00681747">
        <w:trPr>
          <w:trHeight w:val="229"/>
        </w:trPr>
        <w:tc>
          <w:tcPr>
            <w:tcW w:w="3723"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rsidR="00A734C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347EDB" w:rsidRPr="00347EDB">
        <w:rPr>
          <w:rFonts w:ascii="Arial" w:eastAsia="Times New Roman" w:hAnsi="Arial" w:cs="Arial"/>
          <w:sz w:val="24"/>
          <w:szCs w:val="24"/>
          <w:lang w:val="pt-PT"/>
        </w:rPr>
        <w:t xml:space="preserve">Aquisição de produtos de coffee break para eventos </w:t>
      </w:r>
      <w:r w:rsidR="0042613E">
        <w:rPr>
          <w:rFonts w:ascii="Arial" w:eastAsia="Times New Roman" w:hAnsi="Arial" w:cs="Arial"/>
          <w:sz w:val="24"/>
          <w:szCs w:val="24"/>
          <w:lang w:val="pt-PT"/>
        </w:rPr>
        <w:t>institucionais</w:t>
      </w: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tbl>
      <w:tblPr>
        <w:tblStyle w:val="Tabelacomgrade1"/>
        <w:tblW w:w="8494" w:type="dxa"/>
        <w:tblLook w:val="04A0" w:firstRow="1" w:lastRow="0" w:firstColumn="1" w:lastColumn="0" w:noHBand="0" w:noVBand="1"/>
      </w:tblPr>
      <w:tblGrid>
        <w:gridCol w:w="3817"/>
        <w:gridCol w:w="1127"/>
        <w:gridCol w:w="1458"/>
        <w:gridCol w:w="1175"/>
        <w:gridCol w:w="917"/>
      </w:tblGrid>
      <w:tr w:rsidR="00461DA8" w:rsidRPr="00461DA8" w:rsidTr="00461DA8">
        <w:trPr>
          <w:trHeight w:val="166"/>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Tipo/Descrição</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Unidade</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Quantidade</w:t>
            </w:r>
          </w:p>
        </w:tc>
        <w:tc>
          <w:tcPr>
            <w:tcW w:w="1175" w:type="dxa"/>
          </w:tcPr>
          <w:p w:rsidR="00461DA8" w:rsidRPr="00461DA8" w:rsidRDefault="00461DA8" w:rsidP="00461DA8">
            <w:pPr>
              <w:rPr>
                <w:rFonts w:ascii="Arial" w:hAnsi="Arial" w:cs="Arial"/>
                <w:sz w:val="24"/>
                <w:szCs w:val="24"/>
              </w:rPr>
            </w:pPr>
            <w:r>
              <w:rPr>
                <w:rFonts w:ascii="Arial" w:hAnsi="Arial" w:cs="Arial"/>
                <w:sz w:val="24"/>
                <w:szCs w:val="24"/>
              </w:rPr>
              <w:t>Valor unitário</w:t>
            </w:r>
          </w:p>
        </w:tc>
        <w:tc>
          <w:tcPr>
            <w:tcW w:w="917" w:type="dxa"/>
          </w:tcPr>
          <w:p w:rsidR="00461DA8" w:rsidRDefault="00461DA8" w:rsidP="00461DA8">
            <w:pPr>
              <w:rPr>
                <w:rFonts w:ascii="Arial" w:hAnsi="Arial" w:cs="Arial"/>
                <w:sz w:val="24"/>
                <w:szCs w:val="24"/>
              </w:rPr>
            </w:pPr>
            <w:r>
              <w:rPr>
                <w:rFonts w:ascii="Arial" w:hAnsi="Arial" w:cs="Arial"/>
                <w:sz w:val="24"/>
                <w:szCs w:val="24"/>
              </w:rPr>
              <w:t>Valor total</w:t>
            </w:r>
          </w:p>
        </w:tc>
      </w:tr>
      <w:tr w:rsidR="00461DA8" w:rsidRPr="00461DA8" w:rsidTr="00461DA8">
        <w:trPr>
          <w:trHeight w:val="547"/>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 xml:space="preserve">Salgado frito - Coxinha de frango, Coxinha de carne, bolinha de queijo, mini pastel e </w:t>
            </w:r>
            <w:proofErr w:type="spellStart"/>
            <w:r w:rsidRPr="00461DA8">
              <w:rPr>
                <w:rFonts w:ascii="Arial" w:hAnsi="Arial" w:cs="Arial"/>
                <w:sz w:val="24"/>
                <w:szCs w:val="24"/>
              </w:rPr>
              <w:t>kibe</w:t>
            </w:r>
            <w:proofErr w:type="spellEnd"/>
            <w:r w:rsidRPr="00461DA8">
              <w:rPr>
                <w:rFonts w:ascii="Arial" w:hAnsi="Arial" w:cs="Arial"/>
                <w:sz w:val="24"/>
                <w:szCs w:val="24"/>
              </w:rPr>
              <w:t>, pesando entre 20g a 25g a unidade.</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 xml:space="preserve">Cento </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35</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556"/>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 xml:space="preserve">Salgado assado – mini </w:t>
            </w:r>
            <w:proofErr w:type="spellStart"/>
            <w:r w:rsidRPr="00461DA8">
              <w:rPr>
                <w:rFonts w:ascii="Arial" w:hAnsi="Arial" w:cs="Arial"/>
                <w:sz w:val="24"/>
                <w:szCs w:val="24"/>
              </w:rPr>
              <w:t>esfiha</w:t>
            </w:r>
            <w:proofErr w:type="spellEnd"/>
            <w:r w:rsidRPr="00461DA8">
              <w:rPr>
                <w:rFonts w:ascii="Arial" w:hAnsi="Arial" w:cs="Arial"/>
                <w:sz w:val="24"/>
                <w:szCs w:val="24"/>
              </w:rPr>
              <w:t xml:space="preserve"> de carne ou frango, enrolado de salsicha, enrolado de presunto e queijo, pesando de 20g a 25g unidade.</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Cento</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10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547"/>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Mini Sanduíche frio (feito com mini pão francês) recheado com frios (peito de peru e queijo), pesando aproximadamente 50g a unidade.</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Cento</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20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342"/>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Bolo com cobertura simples. Sabores: Chocolate, laranja, cenoura e limão.</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Kg</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20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342"/>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Suco de fruta natural gelado e pronto para o consumo. Sabores: laranja ou uva.</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Litro</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70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291"/>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t>Refrigerante de cola, gelado, garrafa tipo PET com 2 litros, qualidade igual ou superior à Pepsi.</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Garrafa</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20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461DA8">
        <w:trPr>
          <w:trHeight w:val="291"/>
        </w:trPr>
        <w:tc>
          <w:tcPr>
            <w:tcW w:w="3817" w:type="dxa"/>
          </w:tcPr>
          <w:p w:rsidR="00461DA8" w:rsidRPr="00461DA8" w:rsidRDefault="00461DA8" w:rsidP="00461DA8">
            <w:pPr>
              <w:rPr>
                <w:rFonts w:ascii="Arial" w:hAnsi="Arial" w:cs="Arial"/>
                <w:sz w:val="24"/>
                <w:szCs w:val="24"/>
              </w:rPr>
            </w:pPr>
            <w:r w:rsidRPr="00461DA8">
              <w:rPr>
                <w:rFonts w:ascii="Arial" w:hAnsi="Arial" w:cs="Arial"/>
                <w:sz w:val="24"/>
                <w:szCs w:val="24"/>
              </w:rPr>
              <w:lastRenderedPageBreak/>
              <w:t>Refrigerante de guaraná, gelado, garrafa tipo PET com 2 litros, qualidade igual ou superior à Guaraná Antártica.</w:t>
            </w:r>
          </w:p>
        </w:tc>
        <w:tc>
          <w:tcPr>
            <w:tcW w:w="1127" w:type="dxa"/>
          </w:tcPr>
          <w:p w:rsidR="00461DA8" w:rsidRPr="00461DA8" w:rsidRDefault="00461DA8" w:rsidP="00461DA8">
            <w:pPr>
              <w:rPr>
                <w:rFonts w:ascii="Arial" w:hAnsi="Arial" w:cs="Arial"/>
                <w:sz w:val="24"/>
                <w:szCs w:val="24"/>
              </w:rPr>
            </w:pPr>
            <w:r w:rsidRPr="00461DA8">
              <w:rPr>
                <w:rFonts w:ascii="Arial" w:hAnsi="Arial" w:cs="Arial"/>
                <w:sz w:val="24"/>
                <w:szCs w:val="24"/>
              </w:rPr>
              <w:t>Garrafa</w:t>
            </w:r>
          </w:p>
        </w:tc>
        <w:tc>
          <w:tcPr>
            <w:tcW w:w="1458" w:type="dxa"/>
          </w:tcPr>
          <w:p w:rsidR="00461DA8" w:rsidRPr="00461DA8" w:rsidRDefault="00461DA8" w:rsidP="00461DA8">
            <w:pPr>
              <w:rPr>
                <w:rFonts w:ascii="Arial" w:hAnsi="Arial" w:cs="Arial"/>
                <w:sz w:val="24"/>
                <w:szCs w:val="24"/>
              </w:rPr>
            </w:pPr>
            <w:r w:rsidRPr="00461DA8">
              <w:rPr>
                <w:rFonts w:ascii="Arial" w:hAnsi="Arial" w:cs="Arial"/>
                <w:sz w:val="24"/>
                <w:szCs w:val="24"/>
              </w:rPr>
              <w:t>10</w:t>
            </w:r>
          </w:p>
        </w:tc>
        <w:tc>
          <w:tcPr>
            <w:tcW w:w="1175" w:type="dxa"/>
          </w:tcPr>
          <w:p w:rsidR="00461DA8" w:rsidRPr="00461DA8" w:rsidRDefault="00461DA8" w:rsidP="00461DA8">
            <w:pPr>
              <w:rPr>
                <w:rFonts w:ascii="Arial" w:hAnsi="Arial" w:cs="Arial"/>
                <w:sz w:val="24"/>
                <w:szCs w:val="24"/>
              </w:rPr>
            </w:pPr>
          </w:p>
        </w:tc>
        <w:tc>
          <w:tcPr>
            <w:tcW w:w="917" w:type="dxa"/>
          </w:tcPr>
          <w:p w:rsidR="00461DA8" w:rsidRPr="00461DA8" w:rsidRDefault="00461DA8" w:rsidP="00461DA8">
            <w:pPr>
              <w:rPr>
                <w:rFonts w:ascii="Arial" w:hAnsi="Arial" w:cs="Arial"/>
                <w:sz w:val="24"/>
                <w:szCs w:val="24"/>
              </w:rPr>
            </w:pPr>
          </w:p>
        </w:tc>
      </w:tr>
      <w:tr w:rsidR="00461DA8" w:rsidRPr="00461DA8" w:rsidTr="00681747">
        <w:trPr>
          <w:trHeight w:val="291"/>
        </w:trPr>
        <w:tc>
          <w:tcPr>
            <w:tcW w:w="3817" w:type="dxa"/>
          </w:tcPr>
          <w:p w:rsidR="00461DA8" w:rsidRPr="00461DA8" w:rsidRDefault="00461DA8" w:rsidP="00461DA8">
            <w:pPr>
              <w:rPr>
                <w:rFonts w:ascii="Arial" w:hAnsi="Arial" w:cs="Arial"/>
                <w:sz w:val="24"/>
                <w:szCs w:val="24"/>
              </w:rPr>
            </w:pPr>
          </w:p>
        </w:tc>
        <w:tc>
          <w:tcPr>
            <w:tcW w:w="1127" w:type="dxa"/>
          </w:tcPr>
          <w:p w:rsidR="00461DA8" w:rsidRPr="00461DA8" w:rsidRDefault="00461DA8" w:rsidP="00461DA8">
            <w:pPr>
              <w:rPr>
                <w:rFonts w:ascii="Arial" w:hAnsi="Arial" w:cs="Arial"/>
                <w:sz w:val="24"/>
                <w:szCs w:val="24"/>
              </w:rPr>
            </w:pPr>
          </w:p>
        </w:tc>
        <w:tc>
          <w:tcPr>
            <w:tcW w:w="1458" w:type="dxa"/>
          </w:tcPr>
          <w:p w:rsidR="00461DA8" w:rsidRPr="00461DA8" w:rsidRDefault="00461DA8" w:rsidP="00461DA8">
            <w:pPr>
              <w:rPr>
                <w:rFonts w:ascii="Arial" w:hAnsi="Arial" w:cs="Arial"/>
                <w:sz w:val="24"/>
                <w:szCs w:val="24"/>
              </w:rPr>
            </w:pPr>
            <w:r>
              <w:rPr>
                <w:rFonts w:ascii="Arial" w:hAnsi="Arial" w:cs="Arial"/>
                <w:sz w:val="24"/>
                <w:szCs w:val="24"/>
              </w:rPr>
              <w:t>TOTAL</w:t>
            </w:r>
          </w:p>
        </w:tc>
        <w:tc>
          <w:tcPr>
            <w:tcW w:w="2092" w:type="dxa"/>
            <w:gridSpan w:val="2"/>
          </w:tcPr>
          <w:p w:rsidR="00461DA8" w:rsidRPr="00461DA8" w:rsidRDefault="00461DA8" w:rsidP="00461DA8">
            <w:pPr>
              <w:rPr>
                <w:rFonts w:ascii="Arial" w:hAnsi="Arial" w:cs="Arial"/>
                <w:sz w:val="24"/>
                <w:szCs w:val="24"/>
              </w:rPr>
            </w:pPr>
          </w:p>
        </w:tc>
      </w:tr>
    </w:tbl>
    <w:p w:rsidR="00461DA8" w:rsidRDefault="00461DA8"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2024.</w:t>
      </w:r>
    </w:p>
    <w:p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rsidR="004121AE" w:rsidRPr="004121AE" w:rsidRDefault="004121AE" w:rsidP="004121AE">
      <w:pPr>
        <w:widowControl w:val="0"/>
        <w:autoSpaceDE w:val="0"/>
        <w:autoSpaceDN w:val="0"/>
        <w:spacing w:after="0" w:line="240" w:lineRule="auto"/>
        <w:jc w:val="center"/>
        <w:rPr>
          <w:rFonts w:ascii="Arial" w:eastAsia="Times New Roman" w:hAnsi="Arial" w:cs="Arial"/>
          <w:sz w:val="24"/>
          <w:lang w:val="pt-PT"/>
        </w:rPr>
      </w:pPr>
      <w:r w:rsidRPr="004121AE">
        <w:rPr>
          <w:rFonts w:ascii="Arial" w:eastAsia="Times New Roman" w:hAnsi="Arial" w:cs="Arial"/>
          <w:b/>
          <w:bCs/>
          <w:iCs/>
          <w:sz w:val="24"/>
          <w:lang w:val="pt-PT"/>
        </w:rPr>
        <w:lastRenderedPageBreak/>
        <w:t>ANEXO VII</w:t>
      </w:r>
    </w:p>
    <w:p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DISPENSA ELETRÔNICA Nº 002/2024</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rsidR="004121AE" w:rsidRPr="004121AE" w:rsidRDefault="004121AE" w:rsidP="004121AE">
      <w:pPr>
        <w:spacing w:after="120" w:line="480" w:lineRule="auto"/>
        <w:jc w:val="center"/>
        <w:rPr>
          <w:rFonts w:ascii="Arial" w:eastAsia="Times New Roman" w:hAnsi="Arial" w:cs="Arial"/>
          <w:b/>
          <w:sz w:val="24"/>
          <w:szCs w:val="24"/>
          <w:lang w:eastAsia="pt-BR"/>
        </w:rPr>
      </w:pP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lastRenderedPageBreak/>
        <w:t>ANEXO VIII</w:t>
      </w:r>
    </w:p>
    <w:p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DISPENSA ELETRÔNICA Nº 002/2024</w:t>
      </w:r>
    </w:p>
    <w:p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Contratação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empresa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para 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prestação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serviços</w:t>
      </w:r>
      <w:r w:rsidRPr="004121AE">
        <w:rPr>
          <w:rFonts w:ascii="Arial" w:eastAsia="Times New Roman" w:hAnsi="Arial" w:cs="Arial"/>
          <w:spacing w:val="6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agenciamento de viagens para fornecimento de passagens aéreas nacionais para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atender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necessidades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Câmara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Municipal</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Mandaguaçu PR</w:t>
      </w:r>
    </w:p>
    <w:p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ANEXO I</w:t>
      </w:r>
      <w:r>
        <w:rPr>
          <w:rFonts w:ascii="Arial" w:eastAsia="Times New Roman" w:hAnsi="Arial" w:cs="Arial"/>
          <w:b/>
          <w:sz w:val="24"/>
          <w:lang w:val="pt-PT"/>
        </w:rPr>
        <w:t>X</w:t>
      </w:r>
    </w:p>
    <w:p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002/2024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rsidR="004121AE" w:rsidRDefault="004121AE">
      <w:pPr>
        <w:rPr>
          <w:rFonts w:ascii="Arial" w:eastAsia="Times New Roman" w:hAnsi="Arial" w:cs="Arial"/>
          <w:color w:val="000000"/>
          <w:sz w:val="24"/>
          <w:lang w:val="pt-PT"/>
        </w:rPr>
      </w:pPr>
      <w:r>
        <w:rPr>
          <w:rFonts w:ascii="Arial" w:eastAsia="Times New Roman" w:hAnsi="Arial" w:cs="Arial"/>
          <w:color w:val="000000"/>
          <w:sz w:val="24"/>
          <w:lang w:val="pt-PT"/>
        </w:rPr>
        <w:br w:type="page"/>
      </w:r>
    </w:p>
    <w:p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121AE">
        <w:rPr>
          <w:rFonts w:ascii="Arial" w:eastAsia="Times New Roman" w:hAnsi="Arial" w:cs="Arial"/>
          <w:b/>
          <w:sz w:val="24"/>
          <w:szCs w:val="24"/>
          <w:lang w:val="pt-PT"/>
        </w:rPr>
        <w:lastRenderedPageBreak/>
        <w:t>ANEXO X</w:t>
      </w:r>
    </w:p>
    <w:p w:rsidR="004121AE" w:rsidRPr="004121AE" w:rsidRDefault="004121AE" w:rsidP="004121AE">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rsidR="004121AE" w:rsidRPr="004121AE" w:rsidRDefault="004121AE" w:rsidP="004121AE">
      <w:pPr>
        <w:widowControl w:val="0"/>
        <w:autoSpaceDE w:val="0"/>
        <w:autoSpaceDN w:val="0"/>
        <w:spacing w:after="0" w:line="240" w:lineRule="auto"/>
        <w:ind w:right="873"/>
        <w:rPr>
          <w:rFonts w:ascii="Arial" w:eastAsia="Times New Roman" w:hAnsi="Arial" w:cs="Arial"/>
          <w:sz w:val="24"/>
          <w:szCs w:val="24"/>
          <w:lang w:val="pt-PT"/>
        </w:rPr>
      </w:pP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nº 006/2023, declarar, sob as penalidades cabíveis que tem ciência do seguinte:</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a) “prática corrupta”: oferecer, dar, receber ou solicitar, direta ou indiretamente, qualquer vantagem com o objetivo de influenciar a ação de servidor público no processo de licitação ou na execução de contrato;</w:t>
      </w:r>
    </w:p>
    <w:p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b) “prática fraudulenta”: a falsificação ou omissão dos fatos, com o objetivo de influenciar o processo de licitação ou de execução do contrato;</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d) “prática coercitiva”: causar dano ou ameaçar causar dano, direta ou indiretamente, às pessoasou sua propriedade, visando influenciar sua participação em outro processo licitatório ou afetar a execução do contrato;</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 “prática obstrutiva”:</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p>
    <w:p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r w:rsidRPr="004121AE">
        <w:rPr>
          <w:rFonts w:ascii="Arial" w:eastAsia="Times New Roman" w:hAnsi="Arial" w:cs="Arial"/>
          <w:color w:val="000000"/>
          <w:sz w:val="24"/>
          <w:szCs w:val="24"/>
          <w:lang w:val="pt-PT"/>
        </w:rPr>
        <w:t>Data:_____/_____/_____     Cidade e Estado:_____________</w:t>
      </w:r>
    </w:p>
    <w:p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p>
    <w:p w:rsidR="004121AE" w:rsidRPr="004121AE" w:rsidRDefault="004121AE" w:rsidP="004121AE">
      <w:pPr>
        <w:widowControl w:val="0"/>
        <w:autoSpaceDE w:val="0"/>
        <w:autoSpaceDN w:val="0"/>
        <w:spacing w:after="0" w:line="240" w:lineRule="auto"/>
        <w:ind w:right="282"/>
        <w:jc w:val="both"/>
        <w:rPr>
          <w:rFonts w:ascii="Arial" w:eastAsia="Times New Roman" w:hAnsi="Arial" w:cs="Arial"/>
          <w:i/>
          <w:sz w:val="24"/>
          <w:szCs w:val="24"/>
          <w:lang w:val="pt-PT"/>
        </w:rPr>
      </w:pPr>
      <w:r w:rsidRPr="004121AE">
        <w:rPr>
          <w:rFonts w:ascii="Arial" w:eastAsia="Times New Roman" w:hAnsi="Arial" w:cs="Arial"/>
          <w:color w:val="000000"/>
          <w:sz w:val="24"/>
          <w:szCs w:val="24"/>
          <w:lang w:val="pt-PT"/>
        </w:rPr>
        <w:t>RESPONSÁVEL LEGAL RG e/ou CPF</w:t>
      </w:r>
    </w:p>
    <w:p w:rsidR="004121AE" w:rsidRPr="004121AE" w:rsidRDefault="004121AE" w:rsidP="004121AE">
      <w:pPr>
        <w:widowControl w:val="0"/>
        <w:autoSpaceDE w:val="0"/>
        <w:autoSpaceDN w:val="0"/>
        <w:spacing w:after="0" w:line="240" w:lineRule="auto"/>
        <w:ind w:right="282"/>
        <w:rPr>
          <w:rFonts w:ascii="Arial" w:eastAsia="Times New Roman" w:hAnsi="Arial" w:cs="Arial"/>
          <w:b/>
          <w:bCs/>
          <w:sz w:val="24"/>
          <w:szCs w:val="24"/>
          <w:lang w:val="pt-PT"/>
        </w:rPr>
      </w:pPr>
    </w:p>
    <w:p w:rsidR="004121AE" w:rsidRPr="004121AE" w:rsidRDefault="004121AE" w:rsidP="004121AE">
      <w:pPr>
        <w:widowControl w:val="0"/>
        <w:autoSpaceDE w:val="0"/>
        <w:autoSpaceDN w:val="0"/>
        <w:spacing w:after="0" w:line="240" w:lineRule="auto"/>
        <w:ind w:right="282"/>
        <w:rPr>
          <w:rFonts w:ascii="Arial" w:eastAsia="Times New Roman" w:hAnsi="Arial" w:cs="Arial"/>
          <w:b/>
          <w:bCs/>
          <w:iCs/>
          <w:sz w:val="24"/>
          <w:szCs w:val="24"/>
          <w:lang w:val="pt-PT"/>
        </w:rPr>
      </w:pPr>
      <w:r w:rsidRPr="004121AE">
        <w:rPr>
          <w:rFonts w:ascii="Arial" w:eastAsia="Times New Roman" w:hAnsi="Arial" w:cs="Arial"/>
          <w:b/>
          <w:bCs/>
          <w:sz w:val="24"/>
          <w:szCs w:val="24"/>
          <w:lang w:val="pt-PT"/>
        </w:rPr>
        <w:t>*Esta declaração deverá estar contida na documentação de habilitação (sob efeito de inabilitação).</w:t>
      </w:r>
    </w:p>
    <w:sectPr w:rsidR="004121AE" w:rsidRPr="004121AE"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21" w:rsidRDefault="00075221" w:rsidP="00C74333">
      <w:pPr>
        <w:spacing w:after="0" w:line="240" w:lineRule="auto"/>
      </w:pPr>
      <w:r>
        <w:separator/>
      </w:r>
    </w:p>
  </w:endnote>
  <w:endnote w:type="continuationSeparator" w:id="0">
    <w:p w:rsidR="00075221" w:rsidRDefault="00075221"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21" w:rsidRDefault="00075221" w:rsidP="00C74333">
      <w:pPr>
        <w:spacing w:after="0" w:line="240" w:lineRule="auto"/>
      </w:pPr>
      <w:r>
        <w:separator/>
      </w:r>
    </w:p>
  </w:footnote>
  <w:footnote w:type="continuationSeparator" w:id="0">
    <w:p w:rsidR="00075221" w:rsidRDefault="00075221"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075221" w:rsidTr="00C74333">
      <w:trPr>
        <w:trHeight w:val="1080"/>
      </w:trPr>
      <w:tc>
        <w:tcPr>
          <w:tcW w:w="1769" w:type="dxa"/>
          <w:hideMark/>
        </w:tcPr>
        <w:p w:rsidR="00075221" w:rsidRDefault="00075221" w:rsidP="00C74333">
          <w:pPr>
            <w:pStyle w:val="Cabealho"/>
            <w:spacing w:line="254" w:lineRule="auto"/>
          </w:pPr>
          <w:r>
            <w:rPr>
              <w:noProof/>
              <w:lang w:eastAsia="pt-BR"/>
            </w:rPr>
            <w:drawing>
              <wp:inline distT="0" distB="0" distL="0" distR="0">
                <wp:extent cx="914400" cy="819785"/>
                <wp:effectExtent l="0" t="0" r="0" b="0"/>
                <wp:docPr id="1" name="Imagem 1"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rsidR="00075221" w:rsidRDefault="00075221" w:rsidP="00C74333">
          <w:pPr>
            <w:pStyle w:val="Cabealho"/>
            <w:spacing w:line="254" w:lineRule="auto"/>
            <w:jc w:val="center"/>
          </w:pPr>
          <w:r>
            <w:rPr>
              <w:rFonts w:ascii="Arial" w:hAnsi="Arial" w:cs="Arial"/>
              <w:b/>
              <w:bCs/>
              <w:color w:val="000000"/>
            </w:rPr>
            <w:t>CÂMARA MUNICIPAL DE MANDAGUAÇU</w:t>
          </w:r>
        </w:p>
        <w:p w:rsidR="00075221" w:rsidRDefault="00075221" w:rsidP="00C74333">
          <w:pPr>
            <w:pStyle w:val="Cabealho"/>
            <w:spacing w:line="254" w:lineRule="auto"/>
            <w:jc w:val="center"/>
          </w:pPr>
          <w:r>
            <w:rPr>
              <w:rFonts w:ascii="Arial" w:hAnsi="Arial" w:cs="Arial"/>
              <w:b/>
              <w:bCs/>
              <w:color w:val="000000"/>
              <w:sz w:val="16"/>
              <w:szCs w:val="16"/>
            </w:rPr>
            <w:t>ESTADO DO PARANÁ</w:t>
          </w:r>
        </w:p>
        <w:p w:rsidR="00075221" w:rsidRDefault="00075221" w:rsidP="00C74333">
          <w:pPr>
            <w:pStyle w:val="Cabealho"/>
            <w:spacing w:line="254" w:lineRule="auto"/>
          </w:pPr>
          <w:r>
            <w:rPr>
              <w:rFonts w:ascii="Arial" w:hAnsi="Arial" w:cs="Arial"/>
              <w:color w:val="000000"/>
              <w:sz w:val="16"/>
              <w:szCs w:val="16"/>
            </w:rPr>
            <w:t>RUA BERNARDINO BOGO, 100 - CONDOMÍNIO GALERIA ITÁLIA - SL 08 CEP 87160-000</w:t>
          </w:r>
        </w:p>
        <w:p w:rsidR="00075221" w:rsidRDefault="00075221" w:rsidP="00C74333">
          <w:pPr>
            <w:pStyle w:val="Cabealho"/>
            <w:spacing w:line="254" w:lineRule="auto"/>
          </w:pPr>
          <w:r>
            <w:rPr>
              <w:rFonts w:ascii="Arial" w:hAnsi="Arial" w:cs="Arial"/>
              <w:color w:val="000000"/>
              <w:sz w:val="16"/>
              <w:szCs w:val="16"/>
            </w:rPr>
            <w:t>FONE (44) 3245-1545                                                                     CNPJ 77.643.443/0001-25</w:t>
          </w:r>
        </w:p>
        <w:p w:rsidR="00075221" w:rsidRDefault="007F522F" w:rsidP="00C74333">
          <w:pPr>
            <w:pStyle w:val="Cabealho"/>
            <w:spacing w:line="254" w:lineRule="auto"/>
          </w:pPr>
          <w:hyperlink r:id="rId2" w:history="1">
            <w:r w:rsidR="00075221">
              <w:rPr>
                <w:rStyle w:val="Hyperlink"/>
                <w:rFonts w:ascii="Arial" w:hAnsi="Arial" w:cs="Arial"/>
                <w:sz w:val="18"/>
                <w:szCs w:val="18"/>
              </w:rPr>
              <w:t>www.mandaguacu.pr.leg.br</w:t>
            </w:r>
          </w:hyperlink>
          <w:r w:rsidR="00075221">
            <w:rPr>
              <w:rFonts w:ascii="Arial" w:hAnsi="Arial" w:cs="Arial"/>
              <w:color w:val="000000"/>
              <w:sz w:val="18"/>
              <w:szCs w:val="18"/>
            </w:rPr>
            <w:t xml:space="preserve">                                     </w:t>
          </w:r>
          <w:hyperlink r:id="rId3" w:history="1">
            <w:r w:rsidR="00075221">
              <w:rPr>
                <w:rStyle w:val="Hyperlink"/>
                <w:rFonts w:ascii="Arial" w:hAnsi="Arial" w:cs="Arial"/>
                <w:sz w:val="18"/>
                <w:szCs w:val="18"/>
              </w:rPr>
              <w:t>contato@mandaguacu.pr.leg.br</w:t>
            </w:r>
          </w:hyperlink>
        </w:p>
      </w:tc>
    </w:tr>
  </w:tbl>
  <w:p w:rsidR="00075221" w:rsidRDefault="000752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6">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7204EDD"/>
    <w:multiLevelType w:val="multilevel"/>
    <w:tmpl w:val="FDD696CE"/>
    <w:lvl w:ilvl="0">
      <w:start w:val="1"/>
      <w:numFmt w:val="decimal"/>
      <w:lvlText w:val="%1."/>
      <w:lvlJc w:val="left"/>
      <w:pPr>
        <w:ind w:left="360" w:hanging="360"/>
      </w:pPr>
      <w:rPr>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3">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8">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21">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3">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0E77F5F"/>
    <w:multiLevelType w:val="multilevel"/>
    <w:tmpl w:val="4A728AFC"/>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5">
    <w:nsid w:val="6BEB61EE"/>
    <w:multiLevelType w:val="hybridMultilevel"/>
    <w:tmpl w:val="75780CB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7">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E865668"/>
    <w:multiLevelType w:val="multilevel"/>
    <w:tmpl w:val="3B9E9D7A"/>
    <w:lvl w:ilvl="0">
      <w:start w:val="1"/>
      <w:numFmt w:val="decimal"/>
      <w:pStyle w:val="Ttulo1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1"/>
      <w:lvlText w:val="%1.%2.%3"/>
      <w:lvlJc w:val="left"/>
      <w:pPr>
        <w:ind w:left="720" w:hanging="720"/>
      </w:pPr>
      <w:rPr>
        <w:rFonts w:cs="Times New Roman" w:hint="default"/>
        <w:color w:val="auto"/>
      </w:rPr>
    </w:lvl>
    <w:lvl w:ilvl="3">
      <w:start w:val="1"/>
      <w:numFmt w:val="decimal"/>
      <w:pStyle w:val="Ttulo41"/>
      <w:lvlText w:val="%1.%2.%3.%4"/>
      <w:lvlJc w:val="left"/>
      <w:pPr>
        <w:ind w:left="864" w:hanging="864"/>
      </w:pPr>
      <w:rPr>
        <w:rFonts w:cs="Times New Roman" w:hint="default"/>
      </w:rPr>
    </w:lvl>
    <w:lvl w:ilvl="4">
      <w:start w:val="1"/>
      <w:numFmt w:val="decimal"/>
      <w:pStyle w:val="Ttulo51"/>
      <w:lvlText w:val="%1.%2.%3.%4.%5"/>
      <w:lvlJc w:val="left"/>
      <w:pPr>
        <w:ind w:left="1008" w:hanging="1008"/>
      </w:pPr>
      <w:rPr>
        <w:rFonts w:cs="Times New Roman" w:hint="default"/>
      </w:rPr>
    </w:lvl>
    <w:lvl w:ilvl="5">
      <w:start w:val="1"/>
      <w:numFmt w:val="decimal"/>
      <w:pStyle w:val="Ttulo61"/>
      <w:lvlText w:val="%1.%2.%3.%4.%5.%6"/>
      <w:lvlJc w:val="left"/>
      <w:pPr>
        <w:ind w:left="1152" w:hanging="1152"/>
      </w:pPr>
      <w:rPr>
        <w:rFonts w:cs="Times New Roman" w:hint="default"/>
      </w:rPr>
    </w:lvl>
    <w:lvl w:ilvl="6">
      <w:start w:val="1"/>
      <w:numFmt w:val="decimal"/>
      <w:pStyle w:val="Ttulo71"/>
      <w:lvlText w:val="%1.%2.%3.%4.%5.%6.%7"/>
      <w:lvlJc w:val="left"/>
      <w:pPr>
        <w:ind w:left="1296" w:hanging="1296"/>
      </w:pPr>
      <w:rPr>
        <w:rFonts w:cs="Times New Roman" w:hint="default"/>
      </w:rPr>
    </w:lvl>
    <w:lvl w:ilvl="7">
      <w:start w:val="1"/>
      <w:numFmt w:val="decimal"/>
      <w:pStyle w:val="Ttulo81"/>
      <w:lvlText w:val="%1.%2.%3.%4.%5.%6.%7.%8"/>
      <w:lvlJc w:val="left"/>
      <w:pPr>
        <w:ind w:left="1440" w:hanging="1440"/>
      </w:pPr>
      <w:rPr>
        <w:rFonts w:cs="Times New Roman" w:hint="default"/>
      </w:rPr>
    </w:lvl>
    <w:lvl w:ilvl="8">
      <w:start w:val="1"/>
      <w:numFmt w:val="decimal"/>
      <w:pStyle w:val="Ttulo91"/>
      <w:lvlText w:val="%1.%2.%3.%4.%5.%6.%7.%8.%9"/>
      <w:lvlJc w:val="left"/>
      <w:pPr>
        <w:ind w:left="1584" w:hanging="1584"/>
      </w:pPr>
      <w:rPr>
        <w:rFonts w:cs="Times New Roman" w:hint="default"/>
      </w:rPr>
    </w:lvl>
  </w:abstractNum>
  <w:abstractNum w:abstractNumId="39">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1">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9"/>
  </w:num>
  <w:num w:numId="2">
    <w:abstractNumId w:val="7"/>
  </w:num>
  <w:num w:numId="3">
    <w:abstractNumId w:val="3"/>
  </w:num>
  <w:num w:numId="4">
    <w:abstractNumId w:val="23"/>
  </w:num>
  <w:num w:numId="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4"/>
  </w:num>
  <w:num w:numId="8">
    <w:abstractNumId w:val="17"/>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18"/>
  </w:num>
  <w:num w:numId="10">
    <w:abstractNumId w:val="36"/>
  </w:num>
  <w:num w:numId="11">
    <w:abstractNumId w:val="22"/>
  </w:num>
  <w:num w:numId="12">
    <w:abstractNumId w:val="21"/>
  </w:num>
  <w:num w:numId="13">
    <w:abstractNumId w:val="12"/>
  </w:num>
  <w:num w:numId="14">
    <w:abstractNumId w:val="40"/>
  </w:num>
  <w:num w:numId="15">
    <w:abstractNumId w:val="5"/>
  </w:num>
  <w:num w:numId="16">
    <w:abstractNumId w:val="34"/>
  </w:num>
  <w:num w:numId="17">
    <w:abstractNumId w:val="28"/>
  </w:num>
  <w:num w:numId="18">
    <w:abstractNumId w:val="14"/>
  </w:num>
  <w:num w:numId="19">
    <w:abstractNumId w:val="15"/>
  </w:num>
  <w:num w:numId="20">
    <w:abstractNumId w:val="16"/>
  </w:num>
  <w:num w:numId="21">
    <w:abstractNumId w:val="35"/>
  </w:num>
  <w:num w:numId="22">
    <w:abstractNumId w:val="33"/>
  </w:num>
  <w:num w:numId="23">
    <w:abstractNumId w:val="29"/>
  </w:num>
  <w:num w:numId="24">
    <w:abstractNumId w:val="6"/>
  </w:num>
  <w:num w:numId="25">
    <w:abstractNumId w:val="0"/>
  </w:num>
  <w:num w:numId="26">
    <w:abstractNumId w:val="32"/>
  </w:num>
  <w:num w:numId="27">
    <w:abstractNumId w:val="30"/>
  </w:num>
  <w:num w:numId="28">
    <w:abstractNumId w:val="26"/>
  </w:num>
  <w:num w:numId="29">
    <w:abstractNumId w:val="19"/>
  </w:num>
  <w:num w:numId="30">
    <w:abstractNumId w:val="43"/>
  </w:num>
  <w:num w:numId="31">
    <w:abstractNumId w:val="37"/>
  </w:num>
  <w:num w:numId="32">
    <w:abstractNumId w:val="11"/>
  </w:num>
  <w:num w:numId="33">
    <w:abstractNumId w:val="13"/>
  </w:num>
  <w:num w:numId="34">
    <w:abstractNumId w:val="27"/>
  </w:num>
  <w:num w:numId="35">
    <w:abstractNumId w:val="42"/>
  </w:num>
  <w:num w:numId="36">
    <w:abstractNumId w:val="41"/>
  </w:num>
  <w:num w:numId="37">
    <w:abstractNumId w:val="4"/>
  </w:num>
  <w:num w:numId="38">
    <w:abstractNumId w:val="2"/>
  </w:num>
  <w:num w:numId="39">
    <w:abstractNumId w:val="39"/>
  </w:num>
  <w:num w:numId="40">
    <w:abstractNumId w:val="25"/>
  </w:num>
  <w:num w:numId="41">
    <w:abstractNumId w:val="1"/>
  </w:num>
  <w:num w:numId="42">
    <w:abstractNumId w:val="38"/>
  </w:num>
  <w:num w:numId="43">
    <w:abstractNumId w:val="10"/>
  </w:num>
  <w:num w:numId="44">
    <w:abstractNumId w:val="8"/>
  </w:num>
  <w:num w:numId="45">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62D15"/>
    <w:rsid w:val="00075221"/>
    <w:rsid w:val="000B67CC"/>
    <w:rsid w:val="000F2797"/>
    <w:rsid w:val="00120CE4"/>
    <w:rsid w:val="001445D5"/>
    <w:rsid w:val="0015035C"/>
    <w:rsid w:val="001D6D74"/>
    <w:rsid w:val="001E6734"/>
    <w:rsid w:val="00236C1B"/>
    <w:rsid w:val="00264090"/>
    <w:rsid w:val="002723D5"/>
    <w:rsid w:val="002C65A4"/>
    <w:rsid w:val="003014A1"/>
    <w:rsid w:val="00325898"/>
    <w:rsid w:val="00347EDB"/>
    <w:rsid w:val="00356137"/>
    <w:rsid w:val="003B4697"/>
    <w:rsid w:val="003C2D16"/>
    <w:rsid w:val="004121AE"/>
    <w:rsid w:val="0042613E"/>
    <w:rsid w:val="00461DA8"/>
    <w:rsid w:val="0048038E"/>
    <w:rsid w:val="0049179A"/>
    <w:rsid w:val="004C2183"/>
    <w:rsid w:val="00522EBC"/>
    <w:rsid w:val="005460E6"/>
    <w:rsid w:val="00621A6B"/>
    <w:rsid w:val="00635170"/>
    <w:rsid w:val="00652285"/>
    <w:rsid w:val="00681747"/>
    <w:rsid w:val="006913F4"/>
    <w:rsid w:val="00695EAD"/>
    <w:rsid w:val="006C6C75"/>
    <w:rsid w:val="00705F5C"/>
    <w:rsid w:val="007A1E2F"/>
    <w:rsid w:val="007A5616"/>
    <w:rsid w:val="007D4B00"/>
    <w:rsid w:val="007E08BD"/>
    <w:rsid w:val="007F4C71"/>
    <w:rsid w:val="007F522F"/>
    <w:rsid w:val="00804DC3"/>
    <w:rsid w:val="008060D1"/>
    <w:rsid w:val="00827BC5"/>
    <w:rsid w:val="00850260"/>
    <w:rsid w:val="00855961"/>
    <w:rsid w:val="0088567D"/>
    <w:rsid w:val="00905441"/>
    <w:rsid w:val="00934403"/>
    <w:rsid w:val="009629E5"/>
    <w:rsid w:val="009736F2"/>
    <w:rsid w:val="00A12A5C"/>
    <w:rsid w:val="00A728DD"/>
    <w:rsid w:val="00A734CE"/>
    <w:rsid w:val="00AA749B"/>
    <w:rsid w:val="00B078F1"/>
    <w:rsid w:val="00B45918"/>
    <w:rsid w:val="00B537E1"/>
    <w:rsid w:val="00B65071"/>
    <w:rsid w:val="00B76869"/>
    <w:rsid w:val="00BA0FAC"/>
    <w:rsid w:val="00BC2C99"/>
    <w:rsid w:val="00BF1D9C"/>
    <w:rsid w:val="00C6794B"/>
    <w:rsid w:val="00C71874"/>
    <w:rsid w:val="00C74333"/>
    <w:rsid w:val="00D2641B"/>
    <w:rsid w:val="00D452E5"/>
    <w:rsid w:val="00DA3961"/>
    <w:rsid w:val="00EB1611"/>
    <w:rsid w:val="00EE038E"/>
    <w:rsid w:val="00F70821"/>
    <w:rsid w:val="00F95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qFormat/>
    <w:rsid w:val="00EB1611"/>
    <w:pPr>
      <w:keepNext/>
      <w:numPr>
        <w:ilvl w:val="1"/>
        <w:numId w:val="42"/>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0752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EB1611"/>
    <w:pPr>
      <w:keepNext/>
      <w:keepLines/>
      <w:numPr>
        <w:numId w:val="42"/>
      </w:numPr>
      <w:spacing w:before="240" w:after="0" w:line="240" w:lineRule="auto"/>
      <w:ind w:left="1440" w:hanging="360"/>
      <w:outlineLvl w:val="0"/>
    </w:pPr>
    <w:rPr>
      <w:rFonts w:ascii="Calibri Light" w:eastAsia="Times New Roman" w:hAnsi="Calibri Light" w:cs="Times New Roman"/>
      <w:color w:val="2F5496"/>
      <w:sz w:val="32"/>
      <w:szCs w:val="32"/>
    </w:rPr>
  </w:style>
  <w:style w:type="character" w:customStyle="1" w:styleId="Ttulo2Char">
    <w:name w:val="Título 2 Char"/>
    <w:basedOn w:val="Fontepargpadro"/>
    <w:link w:val="Ttulo2"/>
    <w:uiPriority w:val="9"/>
    <w:rsid w:val="00EB1611"/>
    <w:rPr>
      <w:rFonts w:ascii="Times New Roman" w:eastAsia="Times New Roman" w:hAnsi="Times New Roman" w:cs="Times New Roman"/>
      <w:b/>
      <w:color w:val="000000"/>
      <w:sz w:val="24"/>
      <w:szCs w:val="20"/>
    </w:rPr>
  </w:style>
  <w:style w:type="paragraph" w:customStyle="1" w:styleId="Ttulo31">
    <w:name w:val="Título 31"/>
    <w:basedOn w:val="Normal"/>
    <w:next w:val="Normal"/>
    <w:uiPriority w:val="9"/>
    <w:unhideWhenUsed/>
    <w:qFormat/>
    <w:rsid w:val="00EB1611"/>
    <w:pPr>
      <w:keepNext/>
      <w:keepLines/>
      <w:numPr>
        <w:ilvl w:val="2"/>
        <w:numId w:val="42"/>
      </w:numPr>
      <w:spacing w:before="40" w:after="0" w:line="240" w:lineRule="auto"/>
      <w:ind w:left="2880" w:hanging="360"/>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unhideWhenUsed/>
    <w:qFormat/>
    <w:rsid w:val="00EB1611"/>
    <w:pPr>
      <w:keepNext/>
      <w:keepLines/>
      <w:numPr>
        <w:ilvl w:val="3"/>
        <w:numId w:val="42"/>
      </w:numPr>
      <w:spacing w:before="40" w:after="0" w:line="240" w:lineRule="auto"/>
      <w:ind w:left="3600" w:hanging="360"/>
      <w:outlineLvl w:val="3"/>
    </w:pPr>
    <w:rPr>
      <w:rFonts w:ascii="Calibri Light" w:eastAsia="Times New Roman" w:hAnsi="Calibri Light" w:cs="Times New Roman"/>
      <w:i/>
      <w:iCs/>
      <w:color w:val="2F5496"/>
      <w:sz w:val="24"/>
      <w:szCs w:val="24"/>
    </w:rPr>
  </w:style>
  <w:style w:type="paragraph" w:customStyle="1" w:styleId="Ttulo51">
    <w:name w:val="Título 51"/>
    <w:basedOn w:val="Normal"/>
    <w:next w:val="Normal"/>
    <w:uiPriority w:val="9"/>
    <w:semiHidden/>
    <w:unhideWhenUsed/>
    <w:qFormat/>
    <w:rsid w:val="00EB1611"/>
    <w:pPr>
      <w:keepNext/>
      <w:keepLines/>
      <w:numPr>
        <w:ilvl w:val="4"/>
        <w:numId w:val="42"/>
      </w:numPr>
      <w:spacing w:before="40" w:after="0" w:line="240" w:lineRule="auto"/>
      <w:ind w:left="4320" w:hanging="360"/>
      <w:outlineLvl w:val="4"/>
    </w:pPr>
    <w:rPr>
      <w:rFonts w:ascii="Calibri Light" w:eastAsia="Times New Roman" w:hAnsi="Calibri Light" w:cs="Times New Roman"/>
      <w:color w:val="2F5496"/>
      <w:sz w:val="24"/>
      <w:szCs w:val="24"/>
    </w:rPr>
  </w:style>
  <w:style w:type="paragraph" w:customStyle="1" w:styleId="Ttulo61">
    <w:name w:val="Título 61"/>
    <w:basedOn w:val="Normal"/>
    <w:next w:val="Normal"/>
    <w:uiPriority w:val="9"/>
    <w:semiHidden/>
    <w:unhideWhenUsed/>
    <w:qFormat/>
    <w:rsid w:val="00EB1611"/>
    <w:pPr>
      <w:keepNext/>
      <w:keepLines/>
      <w:numPr>
        <w:ilvl w:val="5"/>
        <w:numId w:val="42"/>
      </w:numPr>
      <w:spacing w:before="40" w:after="0" w:line="240" w:lineRule="auto"/>
      <w:ind w:left="5040" w:hanging="360"/>
      <w:outlineLvl w:val="5"/>
    </w:pPr>
    <w:rPr>
      <w:rFonts w:ascii="Calibri Light" w:eastAsia="Times New Roman" w:hAnsi="Calibri Light" w:cs="Times New Roman"/>
      <w:color w:val="1F3763"/>
      <w:sz w:val="24"/>
      <w:szCs w:val="24"/>
    </w:rPr>
  </w:style>
  <w:style w:type="paragraph" w:customStyle="1" w:styleId="Ttulo71">
    <w:name w:val="Título 71"/>
    <w:basedOn w:val="Normal"/>
    <w:next w:val="Normal"/>
    <w:uiPriority w:val="9"/>
    <w:semiHidden/>
    <w:unhideWhenUsed/>
    <w:qFormat/>
    <w:rsid w:val="00EB1611"/>
    <w:pPr>
      <w:keepNext/>
      <w:keepLines/>
      <w:numPr>
        <w:ilvl w:val="6"/>
        <w:numId w:val="42"/>
      </w:numPr>
      <w:spacing w:before="40" w:after="0" w:line="240" w:lineRule="auto"/>
      <w:ind w:left="5760" w:hanging="360"/>
      <w:outlineLvl w:val="6"/>
    </w:pPr>
    <w:rPr>
      <w:rFonts w:ascii="Calibri Light" w:eastAsia="Times New Roman" w:hAnsi="Calibri Light" w:cs="Times New Roman"/>
      <w:i/>
      <w:iCs/>
      <w:color w:val="1F3763"/>
      <w:sz w:val="24"/>
      <w:szCs w:val="24"/>
    </w:rPr>
  </w:style>
  <w:style w:type="paragraph" w:customStyle="1" w:styleId="Ttulo81">
    <w:name w:val="Título 81"/>
    <w:basedOn w:val="Normal"/>
    <w:next w:val="Normal"/>
    <w:uiPriority w:val="9"/>
    <w:semiHidden/>
    <w:unhideWhenUsed/>
    <w:qFormat/>
    <w:rsid w:val="00EB1611"/>
    <w:pPr>
      <w:keepNext/>
      <w:keepLines/>
      <w:numPr>
        <w:ilvl w:val="7"/>
        <w:numId w:val="42"/>
      </w:numPr>
      <w:spacing w:before="40" w:after="0" w:line="240" w:lineRule="auto"/>
      <w:ind w:left="6480" w:hanging="360"/>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EB1611"/>
    <w:pPr>
      <w:keepNext/>
      <w:keepLines/>
      <w:numPr>
        <w:ilvl w:val="8"/>
        <w:numId w:val="42"/>
      </w:numPr>
      <w:spacing w:before="40" w:after="0" w:line="240" w:lineRule="auto"/>
      <w:ind w:left="7200" w:hanging="360"/>
      <w:outlineLvl w:val="8"/>
    </w:pPr>
    <w:rPr>
      <w:rFonts w:ascii="Calibri Light" w:eastAsia="Times New Roman" w:hAnsi="Calibri Light" w:cs="Times New Roman"/>
      <w:i/>
      <w:iCs/>
      <w:color w:val="272727"/>
      <w:sz w:val="21"/>
      <w:szCs w:val="21"/>
    </w:rPr>
  </w:style>
  <w:style w:type="table" w:customStyle="1" w:styleId="Tabelacomgrade3">
    <w:name w:val="Tabela com grade3"/>
    <w:basedOn w:val="Tabelanormal"/>
    <w:next w:val="Tabelacomgrade"/>
    <w:uiPriority w:val="39"/>
    <w:rsid w:val="00EB1611"/>
    <w:pPr>
      <w:spacing w:after="0" w:line="240" w:lineRule="auto"/>
    </w:pPr>
    <w:rPr>
      <w:rFonts w:ascii="Arial" w:eastAsia="Times New Roman"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yperlink" Target="https://www.gov.br/empresas-e-negocios/pt-br/empreendedo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51</Pages>
  <Words>13356</Words>
  <Characters>72124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cp:revision>
  <cp:lastPrinted>2024-04-01T11:44:00Z</cp:lastPrinted>
  <dcterms:created xsi:type="dcterms:W3CDTF">2024-04-05T16:03:00Z</dcterms:created>
  <dcterms:modified xsi:type="dcterms:W3CDTF">2024-04-05T17:20:00Z</dcterms:modified>
</cp:coreProperties>
</file>