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9AF63" w14:textId="279C0F83" w:rsidR="001445D5" w:rsidRDefault="00C74333" w:rsidP="00C74333">
      <w:pPr>
        <w:jc w:val="center"/>
        <w:rPr>
          <w:rFonts w:ascii="Arial" w:hAnsi="Arial" w:cs="Arial"/>
          <w:b/>
          <w:sz w:val="24"/>
        </w:rPr>
      </w:pPr>
      <w:r w:rsidRPr="00C74333">
        <w:rPr>
          <w:rFonts w:ascii="Arial" w:hAnsi="Arial" w:cs="Arial"/>
          <w:b/>
          <w:sz w:val="24"/>
        </w:rPr>
        <w:t>AVI</w:t>
      </w:r>
      <w:r w:rsidR="003D270F">
        <w:rPr>
          <w:rFonts w:ascii="Arial" w:hAnsi="Arial" w:cs="Arial"/>
          <w:b/>
          <w:sz w:val="24"/>
        </w:rPr>
        <w:t xml:space="preserve">SO DE DISPENSA ELETRÔNICA Nº </w:t>
      </w:r>
      <w:r w:rsidR="007A117E" w:rsidRPr="00B753F4">
        <w:rPr>
          <w:rFonts w:ascii="Arial" w:hAnsi="Arial" w:cs="Arial"/>
          <w:b/>
          <w:sz w:val="24"/>
        </w:rPr>
        <w:t>00</w:t>
      </w:r>
      <w:r w:rsidR="00B753F4" w:rsidRPr="00B753F4">
        <w:rPr>
          <w:rFonts w:ascii="Arial" w:hAnsi="Arial" w:cs="Arial"/>
          <w:b/>
          <w:sz w:val="24"/>
        </w:rPr>
        <w:t>2</w:t>
      </w:r>
      <w:r w:rsidR="003D270F" w:rsidRPr="00B753F4">
        <w:rPr>
          <w:rFonts w:ascii="Arial" w:hAnsi="Arial" w:cs="Arial"/>
          <w:b/>
          <w:sz w:val="24"/>
        </w:rPr>
        <w:t>/202</w:t>
      </w:r>
      <w:r w:rsidR="00D7255E" w:rsidRPr="00B753F4">
        <w:rPr>
          <w:rFonts w:ascii="Arial" w:hAnsi="Arial" w:cs="Arial"/>
          <w:b/>
          <w:sz w:val="24"/>
        </w:rPr>
        <w:t>6</w:t>
      </w:r>
    </w:p>
    <w:p w14:paraId="0C8A27C2" w14:textId="32F6CE77" w:rsidR="00C74333" w:rsidRDefault="00B237F9" w:rsidP="00C74333">
      <w:pPr>
        <w:jc w:val="center"/>
        <w:rPr>
          <w:rFonts w:ascii="Arial" w:hAnsi="Arial" w:cs="Arial"/>
          <w:b/>
          <w:sz w:val="24"/>
        </w:rPr>
      </w:pPr>
      <w:r>
        <w:rPr>
          <w:rFonts w:ascii="Arial" w:hAnsi="Arial" w:cs="Arial"/>
          <w:b/>
          <w:sz w:val="24"/>
        </w:rPr>
        <w:t xml:space="preserve">Processo Administrativo nº </w:t>
      </w:r>
      <w:r w:rsidR="00B753F4" w:rsidRPr="00B753F4">
        <w:rPr>
          <w:rFonts w:ascii="Arial" w:hAnsi="Arial" w:cs="Arial"/>
          <w:b/>
          <w:sz w:val="24"/>
        </w:rPr>
        <w:t>003</w:t>
      </w:r>
      <w:r w:rsidRPr="00B753F4">
        <w:rPr>
          <w:rFonts w:ascii="Arial" w:hAnsi="Arial" w:cs="Arial"/>
          <w:b/>
          <w:sz w:val="24"/>
        </w:rPr>
        <w:t>/202</w:t>
      </w:r>
      <w:r w:rsidR="00D7255E" w:rsidRPr="00B753F4">
        <w:rPr>
          <w:rFonts w:ascii="Arial" w:hAnsi="Arial" w:cs="Arial"/>
          <w:b/>
          <w:sz w:val="24"/>
        </w:rPr>
        <w:t>6</w:t>
      </w:r>
    </w:p>
    <w:tbl>
      <w:tblPr>
        <w:tblStyle w:val="Tabelacomgrade"/>
        <w:tblW w:w="0" w:type="auto"/>
        <w:tblLook w:val="04A0" w:firstRow="1" w:lastRow="0" w:firstColumn="1" w:lastColumn="0" w:noHBand="0" w:noVBand="1"/>
      </w:tblPr>
      <w:tblGrid>
        <w:gridCol w:w="4247"/>
        <w:gridCol w:w="4247"/>
      </w:tblGrid>
      <w:tr w:rsidR="00B237F9" w14:paraId="4F02A93A" w14:textId="77777777" w:rsidTr="009B3E83">
        <w:tc>
          <w:tcPr>
            <w:tcW w:w="8494" w:type="dxa"/>
            <w:gridSpan w:val="2"/>
          </w:tcPr>
          <w:p w14:paraId="48DC85B7" w14:textId="5D20CC48" w:rsidR="00B237F9" w:rsidRDefault="00B237F9" w:rsidP="00B237F9">
            <w:pPr>
              <w:jc w:val="center"/>
              <w:rPr>
                <w:rFonts w:ascii="Arial" w:hAnsi="Arial" w:cs="Arial"/>
                <w:b/>
                <w:sz w:val="24"/>
              </w:rPr>
            </w:pPr>
            <w:r>
              <w:rPr>
                <w:rFonts w:ascii="Arial" w:hAnsi="Arial" w:cs="Arial"/>
                <w:b/>
                <w:sz w:val="24"/>
              </w:rPr>
              <w:t>DISPOSIÇÕES GERAIS</w:t>
            </w:r>
          </w:p>
        </w:tc>
      </w:tr>
      <w:tr w:rsidR="00C74333" w14:paraId="2A3E606D" w14:textId="77777777" w:rsidTr="00C74333">
        <w:tc>
          <w:tcPr>
            <w:tcW w:w="4247" w:type="dxa"/>
          </w:tcPr>
          <w:p w14:paraId="2B23F932" w14:textId="77777777" w:rsidR="00C74333" w:rsidRDefault="00C74333" w:rsidP="00C74333">
            <w:pPr>
              <w:jc w:val="both"/>
              <w:rPr>
                <w:rFonts w:ascii="Arial" w:hAnsi="Arial" w:cs="Arial"/>
                <w:b/>
                <w:sz w:val="24"/>
              </w:rPr>
            </w:pPr>
            <w:r>
              <w:rPr>
                <w:rFonts w:ascii="Arial" w:hAnsi="Arial" w:cs="Arial"/>
                <w:b/>
                <w:sz w:val="24"/>
              </w:rPr>
              <w:t>TIPO</w:t>
            </w:r>
          </w:p>
        </w:tc>
        <w:tc>
          <w:tcPr>
            <w:tcW w:w="4247" w:type="dxa"/>
          </w:tcPr>
          <w:p w14:paraId="1E1BC417" w14:textId="77777777" w:rsidR="00C74333" w:rsidRDefault="00C6794B" w:rsidP="00C74333">
            <w:pPr>
              <w:jc w:val="both"/>
              <w:rPr>
                <w:rFonts w:ascii="Arial" w:hAnsi="Arial" w:cs="Arial"/>
                <w:b/>
                <w:sz w:val="24"/>
              </w:rPr>
            </w:pPr>
            <w:r>
              <w:rPr>
                <w:rFonts w:ascii="Arial" w:hAnsi="Arial" w:cs="Arial"/>
                <w:b/>
                <w:sz w:val="24"/>
              </w:rPr>
              <w:t>Compra direta – Dispensa eletrônica de licitação</w:t>
            </w:r>
          </w:p>
        </w:tc>
      </w:tr>
      <w:tr w:rsidR="00C74333" w14:paraId="085DF69C" w14:textId="77777777" w:rsidTr="00C74333">
        <w:tc>
          <w:tcPr>
            <w:tcW w:w="4247" w:type="dxa"/>
          </w:tcPr>
          <w:p w14:paraId="360606AC" w14:textId="77777777" w:rsidR="00C74333" w:rsidRDefault="00C74333" w:rsidP="00C74333">
            <w:pPr>
              <w:jc w:val="both"/>
              <w:rPr>
                <w:rFonts w:ascii="Arial" w:hAnsi="Arial" w:cs="Arial"/>
                <w:b/>
                <w:sz w:val="24"/>
              </w:rPr>
            </w:pPr>
            <w:r>
              <w:rPr>
                <w:rFonts w:ascii="Arial" w:hAnsi="Arial" w:cs="Arial"/>
                <w:b/>
                <w:sz w:val="24"/>
              </w:rPr>
              <w:t>OBJETO</w:t>
            </w:r>
          </w:p>
        </w:tc>
        <w:tc>
          <w:tcPr>
            <w:tcW w:w="4247" w:type="dxa"/>
          </w:tcPr>
          <w:p w14:paraId="203ABC7E" w14:textId="3F53ABAF" w:rsidR="00C74333" w:rsidRPr="00F72082" w:rsidRDefault="003A2A13" w:rsidP="006A0E56">
            <w:pPr>
              <w:jc w:val="both"/>
              <w:rPr>
                <w:rFonts w:ascii="Arial" w:hAnsi="Arial" w:cs="Arial"/>
                <w:b/>
                <w:color w:val="EE0000"/>
                <w:sz w:val="24"/>
              </w:rPr>
            </w:pPr>
            <w:r w:rsidRPr="00945DB5">
              <w:rPr>
                <w:rFonts w:ascii="Arial" w:hAnsi="Arial" w:cs="Arial"/>
                <w:b/>
                <w:sz w:val="24"/>
              </w:rPr>
              <w:t xml:space="preserve">Registro de preços para </w:t>
            </w:r>
            <w:r w:rsidR="00927378">
              <w:rPr>
                <w:rFonts w:ascii="Arial" w:hAnsi="Arial" w:cs="Arial"/>
                <w:b/>
                <w:sz w:val="24"/>
              </w:rPr>
              <w:t xml:space="preserve">futura </w:t>
            </w:r>
            <w:r w:rsidRPr="00945DB5">
              <w:rPr>
                <w:rFonts w:ascii="Arial" w:hAnsi="Arial" w:cs="Arial"/>
                <w:b/>
                <w:sz w:val="24"/>
              </w:rPr>
              <w:t xml:space="preserve">aquisição de </w:t>
            </w:r>
            <w:r w:rsidR="00C2103D">
              <w:rPr>
                <w:rFonts w:ascii="Arial" w:hAnsi="Arial" w:cs="Arial"/>
                <w:b/>
                <w:sz w:val="24"/>
              </w:rPr>
              <w:t>Certificados Digitais</w:t>
            </w:r>
            <w:r w:rsidR="001C3CB1">
              <w:rPr>
                <w:rFonts w:ascii="Arial" w:hAnsi="Arial" w:cs="Arial"/>
                <w:b/>
                <w:sz w:val="24"/>
              </w:rPr>
              <w:t xml:space="preserve"> padrão ICP-Brasil, do tipo A3 (e-CNPJ e e-CPF) com mídia criptográfica (token) USB-A e A1 (e-CNPJ) em arquivo</w:t>
            </w:r>
          </w:p>
        </w:tc>
      </w:tr>
      <w:tr w:rsidR="00C74333" w14:paraId="2BB1EBA4" w14:textId="77777777" w:rsidTr="00C74333">
        <w:tc>
          <w:tcPr>
            <w:tcW w:w="4247" w:type="dxa"/>
          </w:tcPr>
          <w:p w14:paraId="17CA6111" w14:textId="77777777" w:rsidR="00C74333" w:rsidRDefault="00C74333" w:rsidP="00C74333">
            <w:pPr>
              <w:jc w:val="both"/>
              <w:rPr>
                <w:rFonts w:ascii="Arial" w:hAnsi="Arial" w:cs="Arial"/>
                <w:b/>
                <w:sz w:val="24"/>
              </w:rPr>
            </w:pPr>
            <w:r>
              <w:rPr>
                <w:rFonts w:ascii="Arial" w:hAnsi="Arial" w:cs="Arial"/>
                <w:b/>
                <w:sz w:val="24"/>
              </w:rPr>
              <w:t>C</w:t>
            </w:r>
            <w:r w:rsidR="00C6794B">
              <w:rPr>
                <w:rFonts w:ascii="Arial" w:hAnsi="Arial" w:cs="Arial"/>
                <w:b/>
                <w:sz w:val="24"/>
              </w:rPr>
              <w:t>R</w:t>
            </w:r>
            <w:r>
              <w:rPr>
                <w:rFonts w:ascii="Arial" w:hAnsi="Arial" w:cs="Arial"/>
                <w:b/>
                <w:sz w:val="24"/>
              </w:rPr>
              <w:t>ITÉRIO DE JULGAMENTO</w:t>
            </w:r>
          </w:p>
        </w:tc>
        <w:tc>
          <w:tcPr>
            <w:tcW w:w="4247" w:type="dxa"/>
          </w:tcPr>
          <w:p w14:paraId="49FA8AF6" w14:textId="52E60EE9" w:rsidR="00C74333" w:rsidRDefault="00576C25" w:rsidP="00757F29">
            <w:pPr>
              <w:jc w:val="both"/>
              <w:rPr>
                <w:rFonts w:ascii="Arial" w:hAnsi="Arial" w:cs="Arial"/>
                <w:b/>
                <w:sz w:val="24"/>
              </w:rPr>
            </w:pPr>
            <w:r>
              <w:rPr>
                <w:rFonts w:ascii="Arial" w:hAnsi="Arial" w:cs="Arial"/>
                <w:b/>
                <w:sz w:val="24"/>
              </w:rPr>
              <w:t>Menor</w:t>
            </w:r>
            <w:r w:rsidR="00031B36">
              <w:rPr>
                <w:rFonts w:ascii="Arial" w:hAnsi="Arial" w:cs="Arial"/>
                <w:b/>
                <w:sz w:val="24"/>
              </w:rPr>
              <w:t xml:space="preserve"> Preço</w:t>
            </w:r>
            <w:r w:rsidR="002A070A">
              <w:rPr>
                <w:rFonts w:ascii="Arial" w:hAnsi="Arial" w:cs="Arial"/>
                <w:b/>
                <w:sz w:val="24"/>
              </w:rPr>
              <w:t xml:space="preserve"> </w:t>
            </w:r>
            <w:r w:rsidR="00E54E2A">
              <w:rPr>
                <w:rFonts w:ascii="Arial" w:hAnsi="Arial" w:cs="Arial"/>
                <w:b/>
                <w:sz w:val="24"/>
              </w:rPr>
              <w:t>Global</w:t>
            </w:r>
          </w:p>
        </w:tc>
      </w:tr>
      <w:tr w:rsidR="00C74333" w14:paraId="505BF384" w14:textId="77777777" w:rsidTr="00C74333">
        <w:tc>
          <w:tcPr>
            <w:tcW w:w="4247" w:type="dxa"/>
          </w:tcPr>
          <w:p w14:paraId="63A9B81C" w14:textId="77777777" w:rsidR="00C74333" w:rsidRDefault="00C6794B" w:rsidP="00C74333">
            <w:pPr>
              <w:jc w:val="both"/>
              <w:rPr>
                <w:rFonts w:ascii="Arial" w:hAnsi="Arial" w:cs="Arial"/>
                <w:b/>
                <w:sz w:val="24"/>
              </w:rPr>
            </w:pPr>
            <w:r>
              <w:rPr>
                <w:rFonts w:ascii="Arial" w:hAnsi="Arial" w:cs="Arial"/>
                <w:b/>
                <w:sz w:val="24"/>
              </w:rPr>
              <w:t>PLATAFORMA</w:t>
            </w:r>
          </w:p>
        </w:tc>
        <w:tc>
          <w:tcPr>
            <w:tcW w:w="4247" w:type="dxa"/>
          </w:tcPr>
          <w:p w14:paraId="0108F998" w14:textId="77777777" w:rsidR="00C74333" w:rsidRDefault="002C65A4" w:rsidP="00C74333">
            <w:pPr>
              <w:jc w:val="both"/>
              <w:rPr>
                <w:rFonts w:ascii="Arial" w:hAnsi="Arial" w:cs="Arial"/>
                <w:b/>
                <w:sz w:val="24"/>
              </w:rPr>
            </w:pPr>
            <w:r w:rsidRPr="002C65A4">
              <w:rPr>
                <w:rFonts w:ascii="Arial" w:hAnsi="Arial" w:cs="Arial"/>
                <w:b/>
                <w:sz w:val="24"/>
              </w:rPr>
              <w:t>Bolsa de Licitações do Brasil - BLL www.bll.org.br</w:t>
            </w:r>
          </w:p>
        </w:tc>
      </w:tr>
      <w:tr w:rsidR="00C74333" w14:paraId="4CDDC0B5" w14:textId="77777777" w:rsidTr="00C74333">
        <w:tc>
          <w:tcPr>
            <w:tcW w:w="4247" w:type="dxa"/>
          </w:tcPr>
          <w:p w14:paraId="7299EABD" w14:textId="77777777" w:rsidR="00C74333" w:rsidRDefault="00C6794B" w:rsidP="00C74333">
            <w:pPr>
              <w:jc w:val="both"/>
              <w:rPr>
                <w:rFonts w:ascii="Arial" w:hAnsi="Arial" w:cs="Arial"/>
                <w:b/>
                <w:sz w:val="24"/>
              </w:rPr>
            </w:pPr>
            <w:r>
              <w:rPr>
                <w:rFonts w:ascii="Arial" w:hAnsi="Arial" w:cs="Arial"/>
                <w:b/>
                <w:sz w:val="24"/>
              </w:rPr>
              <w:t>Envio de propostas</w:t>
            </w:r>
          </w:p>
        </w:tc>
        <w:tc>
          <w:tcPr>
            <w:tcW w:w="4247" w:type="dxa"/>
          </w:tcPr>
          <w:p w14:paraId="15CF4D86" w14:textId="65DD5F95" w:rsidR="00C74333" w:rsidRDefault="003D270F" w:rsidP="00B753F4">
            <w:pPr>
              <w:jc w:val="both"/>
              <w:rPr>
                <w:rFonts w:ascii="Arial" w:hAnsi="Arial" w:cs="Arial"/>
                <w:b/>
                <w:sz w:val="24"/>
              </w:rPr>
            </w:pPr>
            <w:r>
              <w:rPr>
                <w:rFonts w:ascii="Arial" w:hAnsi="Arial" w:cs="Arial"/>
                <w:b/>
                <w:sz w:val="24"/>
              </w:rPr>
              <w:t xml:space="preserve">Das </w:t>
            </w:r>
            <w:r w:rsidR="00B753F4">
              <w:rPr>
                <w:rFonts w:ascii="Arial" w:hAnsi="Arial" w:cs="Arial"/>
                <w:b/>
                <w:sz w:val="24"/>
              </w:rPr>
              <w:t>08:00h de 01/</w:t>
            </w:r>
            <w:r>
              <w:rPr>
                <w:rFonts w:ascii="Arial" w:hAnsi="Arial" w:cs="Arial"/>
                <w:b/>
                <w:sz w:val="24"/>
              </w:rPr>
              <w:t>0</w:t>
            </w:r>
            <w:r w:rsidR="00B753F4">
              <w:rPr>
                <w:rFonts w:ascii="Arial" w:hAnsi="Arial" w:cs="Arial"/>
                <w:b/>
                <w:sz w:val="24"/>
              </w:rPr>
              <w:t>4</w:t>
            </w:r>
            <w:r>
              <w:rPr>
                <w:rFonts w:ascii="Arial" w:hAnsi="Arial" w:cs="Arial"/>
                <w:b/>
                <w:sz w:val="24"/>
              </w:rPr>
              <w:t>/2</w:t>
            </w:r>
            <w:r w:rsidR="008E7B4D">
              <w:rPr>
                <w:rFonts w:ascii="Arial" w:hAnsi="Arial" w:cs="Arial"/>
                <w:b/>
                <w:sz w:val="24"/>
              </w:rPr>
              <w:t>6</w:t>
            </w:r>
            <w:r w:rsidR="00B753F4">
              <w:rPr>
                <w:rFonts w:ascii="Arial" w:hAnsi="Arial" w:cs="Arial"/>
                <w:b/>
                <w:sz w:val="24"/>
              </w:rPr>
              <w:t xml:space="preserve"> às 08</w:t>
            </w:r>
            <w:r>
              <w:rPr>
                <w:rFonts w:ascii="Arial" w:hAnsi="Arial" w:cs="Arial"/>
                <w:b/>
                <w:sz w:val="24"/>
              </w:rPr>
              <w:t>:</w:t>
            </w:r>
            <w:r w:rsidR="00B753F4">
              <w:rPr>
                <w:rFonts w:ascii="Arial" w:hAnsi="Arial" w:cs="Arial"/>
                <w:b/>
                <w:sz w:val="24"/>
              </w:rPr>
              <w:t>15h de 08/04</w:t>
            </w:r>
            <w:r>
              <w:rPr>
                <w:rFonts w:ascii="Arial" w:hAnsi="Arial" w:cs="Arial"/>
                <w:b/>
                <w:sz w:val="24"/>
              </w:rPr>
              <w:t>/2</w:t>
            </w:r>
            <w:r w:rsidR="00B753F4">
              <w:rPr>
                <w:rFonts w:ascii="Arial" w:hAnsi="Arial" w:cs="Arial"/>
                <w:b/>
                <w:sz w:val="24"/>
              </w:rPr>
              <w:t>026</w:t>
            </w:r>
          </w:p>
        </w:tc>
      </w:tr>
      <w:tr w:rsidR="00B237F9" w14:paraId="6FE2E29A" w14:textId="77777777" w:rsidTr="00C74333">
        <w:tc>
          <w:tcPr>
            <w:tcW w:w="4247" w:type="dxa"/>
          </w:tcPr>
          <w:p w14:paraId="74A3B810" w14:textId="6315196B" w:rsidR="00B237F9" w:rsidRDefault="00B237F9" w:rsidP="00C74333">
            <w:pPr>
              <w:jc w:val="both"/>
              <w:rPr>
                <w:rFonts w:ascii="Arial" w:hAnsi="Arial" w:cs="Arial"/>
                <w:b/>
                <w:sz w:val="24"/>
              </w:rPr>
            </w:pPr>
            <w:r>
              <w:rPr>
                <w:rFonts w:ascii="Arial" w:hAnsi="Arial" w:cs="Arial"/>
                <w:b/>
                <w:sz w:val="24"/>
              </w:rPr>
              <w:t>Opção pelo Registro de Preços</w:t>
            </w:r>
          </w:p>
        </w:tc>
        <w:tc>
          <w:tcPr>
            <w:tcW w:w="4247" w:type="dxa"/>
          </w:tcPr>
          <w:p w14:paraId="47D92164" w14:textId="53446B0E" w:rsidR="00B237F9" w:rsidRDefault="00B237F9" w:rsidP="00C6794B">
            <w:pPr>
              <w:jc w:val="both"/>
              <w:rPr>
                <w:rFonts w:ascii="Arial" w:hAnsi="Arial" w:cs="Arial"/>
                <w:b/>
                <w:sz w:val="24"/>
              </w:rPr>
            </w:pPr>
            <w:r>
              <w:rPr>
                <w:rFonts w:ascii="Arial" w:hAnsi="Arial" w:cs="Arial"/>
                <w:b/>
                <w:sz w:val="24"/>
              </w:rPr>
              <w:t>Sim – Dispensa de Licitação para Registro de Preços</w:t>
            </w:r>
          </w:p>
        </w:tc>
      </w:tr>
      <w:tr w:rsidR="00B237F9" w14:paraId="084D5D17" w14:textId="77777777" w:rsidTr="00D91BD8">
        <w:tc>
          <w:tcPr>
            <w:tcW w:w="8494" w:type="dxa"/>
            <w:gridSpan w:val="2"/>
          </w:tcPr>
          <w:p w14:paraId="54B3944E" w14:textId="1B02DC7B" w:rsidR="00B237F9" w:rsidRDefault="00B237F9" w:rsidP="00B237F9">
            <w:pPr>
              <w:jc w:val="center"/>
              <w:rPr>
                <w:rFonts w:ascii="Arial" w:hAnsi="Arial" w:cs="Arial"/>
                <w:b/>
                <w:sz w:val="24"/>
              </w:rPr>
            </w:pPr>
            <w:r>
              <w:rPr>
                <w:rFonts w:ascii="Arial" w:hAnsi="Arial" w:cs="Arial"/>
                <w:b/>
                <w:sz w:val="24"/>
              </w:rPr>
              <w:t>DISPOSIÇÕES ESPECÍFICAS DO REGISTRO DE PREÇOS</w:t>
            </w:r>
          </w:p>
        </w:tc>
      </w:tr>
      <w:tr w:rsidR="00B237F9" w14:paraId="296A630D" w14:textId="77777777" w:rsidTr="00C74333">
        <w:tc>
          <w:tcPr>
            <w:tcW w:w="4247" w:type="dxa"/>
          </w:tcPr>
          <w:p w14:paraId="002C42D5" w14:textId="20BD5BC0" w:rsidR="00B237F9" w:rsidRPr="00B237F9" w:rsidRDefault="00B237F9" w:rsidP="00C74333">
            <w:pPr>
              <w:jc w:val="both"/>
              <w:rPr>
                <w:rFonts w:ascii="Arial" w:hAnsi="Arial" w:cs="Arial"/>
                <w:bCs/>
                <w:sz w:val="24"/>
              </w:rPr>
            </w:pPr>
            <w:r w:rsidRPr="00B237F9">
              <w:rPr>
                <w:rFonts w:ascii="Arial" w:hAnsi="Arial" w:cs="Arial"/>
                <w:bCs/>
                <w:sz w:val="24"/>
              </w:rPr>
              <w:t>Especificidades da Licitação e do objeto</w:t>
            </w:r>
            <w:r w:rsidR="009D2145">
              <w:rPr>
                <w:rFonts w:ascii="Arial" w:hAnsi="Arial" w:cs="Arial"/>
                <w:bCs/>
                <w:sz w:val="24"/>
              </w:rPr>
              <w:t xml:space="preserve"> e quantidade máxima (art. 82, I)</w:t>
            </w:r>
          </w:p>
        </w:tc>
        <w:tc>
          <w:tcPr>
            <w:tcW w:w="4247" w:type="dxa"/>
          </w:tcPr>
          <w:p w14:paraId="3D0CA6DE" w14:textId="36F138BA" w:rsidR="00B237F9" w:rsidRPr="00B237F9" w:rsidRDefault="0010728C" w:rsidP="00C6794B">
            <w:pPr>
              <w:jc w:val="both"/>
              <w:rPr>
                <w:rFonts w:ascii="Arial" w:hAnsi="Arial" w:cs="Arial"/>
                <w:bCs/>
                <w:sz w:val="24"/>
              </w:rPr>
            </w:pPr>
            <w:r w:rsidRPr="0010728C">
              <w:rPr>
                <w:rFonts w:ascii="Arial" w:hAnsi="Arial" w:cs="Arial"/>
                <w:bCs/>
                <w:sz w:val="24"/>
              </w:rPr>
              <w:t>Vide tópico geral: 1 – DO OBJETO</w:t>
            </w:r>
          </w:p>
        </w:tc>
      </w:tr>
      <w:tr w:rsidR="009D2145" w14:paraId="6690D222" w14:textId="77777777" w:rsidTr="00C74333">
        <w:tc>
          <w:tcPr>
            <w:tcW w:w="4247" w:type="dxa"/>
          </w:tcPr>
          <w:p w14:paraId="7C33B7EC" w14:textId="66A2F235" w:rsidR="009D2145" w:rsidRDefault="009D2145" w:rsidP="00C74333">
            <w:pPr>
              <w:jc w:val="both"/>
              <w:rPr>
                <w:rFonts w:ascii="Arial" w:hAnsi="Arial" w:cs="Arial"/>
                <w:bCs/>
                <w:sz w:val="24"/>
              </w:rPr>
            </w:pPr>
            <w:r>
              <w:rPr>
                <w:rFonts w:ascii="Arial" w:hAnsi="Arial" w:cs="Arial"/>
                <w:bCs/>
                <w:sz w:val="24"/>
              </w:rPr>
              <w:t>Quantidade mínima a ser cotada (art. 82, II)</w:t>
            </w:r>
          </w:p>
        </w:tc>
        <w:tc>
          <w:tcPr>
            <w:tcW w:w="4247" w:type="dxa"/>
          </w:tcPr>
          <w:p w14:paraId="6723E18D" w14:textId="5AB64CB4" w:rsidR="009D2145" w:rsidRPr="00B237F9" w:rsidRDefault="0010728C" w:rsidP="00C6794B">
            <w:pPr>
              <w:jc w:val="both"/>
              <w:rPr>
                <w:rFonts w:ascii="Arial" w:hAnsi="Arial" w:cs="Arial"/>
                <w:bCs/>
                <w:sz w:val="24"/>
              </w:rPr>
            </w:pPr>
            <w:r w:rsidRPr="0010728C">
              <w:rPr>
                <w:rFonts w:ascii="Arial" w:hAnsi="Arial" w:cs="Arial"/>
                <w:bCs/>
                <w:sz w:val="24"/>
              </w:rPr>
              <w:t>A prevista na coluna quantidade no item 1.</w:t>
            </w:r>
            <w:r>
              <w:rPr>
                <w:rFonts w:ascii="Arial" w:hAnsi="Arial" w:cs="Arial"/>
                <w:bCs/>
                <w:sz w:val="24"/>
              </w:rPr>
              <w:t>2</w:t>
            </w:r>
            <w:r w:rsidRPr="0010728C">
              <w:rPr>
                <w:rFonts w:ascii="Arial" w:hAnsi="Arial" w:cs="Arial"/>
                <w:bCs/>
                <w:sz w:val="24"/>
              </w:rPr>
              <w:t xml:space="preserve"> deste </w:t>
            </w:r>
            <w:r>
              <w:rPr>
                <w:rFonts w:ascii="Arial" w:hAnsi="Arial" w:cs="Arial"/>
                <w:bCs/>
                <w:sz w:val="24"/>
              </w:rPr>
              <w:t>aviso de dispensa</w:t>
            </w:r>
            <w:r w:rsidRPr="0010728C">
              <w:rPr>
                <w:rFonts w:ascii="Arial" w:hAnsi="Arial" w:cs="Arial"/>
                <w:bCs/>
                <w:sz w:val="24"/>
              </w:rPr>
              <w:t>.</w:t>
            </w:r>
          </w:p>
        </w:tc>
      </w:tr>
      <w:tr w:rsidR="00B237F9" w14:paraId="1B173342" w14:textId="77777777" w:rsidTr="00C74333">
        <w:tc>
          <w:tcPr>
            <w:tcW w:w="4247" w:type="dxa"/>
          </w:tcPr>
          <w:p w14:paraId="2649F394" w14:textId="1432B672" w:rsidR="00B237F9" w:rsidRPr="00B237F9" w:rsidRDefault="009D2145" w:rsidP="00C74333">
            <w:pPr>
              <w:jc w:val="both"/>
              <w:rPr>
                <w:rFonts w:ascii="Arial" w:hAnsi="Arial" w:cs="Arial"/>
                <w:bCs/>
                <w:sz w:val="24"/>
              </w:rPr>
            </w:pPr>
            <w:r>
              <w:rPr>
                <w:rFonts w:ascii="Arial" w:hAnsi="Arial" w:cs="Arial"/>
                <w:bCs/>
                <w:sz w:val="24"/>
              </w:rPr>
              <w:t>Previsão de Preços diferentes (art. 82, III)</w:t>
            </w:r>
          </w:p>
        </w:tc>
        <w:tc>
          <w:tcPr>
            <w:tcW w:w="4247" w:type="dxa"/>
          </w:tcPr>
          <w:p w14:paraId="7E12320E" w14:textId="486907D8" w:rsidR="00B237F9" w:rsidRPr="00B237F9" w:rsidRDefault="0010728C" w:rsidP="00C6794B">
            <w:pPr>
              <w:jc w:val="both"/>
              <w:rPr>
                <w:rFonts w:ascii="Arial" w:hAnsi="Arial" w:cs="Arial"/>
                <w:bCs/>
                <w:sz w:val="24"/>
              </w:rPr>
            </w:pPr>
            <w:r w:rsidRPr="0010728C">
              <w:rPr>
                <w:rFonts w:ascii="Arial" w:hAnsi="Arial" w:cs="Arial"/>
                <w:bCs/>
                <w:sz w:val="24"/>
              </w:rPr>
              <w:t xml:space="preserve">Não se aplica </w:t>
            </w:r>
            <w:r w:rsidR="000F071B">
              <w:rPr>
                <w:rFonts w:ascii="Arial" w:hAnsi="Arial" w:cs="Arial"/>
                <w:bCs/>
                <w:sz w:val="24"/>
              </w:rPr>
              <w:t xml:space="preserve">a </w:t>
            </w:r>
            <w:r w:rsidRPr="0010728C">
              <w:rPr>
                <w:rFonts w:ascii="Arial" w:hAnsi="Arial" w:cs="Arial"/>
                <w:bCs/>
                <w:sz w:val="24"/>
              </w:rPr>
              <w:t>este certame.</w:t>
            </w:r>
          </w:p>
        </w:tc>
      </w:tr>
      <w:tr w:rsidR="00B237F9" w14:paraId="0EC081E8" w14:textId="77777777" w:rsidTr="00C74333">
        <w:tc>
          <w:tcPr>
            <w:tcW w:w="4247" w:type="dxa"/>
          </w:tcPr>
          <w:p w14:paraId="24ACBA8C" w14:textId="1C073618" w:rsidR="00B237F9" w:rsidRPr="00B237F9" w:rsidRDefault="009D2145" w:rsidP="00C74333">
            <w:pPr>
              <w:jc w:val="both"/>
              <w:rPr>
                <w:rFonts w:ascii="Arial" w:hAnsi="Arial" w:cs="Arial"/>
                <w:bCs/>
                <w:sz w:val="24"/>
              </w:rPr>
            </w:pPr>
            <w:r>
              <w:rPr>
                <w:rFonts w:ascii="Arial" w:hAnsi="Arial" w:cs="Arial"/>
                <w:bCs/>
                <w:sz w:val="24"/>
              </w:rPr>
              <w:t>Oferta de proposta em quantitativo inferior ao máximo (art. 82, IV)</w:t>
            </w:r>
          </w:p>
        </w:tc>
        <w:tc>
          <w:tcPr>
            <w:tcW w:w="4247" w:type="dxa"/>
          </w:tcPr>
          <w:p w14:paraId="117D4B5A" w14:textId="58FFE3F5" w:rsidR="00B237F9" w:rsidRPr="00B237F9" w:rsidRDefault="0010728C" w:rsidP="00C6794B">
            <w:pPr>
              <w:jc w:val="both"/>
              <w:rPr>
                <w:rFonts w:ascii="Arial" w:hAnsi="Arial" w:cs="Arial"/>
                <w:bCs/>
                <w:sz w:val="24"/>
              </w:rPr>
            </w:pPr>
            <w:r w:rsidRPr="0010728C">
              <w:rPr>
                <w:rFonts w:ascii="Arial" w:hAnsi="Arial" w:cs="Arial"/>
                <w:bCs/>
                <w:sz w:val="24"/>
              </w:rPr>
              <w:t>Não se aplica.</w:t>
            </w:r>
          </w:p>
        </w:tc>
      </w:tr>
      <w:tr w:rsidR="00B237F9" w14:paraId="46F24717" w14:textId="77777777" w:rsidTr="00C74333">
        <w:tc>
          <w:tcPr>
            <w:tcW w:w="4247" w:type="dxa"/>
          </w:tcPr>
          <w:p w14:paraId="60941A26" w14:textId="51E4C668" w:rsidR="00B237F9" w:rsidRPr="00B237F9" w:rsidRDefault="009D2145" w:rsidP="00C74333">
            <w:pPr>
              <w:jc w:val="both"/>
              <w:rPr>
                <w:rFonts w:ascii="Arial" w:hAnsi="Arial" w:cs="Arial"/>
                <w:bCs/>
                <w:sz w:val="24"/>
              </w:rPr>
            </w:pPr>
            <w:r>
              <w:rPr>
                <w:rFonts w:ascii="Arial" w:hAnsi="Arial" w:cs="Arial"/>
                <w:bCs/>
                <w:sz w:val="24"/>
              </w:rPr>
              <w:t>Critério de julgamento (art. 82, V)</w:t>
            </w:r>
          </w:p>
        </w:tc>
        <w:tc>
          <w:tcPr>
            <w:tcW w:w="4247" w:type="dxa"/>
          </w:tcPr>
          <w:p w14:paraId="2CBC1805" w14:textId="1F741F5E" w:rsidR="00B237F9" w:rsidRPr="00B237F9" w:rsidRDefault="0010728C" w:rsidP="00C6794B">
            <w:pPr>
              <w:jc w:val="both"/>
              <w:rPr>
                <w:rFonts w:ascii="Arial" w:hAnsi="Arial" w:cs="Arial"/>
                <w:bCs/>
                <w:sz w:val="24"/>
              </w:rPr>
            </w:pPr>
            <w:r w:rsidRPr="0010728C">
              <w:rPr>
                <w:rFonts w:ascii="Arial" w:hAnsi="Arial" w:cs="Arial"/>
                <w:bCs/>
                <w:sz w:val="24"/>
              </w:rPr>
              <w:t>Vide tópico geral: 1 – DO OBJETO</w:t>
            </w:r>
          </w:p>
        </w:tc>
      </w:tr>
      <w:tr w:rsidR="00B237F9" w14:paraId="478613BA" w14:textId="77777777" w:rsidTr="00C74333">
        <w:tc>
          <w:tcPr>
            <w:tcW w:w="4247" w:type="dxa"/>
          </w:tcPr>
          <w:p w14:paraId="6523E74A" w14:textId="049BCAA0" w:rsidR="00B237F9" w:rsidRPr="00B237F9" w:rsidRDefault="009D2145" w:rsidP="00C74333">
            <w:pPr>
              <w:jc w:val="both"/>
              <w:rPr>
                <w:rFonts w:ascii="Arial" w:hAnsi="Arial" w:cs="Arial"/>
                <w:bCs/>
                <w:sz w:val="24"/>
              </w:rPr>
            </w:pPr>
            <w:r>
              <w:rPr>
                <w:rFonts w:ascii="Arial" w:hAnsi="Arial" w:cs="Arial"/>
                <w:bCs/>
                <w:sz w:val="24"/>
              </w:rPr>
              <w:t>Condições para alteração dos preços registrados (art. 82, VI)</w:t>
            </w:r>
          </w:p>
        </w:tc>
        <w:tc>
          <w:tcPr>
            <w:tcW w:w="4247" w:type="dxa"/>
          </w:tcPr>
          <w:p w14:paraId="2D6CF1D4" w14:textId="14FBFAB9" w:rsidR="00B237F9" w:rsidRPr="00B237F9" w:rsidRDefault="0010728C" w:rsidP="00C6794B">
            <w:pPr>
              <w:jc w:val="both"/>
              <w:rPr>
                <w:rFonts w:ascii="Arial" w:hAnsi="Arial" w:cs="Arial"/>
                <w:bCs/>
                <w:sz w:val="24"/>
              </w:rPr>
            </w:pPr>
            <w:r w:rsidRPr="0010728C">
              <w:rPr>
                <w:rFonts w:ascii="Arial" w:hAnsi="Arial" w:cs="Arial"/>
                <w:bCs/>
                <w:sz w:val="24"/>
              </w:rPr>
              <w:t>Vide Seção VII – Negociação de preços registrados - do Decreto Municipal nº 8.441/2023</w:t>
            </w:r>
            <w:r w:rsidR="00C2103D">
              <w:rPr>
                <w:rStyle w:val="Refdenotaderodap"/>
                <w:rFonts w:ascii="Arial" w:hAnsi="Arial" w:cs="Arial"/>
                <w:bCs/>
                <w:sz w:val="24"/>
              </w:rPr>
              <w:footnoteReference w:id="1"/>
            </w:r>
          </w:p>
        </w:tc>
      </w:tr>
      <w:tr w:rsidR="00B237F9" w14:paraId="6447A4C4" w14:textId="77777777" w:rsidTr="00C74333">
        <w:tc>
          <w:tcPr>
            <w:tcW w:w="4247" w:type="dxa"/>
          </w:tcPr>
          <w:p w14:paraId="51934DA9" w14:textId="054FC315" w:rsidR="00B237F9" w:rsidRPr="00B237F9" w:rsidRDefault="009D2145" w:rsidP="00C74333">
            <w:pPr>
              <w:jc w:val="both"/>
              <w:rPr>
                <w:rFonts w:ascii="Arial" w:hAnsi="Arial" w:cs="Arial"/>
                <w:bCs/>
                <w:sz w:val="24"/>
              </w:rPr>
            </w:pPr>
            <w:r>
              <w:rPr>
                <w:rFonts w:ascii="Arial" w:hAnsi="Arial" w:cs="Arial"/>
                <w:bCs/>
                <w:sz w:val="24"/>
              </w:rPr>
              <w:t>Registro de mais de um fornecedor – cadastro de reserva (art. 82, VII)</w:t>
            </w:r>
          </w:p>
        </w:tc>
        <w:tc>
          <w:tcPr>
            <w:tcW w:w="4247" w:type="dxa"/>
          </w:tcPr>
          <w:p w14:paraId="1B17348C" w14:textId="38693F1D" w:rsidR="00B237F9" w:rsidRPr="00B237F9" w:rsidRDefault="0010728C" w:rsidP="00C6794B">
            <w:pPr>
              <w:jc w:val="both"/>
              <w:rPr>
                <w:rFonts w:ascii="Arial" w:hAnsi="Arial" w:cs="Arial"/>
                <w:bCs/>
                <w:sz w:val="24"/>
              </w:rPr>
            </w:pPr>
            <w:r w:rsidRPr="0010728C">
              <w:rPr>
                <w:rFonts w:ascii="Arial" w:hAnsi="Arial" w:cs="Arial"/>
                <w:bCs/>
                <w:sz w:val="24"/>
              </w:rPr>
              <w:t xml:space="preserve">Vide item </w:t>
            </w:r>
            <w:r w:rsidR="00796B59">
              <w:rPr>
                <w:rFonts w:ascii="Arial" w:hAnsi="Arial" w:cs="Arial"/>
                <w:bCs/>
                <w:sz w:val="24"/>
              </w:rPr>
              <w:t>10.</w:t>
            </w:r>
            <w:r w:rsidR="00B611BA">
              <w:rPr>
                <w:rFonts w:ascii="Arial" w:hAnsi="Arial" w:cs="Arial"/>
                <w:bCs/>
                <w:sz w:val="24"/>
              </w:rPr>
              <w:t>2</w:t>
            </w:r>
            <w:r w:rsidR="00796B59">
              <w:rPr>
                <w:rFonts w:ascii="Arial" w:hAnsi="Arial" w:cs="Arial"/>
                <w:bCs/>
                <w:sz w:val="24"/>
              </w:rPr>
              <w:t>.1</w:t>
            </w:r>
            <w:r w:rsidRPr="0010728C">
              <w:rPr>
                <w:rFonts w:ascii="Arial" w:hAnsi="Arial" w:cs="Arial"/>
                <w:bCs/>
                <w:sz w:val="24"/>
              </w:rPr>
              <w:t xml:space="preserve"> deste edital.</w:t>
            </w:r>
          </w:p>
        </w:tc>
      </w:tr>
      <w:tr w:rsidR="00B237F9" w14:paraId="21CDE19C" w14:textId="77777777" w:rsidTr="00C74333">
        <w:tc>
          <w:tcPr>
            <w:tcW w:w="4247" w:type="dxa"/>
          </w:tcPr>
          <w:p w14:paraId="061D592A" w14:textId="7B067F4F" w:rsidR="00B237F9" w:rsidRPr="00B237F9" w:rsidRDefault="009D2145" w:rsidP="00C74333">
            <w:pPr>
              <w:jc w:val="both"/>
              <w:rPr>
                <w:rFonts w:ascii="Arial" w:hAnsi="Arial" w:cs="Arial"/>
                <w:bCs/>
                <w:sz w:val="24"/>
              </w:rPr>
            </w:pPr>
            <w:r>
              <w:rPr>
                <w:rFonts w:ascii="Arial" w:hAnsi="Arial" w:cs="Arial"/>
                <w:bCs/>
                <w:sz w:val="24"/>
              </w:rPr>
              <w:t>Hipóteses de cancelamento (art. 82, VII)</w:t>
            </w:r>
          </w:p>
        </w:tc>
        <w:tc>
          <w:tcPr>
            <w:tcW w:w="4247" w:type="dxa"/>
          </w:tcPr>
          <w:p w14:paraId="2EF255AF" w14:textId="6C020844" w:rsidR="00B237F9" w:rsidRPr="00B237F9" w:rsidRDefault="009D2145" w:rsidP="00C6794B">
            <w:pPr>
              <w:jc w:val="both"/>
              <w:rPr>
                <w:rFonts w:ascii="Arial" w:hAnsi="Arial" w:cs="Arial"/>
                <w:bCs/>
                <w:sz w:val="24"/>
              </w:rPr>
            </w:pPr>
            <w:r w:rsidRPr="009D2145">
              <w:rPr>
                <w:rFonts w:ascii="Arial" w:hAnsi="Arial" w:cs="Arial"/>
                <w:bCs/>
                <w:sz w:val="24"/>
              </w:rPr>
              <w:t>Vide Capítulo VI – Cancelamento do registro de licitante vencedor e dos preços registrados - do Decreto Municipal nº 8.441/2023</w:t>
            </w:r>
            <w:r w:rsidR="00C2103D">
              <w:rPr>
                <w:rFonts w:ascii="Arial" w:hAnsi="Arial" w:cs="Arial"/>
                <w:bCs/>
                <w:sz w:val="24"/>
              </w:rPr>
              <w:t>¹</w:t>
            </w:r>
          </w:p>
        </w:tc>
      </w:tr>
      <w:tr w:rsidR="009D2145" w14:paraId="3E46A572" w14:textId="77777777" w:rsidTr="00C74333">
        <w:tc>
          <w:tcPr>
            <w:tcW w:w="4247" w:type="dxa"/>
          </w:tcPr>
          <w:p w14:paraId="36CABE6D" w14:textId="11107CE9" w:rsidR="009D2145" w:rsidRDefault="009D2145" w:rsidP="00C74333">
            <w:pPr>
              <w:jc w:val="both"/>
              <w:rPr>
                <w:rFonts w:ascii="Arial" w:hAnsi="Arial" w:cs="Arial"/>
                <w:bCs/>
                <w:sz w:val="24"/>
              </w:rPr>
            </w:pPr>
            <w:r>
              <w:rPr>
                <w:rFonts w:ascii="Arial" w:hAnsi="Arial" w:cs="Arial"/>
                <w:bCs/>
                <w:sz w:val="24"/>
              </w:rPr>
              <w:t>Atualização periódica dos preços registrados (art. 82, §5º, IV)</w:t>
            </w:r>
          </w:p>
        </w:tc>
        <w:tc>
          <w:tcPr>
            <w:tcW w:w="4247" w:type="dxa"/>
          </w:tcPr>
          <w:p w14:paraId="1AF82F98" w14:textId="250414DC" w:rsidR="009D2145" w:rsidRPr="00B237F9" w:rsidRDefault="009D2145" w:rsidP="00C6794B">
            <w:pPr>
              <w:jc w:val="both"/>
              <w:rPr>
                <w:rFonts w:ascii="Arial" w:hAnsi="Arial" w:cs="Arial"/>
                <w:bCs/>
                <w:sz w:val="24"/>
              </w:rPr>
            </w:pPr>
            <w:r w:rsidRPr="009D2145">
              <w:rPr>
                <w:rFonts w:ascii="Arial" w:hAnsi="Arial" w:cs="Arial"/>
                <w:bCs/>
                <w:sz w:val="24"/>
              </w:rPr>
              <w:t>Vide art. 22 do Decreto Municipal nº 8.441/2023</w:t>
            </w:r>
            <w:r w:rsidR="00C2103D">
              <w:rPr>
                <w:rFonts w:ascii="Arial" w:hAnsi="Arial" w:cs="Arial"/>
                <w:bCs/>
                <w:sz w:val="24"/>
              </w:rPr>
              <w:t>¹</w:t>
            </w:r>
          </w:p>
        </w:tc>
      </w:tr>
      <w:tr w:rsidR="009D2145" w14:paraId="7FC5BB36" w14:textId="77777777" w:rsidTr="00C74333">
        <w:tc>
          <w:tcPr>
            <w:tcW w:w="4247" w:type="dxa"/>
          </w:tcPr>
          <w:p w14:paraId="3936B89F" w14:textId="623FF392" w:rsidR="009D2145" w:rsidRDefault="009D2145" w:rsidP="00C74333">
            <w:pPr>
              <w:jc w:val="both"/>
              <w:rPr>
                <w:rFonts w:ascii="Arial" w:hAnsi="Arial" w:cs="Arial"/>
                <w:bCs/>
                <w:sz w:val="24"/>
              </w:rPr>
            </w:pPr>
            <w:r>
              <w:rPr>
                <w:rFonts w:ascii="Arial" w:hAnsi="Arial" w:cs="Arial"/>
                <w:bCs/>
                <w:sz w:val="24"/>
              </w:rPr>
              <w:lastRenderedPageBreak/>
              <w:t>Período de validade do registro de preços</w:t>
            </w:r>
          </w:p>
        </w:tc>
        <w:tc>
          <w:tcPr>
            <w:tcW w:w="4247" w:type="dxa"/>
          </w:tcPr>
          <w:p w14:paraId="03557066" w14:textId="28A11503" w:rsidR="009D2145" w:rsidRPr="00B237F9" w:rsidRDefault="009D2145" w:rsidP="00C6794B">
            <w:pPr>
              <w:jc w:val="both"/>
              <w:rPr>
                <w:rFonts w:ascii="Arial" w:hAnsi="Arial" w:cs="Arial"/>
                <w:bCs/>
                <w:sz w:val="24"/>
              </w:rPr>
            </w:pPr>
            <w:r w:rsidRPr="009D2145">
              <w:rPr>
                <w:rFonts w:ascii="Arial" w:hAnsi="Arial" w:cs="Arial"/>
                <w:bCs/>
                <w:sz w:val="24"/>
              </w:rPr>
              <w:t>Vide art. 19 do Decreto Municipal nº 8.441/2023</w:t>
            </w:r>
            <w:r w:rsidR="00C2103D">
              <w:rPr>
                <w:rFonts w:ascii="Arial" w:hAnsi="Arial" w:cs="Arial"/>
                <w:bCs/>
                <w:sz w:val="24"/>
              </w:rPr>
              <w:t>¹</w:t>
            </w:r>
          </w:p>
        </w:tc>
      </w:tr>
      <w:tr w:rsidR="009D2145" w14:paraId="049C4707" w14:textId="77777777" w:rsidTr="00C74333">
        <w:tc>
          <w:tcPr>
            <w:tcW w:w="4247" w:type="dxa"/>
          </w:tcPr>
          <w:p w14:paraId="61CE9A2A" w14:textId="2B7F0C26" w:rsidR="009D2145" w:rsidRDefault="009D2145" w:rsidP="00C74333">
            <w:pPr>
              <w:jc w:val="both"/>
              <w:rPr>
                <w:rFonts w:ascii="Arial" w:hAnsi="Arial" w:cs="Arial"/>
                <w:bCs/>
                <w:sz w:val="24"/>
              </w:rPr>
            </w:pPr>
            <w:r>
              <w:rPr>
                <w:rFonts w:ascii="Arial" w:hAnsi="Arial" w:cs="Arial"/>
                <w:bCs/>
                <w:sz w:val="24"/>
              </w:rPr>
              <w:t>Participação de outros órgãos</w:t>
            </w:r>
          </w:p>
        </w:tc>
        <w:tc>
          <w:tcPr>
            <w:tcW w:w="4247" w:type="dxa"/>
          </w:tcPr>
          <w:p w14:paraId="4DFD2C60" w14:textId="2F84048F" w:rsidR="009D2145" w:rsidRPr="00B237F9" w:rsidRDefault="009D2145" w:rsidP="00C6794B">
            <w:pPr>
              <w:jc w:val="both"/>
              <w:rPr>
                <w:rFonts w:ascii="Arial" w:hAnsi="Arial" w:cs="Arial"/>
                <w:bCs/>
                <w:sz w:val="24"/>
              </w:rPr>
            </w:pPr>
            <w:r>
              <w:rPr>
                <w:rFonts w:ascii="Arial" w:hAnsi="Arial" w:cs="Arial"/>
                <w:bCs/>
                <w:sz w:val="24"/>
              </w:rPr>
              <w:t>Não se aplica.</w:t>
            </w:r>
          </w:p>
        </w:tc>
      </w:tr>
    </w:tbl>
    <w:p w14:paraId="54BB7443" w14:textId="77777777" w:rsidR="00796B59" w:rsidRDefault="00796B59" w:rsidP="00934403">
      <w:pPr>
        <w:spacing w:line="360" w:lineRule="auto"/>
        <w:jc w:val="both"/>
        <w:rPr>
          <w:rFonts w:ascii="Arial" w:hAnsi="Arial" w:cs="Arial"/>
          <w:sz w:val="24"/>
        </w:rPr>
      </w:pPr>
    </w:p>
    <w:p w14:paraId="36BD41F0" w14:textId="16CA46C3" w:rsidR="00C6794B" w:rsidRDefault="00C6794B" w:rsidP="00934403">
      <w:pPr>
        <w:spacing w:line="360" w:lineRule="auto"/>
        <w:jc w:val="both"/>
        <w:rPr>
          <w:rFonts w:ascii="Arial" w:hAnsi="Arial" w:cs="Arial"/>
          <w:sz w:val="24"/>
        </w:rPr>
      </w:pPr>
      <w:r w:rsidRPr="00934403">
        <w:rPr>
          <w:rFonts w:ascii="Arial" w:hAnsi="Arial" w:cs="Arial"/>
          <w:sz w:val="24"/>
        </w:rPr>
        <w:t xml:space="preserve">O </w:t>
      </w:r>
      <w:r w:rsidR="001C3CB1">
        <w:rPr>
          <w:rFonts w:ascii="Arial" w:hAnsi="Arial" w:cs="Arial"/>
          <w:sz w:val="24"/>
        </w:rPr>
        <w:t>P</w:t>
      </w:r>
      <w:r w:rsidRPr="00934403">
        <w:rPr>
          <w:rFonts w:ascii="Arial" w:hAnsi="Arial" w:cs="Arial"/>
          <w:sz w:val="24"/>
        </w:rPr>
        <w:t xml:space="preserve">residente da Câmara </w:t>
      </w:r>
      <w:r w:rsidR="00DA3961" w:rsidRPr="00934403">
        <w:rPr>
          <w:rFonts w:ascii="Arial" w:hAnsi="Arial" w:cs="Arial"/>
          <w:sz w:val="24"/>
        </w:rPr>
        <w:t>Municipal</w:t>
      </w:r>
      <w:r w:rsidRPr="00934403">
        <w:rPr>
          <w:rFonts w:ascii="Arial" w:hAnsi="Arial" w:cs="Arial"/>
          <w:sz w:val="24"/>
        </w:rPr>
        <w:t xml:space="preserve"> de Mandaguaçu, Estado do</w:t>
      </w:r>
      <w:r w:rsidR="00DA3961">
        <w:rPr>
          <w:rFonts w:ascii="Arial" w:hAnsi="Arial" w:cs="Arial"/>
          <w:sz w:val="24"/>
        </w:rPr>
        <w:t xml:space="preserve"> </w:t>
      </w:r>
      <w:r w:rsidR="00DA3961" w:rsidRPr="00934403">
        <w:rPr>
          <w:rFonts w:ascii="Arial" w:hAnsi="Arial" w:cs="Arial"/>
          <w:sz w:val="24"/>
        </w:rPr>
        <w:t>Paraná</w:t>
      </w:r>
      <w:r w:rsidRPr="00934403">
        <w:rPr>
          <w:rFonts w:ascii="Arial" w:hAnsi="Arial" w:cs="Arial"/>
          <w:sz w:val="24"/>
        </w:rPr>
        <w:t>, no uso de suas atribuições legais, torna público que realizará Dispensa de Licitação</w:t>
      </w:r>
      <w:r w:rsidR="00934403" w:rsidRPr="00934403">
        <w:rPr>
          <w:rFonts w:ascii="Arial" w:hAnsi="Arial" w:cs="Arial"/>
          <w:sz w:val="24"/>
        </w:rPr>
        <w:t xml:space="preserve"> com base no inciso II do Art. 75 da Lei Federal 14.133/2021.</w:t>
      </w:r>
    </w:p>
    <w:p w14:paraId="6462CE3C" w14:textId="77777777" w:rsidR="00BA3042" w:rsidRPr="00BA3042" w:rsidRDefault="00BA3042" w:rsidP="00BA3042">
      <w:pPr>
        <w:spacing w:after="0" w:line="240" w:lineRule="auto"/>
        <w:jc w:val="both"/>
        <w:rPr>
          <w:rFonts w:ascii="Arial" w:hAnsi="Arial" w:cs="Arial"/>
          <w:b/>
          <w:sz w:val="24"/>
          <w:szCs w:val="24"/>
        </w:rPr>
      </w:pPr>
      <w:r w:rsidRPr="00BA3042">
        <w:rPr>
          <w:rFonts w:ascii="Arial" w:hAnsi="Arial" w:cs="Arial"/>
          <w:b/>
          <w:sz w:val="24"/>
          <w:szCs w:val="24"/>
          <w:u w:val="single"/>
        </w:rPr>
        <w:t>INÍCIO DO RECEBIMENTO DAS PROPOSTAS</w:t>
      </w:r>
      <w:r w:rsidRPr="00BA3042">
        <w:rPr>
          <w:rFonts w:ascii="Arial" w:hAnsi="Arial" w:cs="Arial"/>
          <w:sz w:val="24"/>
          <w:szCs w:val="24"/>
        </w:rPr>
        <w:t>: às 08:00 horas do dia 10 de abril de 2026.</w:t>
      </w:r>
    </w:p>
    <w:p w14:paraId="3D8EB401" w14:textId="77777777" w:rsidR="00BA3042" w:rsidRPr="00BA3042" w:rsidRDefault="00BA3042" w:rsidP="00BA3042">
      <w:pPr>
        <w:spacing w:after="0" w:line="240" w:lineRule="auto"/>
        <w:ind w:right="-5"/>
        <w:jc w:val="both"/>
        <w:rPr>
          <w:rFonts w:ascii="Arial" w:hAnsi="Arial" w:cs="Arial"/>
          <w:sz w:val="24"/>
          <w:szCs w:val="24"/>
          <w:highlight w:val="yellow"/>
        </w:rPr>
      </w:pPr>
    </w:p>
    <w:p w14:paraId="269C6CE5" w14:textId="77777777" w:rsidR="00BA3042" w:rsidRPr="00BA3042" w:rsidRDefault="00BA3042" w:rsidP="00BA3042">
      <w:pPr>
        <w:spacing w:after="0" w:line="240" w:lineRule="auto"/>
        <w:ind w:right="-5"/>
        <w:jc w:val="both"/>
        <w:rPr>
          <w:rFonts w:ascii="Arial" w:hAnsi="Arial" w:cs="Arial"/>
          <w:sz w:val="24"/>
          <w:szCs w:val="24"/>
          <w:u w:val="single"/>
        </w:rPr>
      </w:pPr>
      <w:r w:rsidRPr="00BA3042">
        <w:rPr>
          <w:rFonts w:ascii="Arial" w:hAnsi="Arial" w:cs="Arial"/>
          <w:b/>
          <w:sz w:val="24"/>
          <w:szCs w:val="24"/>
          <w:u w:val="single"/>
        </w:rPr>
        <w:t>FIM DO RECEBIMENTO DAS PROPOSTAS</w:t>
      </w:r>
      <w:r w:rsidRPr="00BA3042">
        <w:rPr>
          <w:rFonts w:ascii="Arial" w:hAnsi="Arial" w:cs="Arial"/>
          <w:sz w:val="24"/>
          <w:szCs w:val="24"/>
        </w:rPr>
        <w:t>:</w:t>
      </w:r>
      <w:r w:rsidRPr="00BA3042">
        <w:rPr>
          <w:rFonts w:ascii="Arial" w:hAnsi="Arial" w:cs="Arial"/>
          <w:b/>
          <w:sz w:val="24"/>
          <w:szCs w:val="24"/>
        </w:rPr>
        <w:t xml:space="preserve"> </w:t>
      </w:r>
      <w:r w:rsidRPr="00BA3042">
        <w:rPr>
          <w:rFonts w:ascii="Arial" w:hAnsi="Arial" w:cs="Arial"/>
          <w:sz w:val="24"/>
          <w:szCs w:val="24"/>
        </w:rPr>
        <w:t>às 08:15 horas do dia 16 de abril de 2026.</w:t>
      </w:r>
    </w:p>
    <w:p w14:paraId="5A0A618F" w14:textId="77777777" w:rsidR="00BA3042" w:rsidRPr="00BA3042" w:rsidRDefault="00BA3042" w:rsidP="00BA3042">
      <w:pPr>
        <w:spacing w:after="0" w:line="240" w:lineRule="auto"/>
        <w:ind w:right="-5"/>
        <w:jc w:val="both"/>
        <w:rPr>
          <w:rFonts w:ascii="Arial" w:hAnsi="Arial" w:cs="Arial"/>
          <w:bCs/>
          <w:sz w:val="24"/>
          <w:szCs w:val="24"/>
          <w:highlight w:val="yellow"/>
        </w:rPr>
      </w:pPr>
    </w:p>
    <w:p w14:paraId="5B4D9904" w14:textId="77777777" w:rsidR="00BA3042" w:rsidRDefault="00BA3042" w:rsidP="00BA3042">
      <w:pPr>
        <w:spacing w:after="0" w:line="240" w:lineRule="auto"/>
        <w:ind w:right="-5"/>
        <w:jc w:val="both"/>
        <w:rPr>
          <w:rFonts w:ascii="Arial" w:hAnsi="Arial" w:cs="Arial"/>
          <w:sz w:val="24"/>
          <w:szCs w:val="24"/>
        </w:rPr>
      </w:pPr>
      <w:r w:rsidRPr="00BA3042">
        <w:rPr>
          <w:rFonts w:ascii="Arial" w:hAnsi="Arial" w:cs="Arial"/>
          <w:b/>
          <w:sz w:val="24"/>
          <w:szCs w:val="24"/>
          <w:u w:val="single"/>
        </w:rPr>
        <w:t>INÍCIO DA SESSÃO DE DISPUTA DE PREÇOS</w:t>
      </w:r>
      <w:r w:rsidRPr="00BA3042">
        <w:rPr>
          <w:rFonts w:ascii="Arial" w:hAnsi="Arial" w:cs="Arial"/>
          <w:b/>
          <w:sz w:val="24"/>
          <w:szCs w:val="24"/>
        </w:rPr>
        <w:t xml:space="preserve">: </w:t>
      </w:r>
      <w:r w:rsidRPr="00BA3042">
        <w:rPr>
          <w:rFonts w:ascii="Arial" w:hAnsi="Arial" w:cs="Arial"/>
          <w:sz w:val="24"/>
          <w:szCs w:val="24"/>
        </w:rPr>
        <w:t>às 08:30 horas do dia 16 de abril de 2026.</w:t>
      </w:r>
    </w:p>
    <w:p w14:paraId="38CACCC1" w14:textId="77777777" w:rsidR="00BA3042" w:rsidRPr="00BA3042" w:rsidRDefault="00BA3042" w:rsidP="00BA3042">
      <w:pPr>
        <w:spacing w:after="0" w:line="240" w:lineRule="auto"/>
        <w:ind w:right="-5"/>
        <w:jc w:val="both"/>
        <w:rPr>
          <w:rFonts w:ascii="Arial" w:hAnsi="Arial" w:cs="Arial"/>
          <w:sz w:val="24"/>
          <w:szCs w:val="24"/>
          <w:u w:val="single"/>
        </w:rPr>
      </w:pPr>
    </w:p>
    <w:p w14:paraId="35033481" w14:textId="77777777" w:rsidR="00621A6B" w:rsidRDefault="00621A6B" w:rsidP="00934403">
      <w:pPr>
        <w:spacing w:line="360" w:lineRule="auto"/>
        <w:jc w:val="both"/>
        <w:rPr>
          <w:rFonts w:ascii="Arial" w:hAnsi="Arial" w:cs="Arial"/>
          <w:b/>
          <w:sz w:val="24"/>
        </w:rPr>
      </w:pPr>
      <w:r>
        <w:rPr>
          <w:rFonts w:ascii="Arial" w:hAnsi="Arial" w:cs="Arial"/>
          <w:b/>
          <w:sz w:val="24"/>
        </w:rPr>
        <w:t xml:space="preserve">Período de disputa: </w:t>
      </w:r>
      <w:r w:rsidRPr="00621A6B">
        <w:rPr>
          <w:rFonts w:ascii="Arial" w:hAnsi="Arial" w:cs="Arial"/>
          <w:sz w:val="24"/>
        </w:rPr>
        <w:t>6 (seis) horas</w:t>
      </w:r>
      <w:r w:rsidR="006A0E56">
        <w:rPr>
          <w:rFonts w:ascii="Arial" w:hAnsi="Arial" w:cs="Arial"/>
          <w:sz w:val="24"/>
        </w:rPr>
        <w:t>.</w:t>
      </w:r>
    </w:p>
    <w:p w14:paraId="57020763" w14:textId="77777777" w:rsidR="00621A6B" w:rsidRDefault="00621A6B" w:rsidP="00934403">
      <w:pPr>
        <w:spacing w:line="360" w:lineRule="auto"/>
        <w:jc w:val="both"/>
        <w:rPr>
          <w:rFonts w:ascii="Arial" w:hAnsi="Arial" w:cs="Arial"/>
          <w:b/>
          <w:sz w:val="24"/>
        </w:rPr>
      </w:pPr>
      <w:r>
        <w:rPr>
          <w:rFonts w:ascii="Arial" w:hAnsi="Arial" w:cs="Arial"/>
          <w:b/>
          <w:sz w:val="24"/>
        </w:rPr>
        <w:t xml:space="preserve">Local: </w:t>
      </w:r>
      <w:r w:rsidRPr="00621A6B">
        <w:rPr>
          <w:rFonts w:ascii="Arial" w:hAnsi="Arial" w:cs="Arial"/>
          <w:sz w:val="24"/>
        </w:rPr>
        <w:t xml:space="preserve">Portal Bolsa de Licitações do Brasil – BLL </w:t>
      </w:r>
      <w:hyperlink r:id="rId8" w:history="1">
        <w:r w:rsidRPr="00621A6B">
          <w:rPr>
            <w:rStyle w:val="Hyperlink"/>
            <w:rFonts w:ascii="Arial" w:hAnsi="Arial" w:cs="Arial"/>
            <w:sz w:val="24"/>
          </w:rPr>
          <w:t>www.bll.org.br</w:t>
        </w:r>
      </w:hyperlink>
    </w:p>
    <w:p w14:paraId="03E24898" w14:textId="068D409E" w:rsidR="00621A6B" w:rsidRDefault="00621A6B" w:rsidP="00934403">
      <w:pPr>
        <w:spacing w:line="360" w:lineRule="auto"/>
        <w:jc w:val="both"/>
        <w:rPr>
          <w:rFonts w:ascii="Arial" w:hAnsi="Arial" w:cs="Arial"/>
          <w:sz w:val="24"/>
        </w:rPr>
      </w:pPr>
      <w:r>
        <w:rPr>
          <w:rFonts w:ascii="Arial" w:hAnsi="Arial" w:cs="Arial"/>
          <w:b/>
          <w:sz w:val="24"/>
        </w:rPr>
        <w:t xml:space="preserve">Critério de julgamento: </w:t>
      </w:r>
      <w:r w:rsidR="006A0E56">
        <w:rPr>
          <w:rFonts w:ascii="Arial" w:hAnsi="Arial" w:cs="Arial"/>
          <w:sz w:val="24"/>
        </w:rPr>
        <w:t xml:space="preserve">Menor </w:t>
      </w:r>
      <w:r w:rsidR="00927378">
        <w:rPr>
          <w:rFonts w:ascii="Arial" w:hAnsi="Arial" w:cs="Arial"/>
          <w:sz w:val="24"/>
        </w:rPr>
        <w:t>P</w:t>
      </w:r>
      <w:r w:rsidR="006A0E56">
        <w:rPr>
          <w:rFonts w:ascii="Arial" w:hAnsi="Arial" w:cs="Arial"/>
          <w:sz w:val="24"/>
        </w:rPr>
        <w:t xml:space="preserve">reço </w:t>
      </w:r>
      <w:r w:rsidR="008E7B4D">
        <w:rPr>
          <w:rFonts w:ascii="Arial" w:hAnsi="Arial" w:cs="Arial"/>
          <w:sz w:val="24"/>
        </w:rPr>
        <w:t>Global</w:t>
      </w:r>
      <w:r w:rsidR="006A0E56">
        <w:rPr>
          <w:rFonts w:ascii="Arial" w:hAnsi="Arial" w:cs="Arial"/>
          <w:sz w:val="24"/>
        </w:rPr>
        <w:t>.</w:t>
      </w:r>
    </w:p>
    <w:p w14:paraId="23ABC55E" w14:textId="1A7B9DB3" w:rsidR="00944128" w:rsidRPr="006F59AE" w:rsidRDefault="004B1901" w:rsidP="006F59AE">
      <w:pPr>
        <w:rPr>
          <w:rFonts w:ascii="Arial" w:hAnsi="Arial" w:cs="Arial"/>
          <w:bCs/>
          <w:sz w:val="24"/>
        </w:rPr>
      </w:pPr>
      <w:bookmarkStart w:id="0" w:name="_Hlk190336348"/>
      <w:r>
        <w:rPr>
          <w:rFonts w:ascii="Arial" w:hAnsi="Arial" w:cs="Arial"/>
          <w:b/>
          <w:sz w:val="24"/>
        </w:rPr>
        <w:t>Benefícios para EPP e ME</w:t>
      </w:r>
      <w:bookmarkEnd w:id="0"/>
      <w:r>
        <w:rPr>
          <w:rFonts w:ascii="Arial" w:hAnsi="Arial" w:cs="Arial"/>
          <w:b/>
          <w:sz w:val="24"/>
        </w:rPr>
        <w:t xml:space="preserve">: </w:t>
      </w:r>
      <w:r>
        <w:rPr>
          <w:rFonts w:ascii="Arial" w:hAnsi="Arial" w:cs="Arial"/>
          <w:bCs/>
          <w:sz w:val="24"/>
        </w:rPr>
        <w:t>Sim, dispensa de licitação exclusiva para ME</w:t>
      </w:r>
      <w:r w:rsidR="00DA4A44">
        <w:rPr>
          <w:rFonts w:ascii="Arial" w:hAnsi="Arial" w:cs="Arial"/>
          <w:bCs/>
          <w:sz w:val="24"/>
        </w:rPr>
        <w:t xml:space="preserve"> e EPP</w:t>
      </w:r>
    </w:p>
    <w:p w14:paraId="2F57B77E" w14:textId="77777777" w:rsidR="004F51E0" w:rsidRDefault="00576AD1" w:rsidP="00944128">
      <w:pPr>
        <w:jc w:val="center"/>
        <w:rPr>
          <w:rFonts w:ascii="Arial" w:hAnsi="Arial" w:cs="Arial"/>
          <w:b/>
          <w:sz w:val="24"/>
        </w:rPr>
      </w:pPr>
      <w:r>
        <w:rPr>
          <w:rFonts w:ascii="Arial" w:hAnsi="Arial" w:cs="Arial"/>
          <w:b/>
          <w:sz w:val="24"/>
        </w:rPr>
        <w:t>O LICITANT</w:t>
      </w:r>
      <w:r w:rsidR="004C40CB">
        <w:rPr>
          <w:rFonts w:ascii="Arial" w:hAnsi="Arial" w:cs="Arial"/>
          <w:b/>
          <w:sz w:val="24"/>
        </w:rPr>
        <w:t>E DEVERÁ CONFERIR PREVIAMENTE A SUA ADEQUAÇÃO A TODOS OS CRITÉRIOS ESTABELECIDOS NESTE EDITAL.</w:t>
      </w:r>
    </w:p>
    <w:p w14:paraId="102CEA80" w14:textId="5F1A0B9A" w:rsidR="00B237F9" w:rsidRDefault="00B237F9">
      <w:pPr>
        <w:rPr>
          <w:rFonts w:ascii="Arial" w:hAnsi="Arial" w:cs="Arial"/>
          <w:b/>
          <w:sz w:val="24"/>
        </w:rPr>
      </w:pPr>
    </w:p>
    <w:p w14:paraId="262CF6EF" w14:textId="22F6D94B" w:rsidR="007D4B00" w:rsidRDefault="007A117E" w:rsidP="007D4B00">
      <w:pPr>
        <w:pStyle w:val="PargrafodaLista"/>
        <w:numPr>
          <w:ilvl w:val="0"/>
          <w:numId w:val="1"/>
        </w:numPr>
        <w:spacing w:line="360" w:lineRule="auto"/>
        <w:jc w:val="both"/>
        <w:rPr>
          <w:rFonts w:ascii="Arial" w:hAnsi="Arial" w:cs="Arial"/>
          <w:b/>
          <w:sz w:val="24"/>
        </w:rPr>
      </w:pPr>
      <w:r>
        <w:rPr>
          <w:rFonts w:ascii="Arial" w:hAnsi="Arial" w:cs="Arial"/>
          <w:b/>
          <w:sz w:val="24"/>
        </w:rPr>
        <w:t xml:space="preserve">DO </w:t>
      </w:r>
      <w:r w:rsidR="009629E5" w:rsidRPr="009629E5">
        <w:rPr>
          <w:rFonts w:ascii="Arial" w:hAnsi="Arial" w:cs="Arial"/>
          <w:b/>
          <w:sz w:val="24"/>
        </w:rPr>
        <w:t>OBJETO</w:t>
      </w:r>
      <w:r>
        <w:rPr>
          <w:rFonts w:ascii="Arial" w:hAnsi="Arial" w:cs="Arial"/>
          <w:b/>
          <w:sz w:val="24"/>
        </w:rPr>
        <w:t>:</w:t>
      </w:r>
    </w:p>
    <w:p w14:paraId="1D88A8B9" w14:textId="6BE30B99" w:rsidR="00945DB5" w:rsidRPr="00EA476D" w:rsidRDefault="007D4B00" w:rsidP="000462B4">
      <w:pPr>
        <w:pStyle w:val="PargrafodaLista"/>
        <w:numPr>
          <w:ilvl w:val="1"/>
          <w:numId w:val="1"/>
        </w:numPr>
        <w:spacing w:line="360" w:lineRule="auto"/>
        <w:jc w:val="both"/>
        <w:rPr>
          <w:rFonts w:ascii="Arial" w:hAnsi="Arial" w:cs="Arial"/>
          <w:b/>
          <w:color w:val="EE0000"/>
          <w:sz w:val="24"/>
        </w:rPr>
      </w:pPr>
      <w:r w:rsidRPr="00EA476D">
        <w:rPr>
          <w:rFonts w:ascii="Arial" w:hAnsi="Arial" w:cs="Arial"/>
          <w:sz w:val="24"/>
        </w:rPr>
        <w:t xml:space="preserve">O objeto da presente dispensa é a escolha da proposta mais vantajosa para </w:t>
      </w:r>
      <w:r w:rsidR="006A0E56" w:rsidRPr="00EA476D">
        <w:rPr>
          <w:rFonts w:ascii="Arial" w:hAnsi="Arial" w:cs="Arial"/>
          <w:sz w:val="24"/>
        </w:rPr>
        <w:t>a</w:t>
      </w:r>
      <w:r w:rsidR="00EB09DF" w:rsidRPr="00EA476D">
        <w:rPr>
          <w:rFonts w:ascii="Arial" w:hAnsi="Arial" w:cs="Arial"/>
          <w:sz w:val="24"/>
        </w:rPr>
        <w:t xml:space="preserve"> futura</w:t>
      </w:r>
      <w:r w:rsidR="001C3CB1" w:rsidRPr="00EA476D">
        <w:rPr>
          <w:rFonts w:ascii="Arial" w:hAnsi="Arial" w:cs="Arial"/>
          <w:sz w:val="24"/>
        </w:rPr>
        <w:t xml:space="preserve"> e eventual</w:t>
      </w:r>
      <w:r w:rsidR="006A0E56" w:rsidRPr="00EA476D">
        <w:rPr>
          <w:rFonts w:ascii="Arial" w:hAnsi="Arial" w:cs="Arial"/>
          <w:sz w:val="24"/>
        </w:rPr>
        <w:t xml:space="preserve"> </w:t>
      </w:r>
      <w:r w:rsidR="00944128" w:rsidRPr="00EA476D">
        <w:rPr>
          <w:rFonts w:ascii="Arial" w:hAnsi="Arial" w:cs="Arial"/>
          <w:sz w:val="24"/>
        </w:rPr>
        <w:t xml:space="preserve">aquisição de </w:t>
      </w:r>
      <w:r w:rsidR="00EA476D">
        <w:rPr>
          <w:rFonts w:ascii="Arial" w:hAnsi="Arial" w:cs="Arial"/>
          <w:sz w:val="24"/>
        </w:rPr>
        <w:t>certificados digitais padrão ICP-Brasil, do tipo A3 (e-CNPJ e e-CPF) com mídia criptográfica (token) USB e A1 (e-CNPJ) em arquivo</w:t>
      </w:r>
      <w:r w:rsidR="000462B4">
        <w:rPr>
          <w:rFonts w:ascii="Arial" w:hAnsi="Arial" w:cs="Arial"/>
          <w:sz w:val="24"/>
        </w:rPr>
        <w:t>,</w:t>
      </w:r>
      <w:r w:rsidR="00945DB5" w:rsidRPr="00EA476D">
        <w:rPr>
          <w:rFonts w:ascii="Arial" w:hAnsi="Arial" w:cs="Arial"/>
          <w:sz w:val="24"/>
        </w:rPr>
        <w:t xml:space="preserve"> para atender às necessidades desta Câmara Municipal, por meio de dispensa eletrônica de licitação, menor preço</w:t>
      </w:r>
      <w:r w:rsidR="000462B4">
        <w:rPr>
          <w:rFonts w:ascii="Arial" w:hAnsi="Arial" w:cs="Arial"/>
          <w:sz w:val="24"/>
        </w:rPr>
        <w:t xml:space="preserve"> global</w:t>
      </w:r>
      <w:r w:rsidR="00945DB5" w:rsidRPr="00EA476D">
        <w:rPr>
          <w:rFonts w:ascii="Arial" w:hAnsi="Arial" w:cs="Arial"/>
          <w:sz w:val="24"/>
        </w:rPr>
        <w:t xml:space="preserve">, para emissão de </w:t>
      </w:r>
      <w:r w:rsidR="000462B4">
        <w:rPr>
          <w:rFonts w:ascii="Arial" w:hAnsi="Arial" w:cs="Arial"/>
          <w:sz w:val="24"/>
        </w:rPr>
        <w:t>A</w:t>
      </w:r>
      <w:r w:rsidR="00945DB5" w:rsidRPr="00EA476D">
        <w:rPr>
          <w:rFonts w:ascii="Arial" w:hAnsi="Arial" w:cs="Arial"/>
          <w:sz w:val="24"/>
        </w:rPr>
        <w:t xml:space="preserve">ta de </w:t>
      </w:r>
      <w:r w:rsidR="000462B4">
        <w:rPr>
          <w:rFonts w:ascii="Arial" w:hAnsi="Arial" w:cs="Arial"/>
          <w:sz w:val="24"/>
        </w:rPr>
        <w:t>R</w:t>
      </w:r>
      <w:r w:rsidR="00945DB5" w:rsidRPr="00EA476D">
        <w:rPr>
          <w:rFonts w:ascii="Arial" w:hAnsi="Arial" w:cs="Arial"/>
          <w:sz w:val="24"/>
        </w:rPr>
        <w:t xml:space="preserve">egistro de </w:t>
      </w:r>
      <w:r w:rsidR="000462B4">
        <w:rPr>
          <w:rFonts w:ascii="Arial" w:hAnsi="Arial" w:cs="Arial"/>
          <w:sz w:val="24"/>
        </w:rPr>
        <w:t>P</w:t>
      </w:r>
      <w:r w:rsidR="00945DB5" w:rsidRPr="00EA476D">
        <w:rPr>
          <w:rFonts w:ascii="Arial" w:hAnsi="Arial" w:cs="Arial"/>
          <w:sz w:val="24"/>
        </w:rPr>
        <w:t>reços, válida por 12 (doze) meses, de acordo com as condições deste edital e do termo de referência anexo.</w:t>
      </w:r>
    </w:p>
    <w:p w14:paraId="687FC480" w14:textId="502E834C" w:rsidR="007D4B00" w:rsidRPr="00F72082" w:rsidRDefault="007D4B00" w:rsidP="007D4B00">
      <w:pPr>
        <w:pStyle w:val="PargrafodaLista"/>
        <w:numPr>
          <w:ilvl w:val="1"/>
          <w:numId w:val="1"/>
        </w:numPr>
        <w:spacing w:line="360" w:lineRule="auto"/>
        <w:jc w:val="both"/>
        <w:rPr>
          <w:rFonts w:ascii="Arial" w:hAnsi="Arial" w:cs="Arial"/>
          <w:b/>
          <w:color w:val="EE0000"/>
          <w:sz w:val="24"/>
        </w:rPr>
      </w:pPr>
      <w:r w:rsidRPr="00945DB5">
        <w:rPr>
          <w:rFonts w:ascii="Arial" w:hAnsi="Arial" w:cs="Arial"/>
          <w:sz w:val="24"/>
        </w:rPr>
        <w:t>A contratação</w:t>
      </w:r>
      <w:r w:rsidR="00000D2A">
        <w:rPr>
          <w:rFonts w:ascii="Arial" w:hAnsi="Arial" w:cs="Arial"/>
          <w:sz w:val="24"/>
        </w:rPr>
        <w:t xml:space="preserve"> será </w:t>
      </w:r>
      <w:r w:rsidR="00000D2A" w:rsidRPr="00000D2A">
        <w:rPr>
          <w:rFonts w:ascii="Arial" w:hAnsi="Arial" w:cs="Arial"/>
          <w:sz w:val="24"/>
        </w:rPr>
        <w:t>adjudicada</w:t>
      </w:r>
      <w:r w:rsidR="00000D2A">
        <w:rPr>
          <w:rFonts w:ascii="Arial" w:hAnsi="Arial" w:cs="Arial"/>
          <w:sz w:val="24"/>
        </w:rPr>
        <w:t xml:space="preserve"> conforme critério de julgamento especificado neste aviso, para os itens da </w:t>
      </w:r>
      <w:r w:rsidRPr="00945DB5">
        <w:rPr>
          <w:rFonts w:ascii="Arial" w:hAnsi="Arial" w:cs="Arial"/>
          <w:sz w:val="24"/>
        </w:rPr>
        <w:t>tabela a seguir:</w:t>
      </w:r>
    </w:p>
    <w:tbl>
      <w:tblPr>
        <w:tblW w:w="8961" w:type="dxa"/>
        <w:tblCellMar>
          <w:left w:w="70" w:type="dxa"/>
          <w:right w:w="70" w:type="dxa"/>
        </w:tblCellMar>
        <w:tblLook w:val="04A0" w:firstRow="1" w:lastRow="0" w:firstColumn="1" w:lastColumn="0" w:noHBand="0" w:noVBand="1"/>
      </w:tblPr>
      <w:tblGrid>
        <w:gridCol w:w="723"/>
        <w:gridCol w:w="3530"/>
        <w:gridCol w:w="1740"/>
        <w:gridCol w:w="1362"/>
        <w:gridCol w:w="1606"/>
      </w:tblGrid>
      <w:tr w:rsidR="000462B4" w:rsidRPr="00D7255E" w14:paraId="3150CEB8" w14:textId="77777777" w:rsidTr="000462B4">
        <w:trPr>
          <w:trHeight w:val="297"/>
        </w:trPr>
        <w:tc>
          <w:tcPr>
            <w:tcW w:w="723" w:type="dxa"/>
            <w:tcBorders>
              <w:top w:val="single" w:sz="8" w:space="0" w:color="auto"/>
              <w:left w:val="single" w:sz="8" w:space="0" w:color="auto"/>
              <w:bottom w:val="single" w:sz="8" w:space="0" w:color="auto"/>
              <w:right w:val="single" w:sz="4" w:space="0" w:color="auto"/>
            </w:tcBorders>
            <w:shd w:val="clear" w:color="auto" w:fill="FFFFFF" w:themeFill="background1"/>
            <w:vAlign w:val="center"/>
            <w:hideMark/>
          </w:tcPr>
          <w:p w14:paraId="592C2FE8" w14:textId="7685C12E" w:rsidR="000462B4" w:rsidRPr="00D7255E" w:rsidRDefault="000462B4" w:rsidP="00927378">
            <w:pPr>
              <w:spacing w:after="0" w:line="240" w:lineRule="auto"/>
              <w:jc w:val="center"/>
              <w:rPr>
                <w:rFonts w:ascii="Arial" w:eastAsia="Times New Roman" w:hAnsi="Arial" w:cs="Arial"/>
                <w:color w:val="000000"/>
                <w:lang w:eastAsia="pt-BR"/>
              </w:rPr>
            </w:pPr>
            <w:r w:rsidRPr="00D7255E">
              <w:rPr>
                <w:rFonts w:ascii="Arial" w:eastAsia="Times New Roman" w:hAnsi="Arial" w:cs="Arial"/>
                <w:b/>
                <w:bCs/>
                <w:color w:val="000000"/>
                <w:sz w:val="24"/>
                <w:szCs w:val="24"/>
                <w:lang w:eastAsia="pt-BR"/>
              </w:rPr>
              <w:t>item</w:t>
            </w:r>
          </w:p>
        </w:tc>
        <w:tc>
          <w:tcPr>
            <w:tcW w:w="3530" w:type="dxa"/>
            <w:tcBorders>
              <w:top w:val="single" w:sz="8" w:space="0" w:color="auto"/>
              <w:left w:val="nil"/>
              <w:bottom w:val="single" w:sz="8" w:space="0" w:color="auto"/>
              <w:right w:val="single" w:sz="4" w:space="0" w:color="auto"/>
            </w:tcBorders>
            <w:shd w:val="clear" w:color="auto" w:fill="FFFFFF" w:themeFill="background1"/>
            <w:vAlign w:val="center"/>
            <w:hideMark/>
          </w:tcPr>
          <w:p w14:paraId="0F36CF8B" w14:textId="300BB5FB" w:rsidR="000462B4" w:rsidRPr="00D7255E" w:rsidRDefault="000462B4" w:rsidP="00927378">
            <w:pPr>
              <w:spacing w:after="0" w:line="240" w:lineRule="auto"/>
              <w:jc w:val="center"/>
              <w:rPr>
                <w:rFonts w:ascii="Arial" w:eastAsia="Times New Roman" w:hAnsi="Arial" w:cs="Arial"/>
                <w:color w:val="000000"/>
                <w:lang w:eastAsia="pt-BR"/>
              </w:rPr>
            </w:pPr>
            <w:r w:rsidRPr="00D7255E">
              <w:rPr>
                <w:rFonts w:ascii="Arial" w:eastAsia="Times New Roman" w:hAnsi="Arial" w:cs="Arial"/>
                <w:b/>
                <w:bCs/>
                <w:color w:val="000000"/>
                <w:sz w:val="24"/>
                <w:szCs w:val="24"/>
                <w:lang w:eastAsia="pt-BR"/>
              </w:rPr>
              <w:t>Produto</w:t>
            </w:r>
          </w:p>
        </w:tc>
        <w:tc>
          <w:tcPr>
            <w:tcW w:w="1740" w:type="dxa"/>
            <w:tcBorders>
              <w:top w:val="single" w:sz="8" w:space="0" w:color="auto"/>
              <w:left w:val="nil"/>
              <w:bottom w:val="single" w:sz="8" w:space="0" w:color="auto"/>
              <w:right w:val="single" w:sz="4" w:space="0" w:color="auto"/>
            </w:tcBorders>
            <w:shd w:val="clear" w:color="auto" w:fill="FFFFFF" w:themeFill="background1"/>
            <w:noWrap/>
            <w:vAlign w:val="center"/>
            <w:hideMark/>
          </w:tcPr>
          <w:p w14:paraId="7875441D" w14:textId="77777777" w:rsidR="000462B4" w:rsidRDefault="000462B4" w:rsidP="00927378">
            <w:pPr>
              <w:spacing w:after="0" w:line="240" w:lineRule="auto"/>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QUANTIDADE</w:t>
            </w:r>
          </w:p>
          <w:p w14:paraId="4D5670D3" w14:textId="65D8408B" w:rsidR="000462B4" w:rsidRPr="00D7255E" w:rsidRDefault="000462B4" w:rsidP="00927378">
            <w:pPr>
              <w:spacing w:after="0" w:line="240" w:lineRule="auto"/>
              <w:jc w:val="center"/>
              <w:rPr>
                <w:rFonts w:ascii="Arial" w:eastAsia="Times New Roman" w:hAnsi="Arial" w:cs="Arial"/>
                <w:color w:val="000000"/>
                <w:sz w:val="18"/>
                <w:szCs w:val="18"/>
                <w:lang w:eastAsia="pt-BR"/>
              </w:rPr>
            </w:pPr>
            <w:r>
              <w:rPr>
                <w:rFonts w:ascii="Arial" w:eastAsia="Times New Roman" w:hAnsi="Arial" w:cs="Arial"/>
                <w:b/>
                <w:bCs/>
                <w:color w:val="000000"/>
                <w:sz w:val="18"/>
                <w:szCs w:val="24"/>
                <w:lang w:eastAsia="pt-BR"/>
              </w:rPr>
              <w:t>(UNID)</w:t>
            </w:r>
          </w:p>
        </w:tc>
        <w:tc>
          <w:tcPr>
            <w:tcW w:w="1362" w:type="dxa"/>
            <w:tcBorders>
              <w:top w:val="single" w:sz="8" w:space="0" w:color="auto"/>
              <w:left w:val="nil"/>
              <w:bottom w:val="single" w:sz="8" w:space="0" w:color="auto"/>
              <w:right w:val="nil"/>
            </w:tcBorders>
            <w:shd w:val="clear" w:color="auto" w:fill="FFFFFF" w:themeFill="background1"/>
            <w:noWrap/>
            <w:vAlign w:val="center"/>
            <w:hideMark/>
          </w:tcPr>
          <w:p w14:paraId="7C18133E" w14:textId="77777777" w:rsidR="000462B4" w:rsidRPr="00D7255E" w:rsidRDefault="000462B4" w:rsidP="00927378">
            <w:pPr>
              <w:spacing w:after="0" w:line="240" w:lineRule="auto"/>
              <w:jc w:val="center"/>
              <w:rPr>
                <w:rFonts w:ascii="Arial" w:eastAsia="Times New Roman" w:hAnsi="Arial" w:cs="Arial"/>
                <w:b/>
                <w:bCs/>
                <w:color w:val="000000"/>
                <w:sz w:val="24"/>
                <w:szCs w:val="24"/>
                <w:lang w:eastAsia="pt-BR"/>
              </w:rPr>
            </w:pPr>
            <w:r w:rsidRPr="00D7255E">
              <w:rPr>
                <w:rFonts w:ascii="Arial" w:eastAsia="Times New Roman" w:hAnsi="Arial" w:cs="Arial"/>
                <w:b/>
                <w:bCs/>
                <w:color w:val="000000"/>
                <w:sz w:val="24"/>
                <w:szCs w:val="24"/>
                <w:lang w:eastAsia="pt-BR"/>
              </w:rPr>
              <w:t>VLR UNIT</w:t>
            </w:r>
          </w:p>
          <w:p w14:paraId="42A40E4C" w14:textId="089321BD" w:rsidR="000462B4" w:rsidRPr="00D7255E" w:rsidRDefault="000462B4" w:rsidP="00927378">
            <w:pPr>
              <w:spacing w:after="0" w:line="240" w:lineRule="auto"/>
              <w:jc w:val="center"/>
              <w:rPr>
                <w:rFonts w:ascii="Arial" w:eastAsia="Times New Roman" w:hAnsi="Arial" w:cs="Arial"/>
                <w:b/>
                <w:bCs/>
                <w:color w:val="000000"/>
                <w:sz w:val="24"/>
                <w:szCs w:val="24"/>
                <w:lang w:eastAsia="pt-BR"/>
              </w:rPr>
            </w:pPr>
            <w:r w:rsidRPr="00D7255E">
              <w:rPr>
                <w:rFonts w:ascii="Arial" w:eastAsia="Times New Roman" w:hAnsi="Arial" w:cs="Arial"/>
                <w:b/>
                <w:bCs/>
                <w:color w:val="000000"/>
                <w:sz w:val="24"/>
                <w:szCs w:val="24"/>
                <w:lang w:eastAsia="pt-BR"/>
              </w:rPr>
              <w:t>estimado</w:t>
            </w:r>
          </w:p>
          <w:p w14:paraId="08331B88" w14:textId="741937EF" w:rsidR="000462B4" w:rsidRPr="00D7255E" w:rsidRDefault="000462B4" w:rsidP="00927378">
            <w:pPr>
              <w:spacing w:after="0" w:line="240" w:lineRule="auto"/>
              <w:jc w:val="center"/>
              <w:rPr>
                <w:rFonts w:ascii="Arial" w:eastAsia="Times New Roman" w:hAnsi="Arial" w:cs="Arial"/>
                <w:color w:val="000000"/>
                <w:sz w:val="24"/>
                <w:szCs w:val="24"/>
                <w:lang w:eastAsia="pt-BR"/>
              </w:rPr>
            </w:pPr>
            <w:r w:rsidRPr="00D7255E">
              <w:rPr>
                <w:rFonts w:ascii="Arial" w:eastAsia="Times New Roman" w:hAnsi="Arial" w:cs="Arial"/>
                <w:color w:val="000000"/>
                <w:sz w:val="24"/>
                <w:szCs w:val="24"/>
                <w:lang w:eastAsia="pt-BR"/>
              </w:rPr>
              <w:t>(R$)</w:t>
            </w:r>
          </w:p>
        </w:tc>
        <w:tc>
          <w:tcPr>
            <w:tcW w:w="1606" w:type="dxa"/>
            <w:tcBorders>
              <w:top w:val="single" w:sz="8" w:space="0" w:color="auto"/>
              <w:left w:val="single" w:sz="4" w:space="0" w:color="auto"/>
              <w:bottom w:val="single" w:sz="8" w:space="0" w:color="auto"/>
              <w:right w:val="single" w:sz="8" w:space="0" w:color="auto"/>
            </w:tcBorders>
            <w:shd w:val="clear" w:color="auto" w:fill="FFFFFF" w:themeFill="background1"/>
            <w:noWrap/>
            <w:vAlign w:val="center"/>
            <w:hideMark/>
          </w:tcPr>
          <w:p w14:paraId="0C79A7F7" w14:textId="77777777" w:rsidR="000462B4" w:rsidRPr="00D7255E" w:rsidRDefault="000462B4" w:rsidP="00927378">
            <w:pPr>
              <w:spacing w:after="0" w:line="240" w:lineRule="auto"/>
              <w:jc w:val="center"/>
              <w:rPr>
                <w:rFonts w:ascii="Arial" w:eastAsia="Times New Roman" w:hAnsi="Arial" w:cs="Arial"/>
                <w:b/>
                <w:bCs/>
                <w:color w:val="000000"/>
                <w:sz w:val="24"/>
                <w:szCs w:val="24"/>
                <w:lang w:eastAsia="pt-BR"/>
              </w:rPr>
            </w:pPr>
            <w:r w:rsidRPr="00D7255E">
              <w:rPr>
                <w:rFonts w:ascii="Arial" w:eastAsia="Times New Roman" w:hAnsi="Arial" w:cs="Arial"/>
                <w:b/>
                <w:bCs/>
                <w:color w:val="000000"/>
                <w:sz w:val="24"/>
                <w:szCs w:val="24"/>
                <w:lang w:eastAsia="pt-BR"/>
              </w:rPr>
              <w:t>VLR TOTAL estimado</w:t>
            </w:r>
          </w:p>
          <w:p w14:paraId="2BB3F1D2" w14:textId="70E212AB" w:rsidR="000462B4" w:rsidRPr="00D7255E" w:rsidRDefault="000462B4" w:rsidP="00927378">
            <w:pPr>
              <w:spacing w:after="0" w:line="240" w:lineRule="auto"/>
              <w:jc w:val="center"/>
              <w:rPr>
                <w:rFonts w:ascii="Arial" w:eastAsia="Times New Roman" w:hAnsi="Arial" w:cs="Arial"/>
                <w:color w:val="000000"/>
                <w:lang w:eastAsia="pt-BR"/>
              </w:rPr>
            </w:pPr>
            <w:r w:rsidRPr="00D7255E">
              <w:rPr>
                <w:rFonts w:ascii="Arial" w:eastAsia="Times New Roman" w:hAnsi="Arial" w:cs="Arial"/>
                <w:color w:val="000000"/>
                <w:sz w:val="24"/>
                <w:szCs w:val="24"/>
                <w:lang w:eastAsia="pt-BR"/>
              </w:rPr>
              <w:t>(R$)</w:t>
            </w:r>
          </w:p>
        </w:tc>
      </w:tr>
      <w:tr w:rsidR="000462B4" w:rsidRPr="00D7255E" w14:paraId="5C1EB7CD" w14:textId="77777777" w:rsidTr="000462B4">
        <w:trPr>
          <w:trHeight w:val="566"/>
        </w:trPr>
        <w:tc>
          <w:tcPr>
            <w:tcW w:w="723" w:type="dxa"/>
            <w:tcBorders>
              <w:top w:val="nil"/>
              <w:left w:val="single" w:sz="8" w:space="0" w:color="auto"/>
              <w:bottom w:val="single" w:sz="8" w:space="0" w:color="auto"/>
              <w:right w:val="single" w:sz="4" w:space="0" w:color="auto"/>
            </w:tcBorders>
            <w:noWrap/>
            <w:vAlign w:val="bottom"/>
          </w:tcPr>
          <w:p w14:paraId="483F99B7" w14:textId="4BA8664B" w:rsidR="000462B4" w:rsidRPr="00D7255E" w:rsidRDefault="000462B4" w:rsidP="00927378">
            <w:pPr>
              <w:spacing w:after="0" w:line="240" w:lineRule="auto"/>
              <w:rPr>
                <w:rFonts w:ascii="Arial" w:eastAsia="Times New Roman" w:hAnsi="Arial" w:cs="Arial"/>
                <w:color w:val="000000"/>
                <w:lang w:eastAsia="pt-BR"/>
              </w:rPr>
            </w:pPr>
            <w:r w:rsidRPr="00D7255E">
              <w:rPr>
                <w:rFonts w:ascii="Arial" w:eastAsia="Times New Roman" w:hAnsi="Arial" w:cs="Arial"/>
                <w:color w:val="000000"/>
                <w:lang w:eastAsia="pt-BR"/>
              </w:rPr>
              <w:t>1</w:t>
            </w:r>
          </w:p>
        </w:tc>
        <w:tc>
          <w:tcPr>
            <w:tcW w:w="3530" w:type="dxa"/>
            <w:tcBorders>
              <w:top w:val="nil"/>
              <w:left w:val="nil"/>
              <w:bottom w:val="single" w:sz="8" w:space="0" w:color="auto"/>
              <w:right w:val="single" w:sz="4" w:space="0" w:color="auto"/>
            </w:tcBorders>
            <w:vAlign w:val="bottom"/>
          </w:tcPr>
          <w:p w14:paraId="4AF8DE9E" w14:textId="40473892" w:rsidR="000462B4" w:rsidRPr="00D7255E" w:rsidRDefault="000462B4" w:rsidP="00430063">
            <w:pPr>
              <w:spacing w:after="0" w:line="240" w:lineRule="auto"/>
              <w:rPr>
                <w:rFonts w:ascii="Arial" w:eastAsia="Times New Roman" w:hAnsi="Arial" w:cs="Arial"/>
                <w:color w:val="000000"/>
                <w:lang w:eastAsia="pt-BR"/>
              </w:rPr>
            </w:pPr>
            <w:r>
              <w:rPr>
                <w:rFonts w:ascii="Arial" w:hAnsi="Arial" w:cs="Arial"/>
              </w:rPr>
              <w:t>CERTIFICADO A3 E-CPF 2 ANOS COM TOKEN - Certificado Digital e-CPF A3, padrão ICP-Brasil, armazenado em token criptográfico USB, com validade de 2 anos.</w:t>
            </w:r>
          </w:p>
        </w:tc>
        <w:tc>
          <w:tcPr>
            <w:tcW w:w="1740" w:type="dxa"/>
            <w:tcBorders>
              <w:top w:val="nil"/>
              <w:left w:val="nil"/>
              <w:bottom w:val="single" w:sz="8" w:space="0" w:color="auto"/>
              <w:right w:val="single" w:sz="4" w:space="0" w:color="auto"/>
            </w:tcBorders>
            <w:noWrap/>
            <w:vAlign w:val="center"/>
          </w:tcPr>
          <w:p w14:paraId="1D6C7D73" w14:textId="17E97D2F" w:rsidR="000462B4" w:rsidRPr="00D7255E" w:rsidRDefault="00B77AAB" w:rsidP="00D16485">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13</w:t>
            </w:r>
          </w:p>
        </w:tc>
        <w:tc>
          <w:tcPr>
            <w:tcW w:w="1362" w:type="dxa"/>
            <w:tcBorders>
              <w:top w:val="nil"/>
              <w:left w:val="nil"/>
              <w:bottom w:val="single" w:sz="8" w:space="0" w:color="auto"/>
              <w:right w:val="nil"/>
            </w:tcBorders>
            <w:noWrap/>
            <w:vAlign w:val="center"/>
          </w:tcPr>
          <w:p w14:paraId="66155D1F" w14:textId="25DC0D1D" w:rsidR="000462B4" w:rsidRPr="00D7255E" w:rsidRDefault="000462B4" w:rsidP="00D16485">
            <w:pPr>
              <w:spacing w:after="0" w:line="240" w:lineRule="auto"/>
              <w:jc w:val="center"/>
              <w:rPr>
                <w:rFonts w:ascii="Arial" w:hAnsi="Arial" w:cs="Arial"/>
                <w:color w:val="000000"/>
              </w:rPr>
            </w:pPr>
            <w:r>
              <w:rPr>
                <w:rFonts w:ascii="Arial" w:hAnsi="Arial" w:cs="Arial"/>
                <w:color w:val="000000"/>
              </w:rPr>
              <w:t>174,10</w:t>
            </w:r>
          </w:p>
        </w:tc>
        <w:tc>
          <w:tcPr>
            <w:tcW w:w="1606" w:type="dxa"/>
            <w:tcBorders>
              <w:top w:val="single" w:sz="8" w:space="0" w:color="auto"/>
              <w:left w:val="single" w:sz="4" w:space="0" w:color="auto"/>
              <w:bottom w:val="single" w:sz="8" w:space="0" w:color="auto"/>
              <w:right w:val="single" w:sz="8" w:space="0" w:color="auto"/>
            </w:tcBorders>
            <w:noWrap/>
            <w:vAlign w:val="center"/>
          </w:tcPr>
          <w:p w14:paraId="5CA25EE1" w14:textId="0F450B29" w:rsidR="000462B4" w:rsidRPr="00D7255E" w:rsidRDefault="00B77AAB" w:rsidP="00D16485">
            <w:pPr>
              <w:spacing w:after="0" w:line="240" w:lineRule="auto"/>
              <w:jc w:val="center"/>
              <w:rPr>
                <w:rFonts w:ascii="Arial" w:hAnsi="Arial" w:cs="Arial"/>
                <w:color w:val="000000"/>
              </w:rPr>
            </w:pPr>
            <w:r>
              <w:rPr>
                <w:rFonts w:ascii="Arial" w:hAnsi="Arial" w:cs="Arial"/>
                <w:color w:val="000000"/>
              </w:rPr>
              <w:t>2</w:t>
            </w:r>
            <w:r w:rsidR="000462B4" w:rsidRPr="00D7255E">
              <w:rPr>
                <w:rFonts w:ascii="Arial" w:hAnsi="Arial" w:cs="Arial"/>
                <w:color w:val="000000"/>
              </w:rPr>
              <w:t>.</w:t>
            </w:r>
            <w:r>
              <w:rPr>
                <w:rFonts w:ascii="Arial" w:hAnsi="Arial" w:cs="Arial"/>
                <w:color w:val="000000"/>
              </w:rPr>
              <w:t>263</w:t>
            </w:r>
            <w:r w:rsidR="000462B4" w:rsidRPr="00D7255E">
              <w:rPr>
                <w:rFonts w:ascii="Arial" w:hAnsi="Arial" w:cs="Arial"/>
                <w:color w:val="000000"/>
              </w:rPr>
              <w:t>,</w:t>
            </w:r>
            <w:r>
              <w:rPr>
                <w:rFonts w:ascii="Arial" w:hAnsi="Arial" w:cs="Arial"/>
                <w:color w:val="000000"/>
              </w:rPr>
              <w:t>3</w:t>
            </w:r>
            <w:r w:rsidR="000462B4" w:rsidRPr="00D7255E">
              <w:rPr>
                <w:rFonts w:ascii="Arial" w:hAnsi="Arial" w:cs="Arial"/>
                <w:color w:val="000000"/>
              </w:rPr>
              <w:t>0</w:t>
            </w:r>
          </w:p>
        </w:tc>
      </w:tr>
      <w:tr w:rsidR="00B77AAB" w:rsidRPr="00D7255E" w14:paraId="09F05658" w14:textId="77777777" w:rsidTr="0015668D">
        <w:trPr>
          <w:trHeight w:val="547"/>
        </w:trPr>
        <w:tc>
          <w:tcPr>
            <w:tcW w:w="723" w:type="dxa"/>
            <w:tcBorders>
              <w:top w:val="nil"/>
              <w:left w:val="single" w:sz="8" w:space="0" w:color="auto"/>
              <w:bottom w:val="single" w:sz="8" w:space="0" w:color="auto"/>
              <w:right w:val="single" w:sz="4" w:space="0" w:color="auto"/>
            </w:tcBorders>
            <w:noWrap/>
            <w:vAlign w:val="bottom"/>
          </w:tcPr>
          <w:p w14:paraId="179DCE62" w14:textId="166926E3" w:rsidR="00B77AAB" w:rsidRPr="00D7255E" w:rsidRDefault="00B77AAB" w:rsidP="000462B4">
            <w:pPr>
              <w:spacing w:after="0" w:line="240" w:lineRule="auto"/>
              <w:rPr>
                <w:rFonts w:ascii="Arial" w:eastAsia="Times New Roman" w:hAnsi="Arial" w:cs="Arial"/>
                <w:color w:val="000000"/>
                <w:lang w:eastAsia="pt-BR"/>
              </w:rPr>
            </w:pPr>
            <w:r w:rsidRPr="00D7255E">
              <w:rPr>
                <w:rFonts w:ascii="Arial" w:eastAsia="Times New Roman" w:hAnsi="Arial" w:cs="Arial"/>
                <w:color w:val="000000"/>
                <w:lang w:eastAsia="pt-BR"/>
              </w:rPr>
              <w:t>2</w:t>
            </w:r>
          </w:p>
        </w:tc>
        <w:tc>
          <w:tcPr>
            <w:tcW w:w="3530" w:type="dxa"/>
            <w:tcBorders>
              <w:top w:val="nil"/>
              <w:left w:val="nil"/>
              <w:bottom w:val="single" w:sz="4" w:space="0" w:color="auto"/>
              <w:right w:val="single" w:sz="4" w:space="0" w:color="auto"/>
            </w:tcBorders>
          </w:tcPr>
          <w:p w14:paraId="1C0354B1" w14:textId="1C8B7138" w:rsidR="00B77AAB" w:rsidRPr="00D7255E" w:rsidRDefault="00B77AAB" w:rsidP="000462B4">
            <w:pPr>
              <w:spacing w:after="0" w:line="240" w:lineRule="auto"/>
              <w:rPr>
                <w:rFonts w:ascii="Arial" w:eastAsia="Times New Roman" w:hAnsi="Arial" w:cs="Arial"/>
                <w:color w:val="000000"/>
                <w:lang w:eastAsia="pt-BR"/>
              </w:rPr>
            </w:pPr>
            <w:r>
              <w:rPr>
                <w:rFonts w:ascii="Arial" w:hAnsi="Arial" w:cs="Arial"/>
              </w:rPr>
              <w:t>CERTIFICADO A3 E-CNPJ 2 ANOS COM TOKEN - Certificado Digital e-CNPJ A3, padrão ICP-Brasil, armazenado em token criptográfico USB, com validade de 2 anos.</w:t>
            </w:r>
          </w:p>
        </w:tc>
        <w:tc>
          <w:tcPr>
            <w:tcW w:w="1740" w:type="dxa"/>
            <w:tcBorders>
              <w:top w:val="nil"/>
              <w:left w:val="nil"/>
              <w:bottom w:val="single" w:sz="4" w:space="0" w:color="auto"/>
              <w:right w:val="single" w:sz="4" w:space="0" w:color="auto"/>
            </w:tcBorders>
            <w:noWrap/>
            <w:vAlign w:val="center"/>
          </w:tcPr>
          <w:p w14:paraId="6BC78E49" w14:textId="3EA9B824" w:rsidR="00B77AAB" w:rsidRPr="00D7255E" w:rsidRDefault="00B77AAB" w:rsidP="000462B4">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1</w:t>
            </w:r>
          </w:p>
        </w:tc>
        <w:tc>
          <w:tcPr>
            <w:tcW w:w="1362" w:type="dxa"/>
            <w:tcBorders>
              <w:top w:val="nil"/>
              <w:left w:val="nil"/>
              <w:bottom w:val="single" w:sz="4" w:space="0" w:color="auto"/>
              <w:right w:val="nil"/>
            </w:tcBorders>
            <w:noWrap/>
            <w:vAlign w:val="center"/>
          </w:tcPr>
          <w:p w14:paraId="61AA6BAC" w14:textId="6F011CD3" w:rsidR="00B77AAB" w:rsidRPr="00D7255E" w:rsidRDefault="00B77AAB" w:rsidP="000462B4">
            <w:pPr>
              <w:spacing w:after="0" w:line="240" w:lineRule="auto"/>
              <w:jc w:val="center"/>
              <w:rPr>
                <w:rFonts w:ascii="Arial" w:hAnsi="Arial" w:cs="Arial"/>
                <w:color w:val="000000"/>
              </w:rPr>
            </w:pPr>
            <w:r>
              <w:rPr>
                <w:rFonts w:ascii="Arial" w:hAnsi="Arial" w:cs="Arial"/>
                <w:color w:val="000000"/>
              </w:rPr>
              <w:t>230</w:t>
            </w:r>
            <w:r w:rsidRPr="00D7255E">
              <w:rPr>
                <w:rFonts w:ascii="Arial" w:hAnsi="Arial" w:cs="Arial"/>
                <w:color w:val="000000"/>
              </w:rPr>
              <w:t>,</w:t>
            </w:r>
            <w:r>
              <w:rPr>
                <w:rFonts w:ascii="Arial" w:hAnsi="Arial" w:cs="Arial"/>
                <w:color w:val="000000"/>
              </w:rPr>
              <w:t>00</w:t>
            </w:r>
          </w:p>
        </w:tc>
        <w:tc>
          <w:tcPr>
            <w:tcW w:w="1606" w:type="dxa"/>
            <w:tcBorders>
              <w:top w:val="single" w:sz="8" w:space="0" w:color="auto"/>
              <w:left w:val="single" w:sz="4" w:space="0" w:color="auto"/>
              <w:bottom w:val="single" w:sz="4" w:space="0" w:color="auto"/>
              <w:right w:val="single" w:sz="8" w:space="0" w:color="auto"/>
            </w:tcBorders>
            <w:noWrap/>
            <w:vAlign w:val="center"/>
          </w:tcPr>
          <w:p w14:paraId="61F187B7" w14:textId="74850635" w:rsidR="00B77AAB" w:rsidRPr="00D7255E" w:rsidRDefault="00B77AAB" w:rsidP="000462B4">
            <w:pPr>
              <w:spacing w:after="0" w:line="240" w:lineRule="auto"/>
              <w:jc w:val="center"/>
              <w:rPr>
                <w:rFonts w:ascii="Arial" w:hAnsi="Arial" w:cs="Arial"/>
                <w:color w:val="000000"/>
              </w:rPr>
            </w:pPr>
            <w:r>
              <w:rPr>
                <w:rFonts w:ascii="Arial" w:hAnsi="Arial" w:cs="Arial"/>
                <w:color w:val="000000"/>
              </w:rPr>
              <w:t>230</w:t>
            </w:r>
            <w:r w:rsidRPr="00D7255E">
              <w:rPr>
                <w:rFonts w:ascii="Arial" w:hAnsi="Arial" w:cs="Arial"/>
                <w:color w:val="000000"/>
              </w:rPr>
              <w:t>,</w:t>
            </w:r>
            <w:r>
              <w:rPr>
                <w:rFonts w:ascii="Arial" w:hAnsi="Arial" w:cs="Arial"/>
                <w:color w:val="000000"/>
              </w:rPr>
              <w:t>0</w:t>
            </w:r>
            <w:r w:rsidRPr="00D7255E">
              <w:rPr>
                <w:rFonts w:ascii="Arial" w:hAnsi="Arial" w:cs="Arial"/>
                <w:color w:val="000000"/>
              </w:rPr>
              <w:t>0</w:t>
            </w:r>
          </w:p>
        </w:tc>
      </w:tr>
      <w:tr w:rsidR="00B77AAB" w:rsidRPr="00D7255E" w14:paraId="66B497EA" w14:textId="77777777" w:rsidTr="0015668D">
        <w:trPr>
          <w:trHeight w:val="412"/>
        </w:trPr>
        <w:tc>
          <w:tcPr>
            <w:tcW w:w="723" w:type="dxa"/>
            <w:tcBorders>
              <w:top w:val="nil"/>
              <w:left w:val="single" w:sz="8" w:space="0" w:color="auto"/>
              <w:bottom w:val="single" w:sz="4" w:space="0" w:color="auto"/>
              <w:right w:val="single" w:sz="4" w:space="0" w:color="auto"/>
            </w:tcBorders>
            <w:noWrap/>
            <w:vAlign w:val="bottom"/>
          </w:tcPr>
          <w:p w14:paraId="474BE147" w14:textId="5B058B8F" w:rsidR="00B77AAB" w:rsidRPr="00D7255E" w:rsidRDefault="00B77AAB" w:rsidP="000462B4">
            <w:pPr>
              <w:spacing w:after="0" w:line="240" w:lineRule="auto"/>
              <w:rPr>
                <w:rFonts w:ascii="Arial" w:eastAsia="Times New Roman" w:hAnsi="Arial" w:cs="Arial"/>
                <w:color w:val="000000"/>
                <w:lang w:eastAsia="pt-BR"/>
              </w:rPr>
            </w:pPr>
            <w:r w:rsidRPr="00D7255E">
              <w:rPr>
                <w:rFonts w:ascii="Arial" w:eastAsia="Times New Roman" w:hAnsi="Arial" w:cs="Arial"/>
                <w:color w:val="000000"/>
                <w:lang w:eastAsia="pt-BR"/>
              </w:rPr>
              <w:t>3</w:t>
            </w:r>
          </w:p>
        </w:tc>
        <w:tc>
          <w:tcPr>
            <w:tcW w:w="3530" w:type="dxa"/>
            <w:tcBorders>
              <w:top w:val="single" w:sz="4" w:space="0" w:color="auto"/>
              <w:left w:val="nil"/>
              <w:bottom w:val="single" w:sz="4" w:space="0" w:color="auto"/>
              <w:right w:val="single" w:sz="4" w:space="0" w:color="auto"/>
            </w:tcBorders>
          </w:tcPr>
          <w:p w14:paraId="450E39E2" w14:textId="35D06653" w:rsidR="00B77AAB" w:rsidRPr="00D7255E" w:rsidRDefault="00B77AAB" w:rsidP="000462B4">
            <w:pPr>
              <w:spacing w:after="0" w:line="240" w:lineRule="auto"/>
              <w:rPr>
                <w:rFonts w:ascii="Arial" w:eastAsia="Times New Roman" w:hAnsi="Arial" w:cs="Arial"/>
                <w:color w:val="000000"/>
                <w:lang w:eastAsia="pt-BR"/>
              </w:rPr>
            </w:pPr>
            <w:r>
              <w:rPr>
                <w:rFonts w:ascii="Arial" w:hAnsi="Arial" w:cs="Arial"/>
              </w:rPr>
              <w:t>CERTIFICADO A1 E-CNPJ 12 MESES – Certificado Digital e-CNPJ A1, padrão ICP-Brasil, arquivo, validade de 12 meses.</w:t>
            </w:r>
          </w:p>
        </w:tc>
        <w:tc>
          <w:tcPr>
            <w:tcW w:w="1740" w:type="dxa"/>
            <w:tcBorders>
              <w:top w:val="single" w:sz="4" w:space="0" w:color="auto"/>
              <w:left w:val="nil"/>
              <w:bottom w:val="single" w:sz="4" w:space="0" w:color="auto"/>
              <w:right w:val="single" w:sz="4" w:space="0" w:color="auto"/>
            </w:tcBorders>
            <w:noWrap/>
            <w:vAlign w:val="center"/>
          </w:tcPr>
          <w:p w14:paraId="29680D2A" w14:textId="66B9C463" w:rsidR="00B77AAB" w:rsidRPr="00D7255E" w:rsidRDefault="00B77AAB" w:rsidP="000462B4">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2</w:t>
            </w:r>
          </w:p>
        </w:tc>
        <w:tc>
          <w:tcPr>
            <w:tcW w:w="1362" w:type="dxa"/>
            <w:tcBorders>
              <w:top w:val="single" w:sz="4" w:space="0" w:color="auto"/>
              <w:left w:val="nil"/>
              <w:bottom w:val="single" w:sz="4" w:space="0" w:color="auto"/>
              <w:right w:val="nil"/>
            </w:tcBorders>
            <w:noWrap/>
            <w:vAlign w:val="center"/>
          </w:tcPr>
          <w:p w14:paraId="17CDCEBD" w14:textId="1E15D5B8" w:rsidR="00B77AAB" w:rsidRPr="00D7255E" w:rsidRDefault="00B77AAB" w:rsidP="000462B4">
            <w:pPr>
              <w:spacing w:after="0" w:line="240" w:lineRule="auto"/>
              <w:jc w:val="center"/>
              <w:rPr>
                <w:rFonts w:ascii="Arial" w:hAnsi="Arial" w:cs="Arial"/>
                <w:color w:val="000000"/>
              </w:rPr>
            </w:pPr>
            <w:r>
              <w:rPr>
                <w:rFonts w:ascii="Arial" w:hAnsi="Arial" w:cs="Arial"/>
                <w:color w:val="000000"/>
              </w:rPr>
              <w:t>200,00</w:t>
            </w:r>
          </w:p>
        </w:tc>
        <w:tc>
          <w:tcPr>
            <w:tcW w:w="1606" w:type="dxa"/>
            <w:tcBorders>
              <w:top w:val="single" w:sz="4" w:space="0" w:color="auto"/>
              <w:left w:val="single" w:sz="4" w:space="0" w:color="auto"/>
              <w:bottom w:val="single" w:sz="4" w:space="0" w:color="auto"/>
              <w:right w:val="single" w:sz="4" w:space="0" w:color="auto"/>
            </w:tcBorders>
            <w:noWrap/>
            <w:vAlign w:val="center"/>
          </w:tcPr>
          <w:p w14:paraId="4D80F144" w14:textId="1F271C90" w:rsidR="00B77AAB" w:rsidRPr="00D7255E" w:rsidRDefault="00B77AAB" w:rsidP="000462B4">
            <w:pPr>
              <w:spacing w:after="0" w:line="240" w:lineRule="auto"/>
              <w:jc w:val="center"/>
              <w:rPr>
                <w:rFonts w:ascii="Arial" w:hAnsi="Arial" w:cs="Arial"/>
                <w:color w:val="000000"/>
              </w:rPr>
            </w:pPr>
            <w:r>
              <w:rPr>
                <w:rFonts w:ascii="Arial" w:hAnsi="Arial" w:cs="Arial"/>
                <w:color w:val="000000"/>
              </w:rPr>
              <w:t>400,00</w:t>
            </w:r>
          </w:p>
        </w:tc>
      </w:tr>
      <w:tr w:rsidR="00B77AAB" w:rsidRPr="00D7255E" w14:paraId="61BB5C1A" w14:textId="77777777" w:rsidTr="000462B4">
        <w:trPr>
          <w:trHeight w:val="412"/>
        </w:trPr>
        <w:tc>
          <w:tcPr>
            <w:tcW w:w="7355" w:type="dxa"/>
            <w:gridSpan w:val="4"/>
            <w:tcBorders>
              <w:top w:val="single" w:sz="4" w:space="0" w:color="auto"/>
              <w:left w:val="single" w:sz="4" w:space="0" w:color="auto"/>
              <w:bottom w:val="single" w:sz="4" w:space="0" w:color="auto"/>
              <w:right w:val="single" w:sz="4" w:space="0" w:color="auto"/>
            </w:tcBorders>
            <w:noWrap/>
            <w:vAlign w:val="bottom"/>
          </w:tcPr>
          <w:p w14:paraId="504AF196" w14:textId="065A4CCD" w:rsidR="00B77AAB" w:rsidRPr="000462B4" w:rsidRDefault="00B77AAB" w:rsidP="00B77AAB">
            <w:pPr>
              <w:spacing w:after="0" w:line="240" w:lineRule="auto"/>
              <w:rPr>
                <w:rFonts w:ascii="Arial" w:hAnsi="Arial" w:cs="Arial"/>
                <w:b/>
                <w:bCs/>
                <w:color w:val="000000"/>
              </w:rPr>
            </w:pPr>
            <w:r>
              <w:rPr>
                <w:rFonts w:ascii="Arial" w:hAnsi="Arial" w:cs="Arial"/>
                <w:b/>
                <w:bCs/>
                <w:color w:val="000000"/>
              </w:rPr>
              <w:t>VALOR TOTAL ESTIMADO</w:t>
            </w:r>
          </w:p>
        </w:tc>
        <w:tc>
          <w:tcPr>
            <w:tcW w:w="1606" w:type="dxa"/>
            <w:tcBorders>
              <w:top w:val="single" w:sz="4" w:space="0" w:color="auto"/>
              <w:left w:val="single" w:sz="4" w:space="0" w:color="auto"/>
              <w:bottom w:val="single" w:sz="4" w:space="0" w:color="auto"/>
              <w:right w:val="single" w:sz="4" w:space="0" w:color="auto"/>
            </w:tcBorders>
            <w:noWrap/>
            <w:vAlign w:val="center"/>
          </w:tcPr>
          <w:p w14:paraId="6622D7BD" w14:textId="51410939" w:rsidR="00B77AAB" w:rsidRPr="000462B4" w:rsidRDefault="00B77AAB" w:rsidP="000462B4">
            <w:pPr>
              <w:spacing w:after="0" w:line="240" w:lineRule="auto"/>
              <w:jc w:val="center"/>
              <w:rPr>
                <w:rFonts w:ascii="Arial" w:hAnsi="Arial" w:cs="Arial"/>
                <w:b/>
                <w:bCs/>
                <w:color w:val="000000"/>
              </w:rPr>
            </w:pPr>
            <w:r>
              <w:rPr>
                <w:rFonts w:ascii="Arial" w:hAnsi="Arial" w:cs="Arial"/>
                <w:b/>
                <w:bCs/>
                <w:color w:val="000000"/>
              </w:rPr>
              <w:t>2.893,30</w:t>
            </w:r>
          </w:p>
        </w:tc>
      </w:tr>
    </w:tbl>
    <w:p w14:paraId="59BFED4E" w14:textId="377FCAE8" w:rsidR="007D4B00" w:rsidRPr="00D51EE8" w:rsidRDefault="00542E7A" w:rsidP="00D51EE8">
      <w:pPr>
        <w:spacing w:line="360" w:lineRule="auto"/>
        <w:jc w:val="both"/>
        <w:rPr>
          <w:rFonts w:ascii="Arial" w:hAnsi="Arial" w:cs="Arial"/>
          <w:b/>
          <w:sz w:val="24"/>
        </w:rPr>
      </w:pPr>
      <w:r w:rsidRPr="00D51EE8">
        <w:rPr>
          <w:rFonts w:ascii="Arial" w:hAnsi="Arial" w:cs="Arial"/>
          <w:sz w:val="24"/>
        </w:rPr>
        <w:t xml:space="preserve"> </w:t>
      </w:r>
    </w:p>
    <w:p w14:paraId="5D2C96FD" w14:textId="37E66939" w:rsidR="008067E0" w:rsidRDefault="0010728C" w:rsidP="008067E0">
      <w:pPr>
        <w:ind w:left="426"/>
        <w:rPr>
          <w:rFonts w:ascii="Arial" w:hAnsi="Arial" w:cs="Arial"/>
          <w:b/>
          <w:sz w:val="24"/>
        </w:rPr>
      </w:pPr>
      <w:r>
        <w:rPr>
          <w:rFonts w:ascii="Arial" w:hAnsi="Arial" w:cs="Arial"/>
          <w:b/>
          <w:sz w:val="24"/>
        </w:rPr>
        <w:t xml:space="preserve">1.3 </w:t>
      </w:r>
      <w:r w:rsidR="009629E5" w:rsidRPr="00D545BF">
        <w:rPr>
          <w:rFonts w:ascii="Arial" w:hAnsi="Arial" w:cs="Arial"/>
          <w:b/>
          <w:sz w:val="24"/>
        </w:rPr>
        <w:t>ESTIMATIVA DE PREÇOS</w:t>
      </w:r>
      <w:r w:rsidR="008067E0">
        <w:rPr>
          <w:rFonts w:ascii="Arial" w:hAnsi="Arial" w:cs="Arial"/>
          <w:b/>
          <w:sz w:val="24"/>
        </w:rPr>
        <w:t>:</w:t>
      </w:r>
    </w:p>
    <w:p w14:paraId="3A97BF94" w14:textId="4407B9DF" w:rsidR="00325898" w:rsidRPr="00945DB5" w:rsidRDefault="00635170" w:rsidP="00EB09DF">
      <w:pPr>
        <w:ind w:left="426"/>
        <w:jc w:val="both"/>
        <w:rPr>
          <w:rFonts w:ascii="Arial" w:hAnsi="Arial" w:cs="Arial"/>
          <w:b/>
          <w:sz w:val="24"/>
        </w:rPr>
      </w:pPr>
      <w:r w:rsidRPr="00945DB5">
        <w:rPr>
          <w:rFonts w:ascii="Arial" w:hAnsi="Arial" w:cs="Arial"/>
          <w:sz w:val="24"/>
        </w:rPr>
        <w:t>Os valores estimados dos produtos</w:t>
      </w:r>
      <w:r w:rsidR="006C6C75" w:rsidRPr="00945DB5">
        <w:rPr>
          <w:rFonts w:ascii="Arial" w:hAnsi="Arial" w:cs="Arial"/>
          <w:sz w:val="24"/>
        </w:rPr>
        <w:t>, demonstrado</w:t>
      </w:r>
      <w:r w:rsidR="00513CF3" w:rsidRPr="00945DB5">
        <w:rPr>
          <w:rFonts w:ascii="Arial" w:hAnsi="Arial" w:cs="Arial"/>
          <w:sz w:val="24"/>
        </w:rPr>
        <w:t>s</w:t>
      </w:r>
      <w:r w:rsidR="006C6C75" w:rsidRPr="00945DB5">
        <w:rPr>
          <w:rFonts w:ascii="Arial" w:hAnsi="Arial" w:cs="Arial"/>
          <w:sz w:val="24"/>
        </w:rPr>
        <w:t xml:space="preserve"> na tabela anterior,</w:t>
      </w:r>
      <w:r w:rsidRPr="00945DB5">
        <w:rPr>
          <w:rFonts w:ascii="Arial" w:hAnsi="Arial" w:cs="Arial"/>
          <w:sz w:val="24"/>
        </w:rPr>
        <w:t xml:space="preserve"> foram apurados conforme</w:t>
      </w:r>
      <w:r w:rsidR="00513CF3" w:rsidRPr="00945DB5">
        <w:rPr>
          <w:rFonts w:ascii="Arial" w:hAnsi="Arial" w:cs="Arial"/>
          <w:sz w:val="24"/>
        </w:rPr>
        <w:t xml:space="preserve"> pesquisa de preços juntad</w:t>
      </w:r>
      <w:r w:rsidR="003D270F" w:rsidRPr="00945DB5">
        <w:rPr>
          <w:rFonts w:ascii="Arial" w:hAnsi="Arial" w:cs="Arial"/>
          <w:sz w:val="24"/>
        </w:rPr>
        <w:t>a</w:t>
      </w:r>
      <w:r w:rsidR="00513CF3" w:rsidRPr="00945DB5">
        <w:rPr>
          <w:rFonts w:ascii="Arial" w:hAnsi="Arial" w:cs="Arial"/>
          <w:sz w:val="24"/>
        </w:rPr>
        <w:t xml:space="preserve"> ao </w:t>
      </w:r>
      <w:r w:rsidR="000462B4">
        <w:rPr>
          <w:rFonts w:ascii="Arial" w:hAnsi="Arial" w:cs="Arial"/>
          <w:sz w:val="24"/>
        </w:rPr>
        <w:t>processo administrativo</w:t>
      </w:r>
      <w:r w:rsidR="00513CF3" w:rsidRPr="00945DB5">
        <w:rPr>
          <w:rFonts w:ascii="Arial" w:hAnsi="Arial" w:cs="Arial"/>
          <w:sz w:val="24"/>
        </w:rPr>
        <w:t>.</w:t>
      </w:r>
    </w:p>
    <w:p w14:paraId="6A9D637C" w14:textId="77777777" w:rsidR="00850260" w:rsidRPr="00DE18E1" w:rsidRDefault="009629E5" w:rsidP="00850260">
      <w:pPr>
        <w:pStyle w:val="PargrafodaLista"/>
        <w:numPr>
          <w:ilvl w:val="0"/>
          <w:numId w:val="1"/>
        </w:numPr>
        <w:spacing w:line="360" w:lineRule="auto"/>
        <w:jc w:val="both"/>
        <w:rPr>
          <w:rFonts w:ascii="Arial" w:hAnsi="Arial" w:cs="Arial"/>
          <w:b/>
          <w:sz w:val="24"/>
        </w:rPr>
      </w:pPr>
      <w:r w:rsidRPr="00DE18E1">
        <w:rPr>
          <w:rFonts w:ascii="Arial" w:hAnsi="Arial" w:cs="Arial"/>
          <w:b/>
          <w:sz w:val="24"/>
        </w:rPr>
        <w:t>DESCRIÇÃO DA EXECUÇÃO</w:t>
      </w:r>
    </w:p>
    <w:p w14:paraId="57582815" w14:textId="77777777" w:rsidR="00F35BDD" w:rsidRDefault="008067E0" w:rsidP="008067E0">
      <w:pPr>
        <w:pStyle w:val="PargrafodaLista"/>
        <w:numPr>
          <w:ilvl w:val="1"/>
          <w:numId w:val="1"/>
        </w:numPr>
        <w:spacing w:line="360" w:lineRule="auto"/>
        <w:jc w:val="both"/>
        <w:rPr>
          <w:rFonts w:ascii="Arial" w:hAnsi="Arial" w:cs="Arial"/>
          <w:sz w:val="24"/>
        </w:rPr>
      </w:pPr>
      <w:r w:rsidRPr="00606DBB">
        <w:rPr>
          <w:rFonts w:ascii="Arial" w:hAnsi="Arial" w:cs="Arial"/>
          <w:sz w:val="24"/>
        </w:rPr>
        <w:t>Prazo</w:t>
      </w:r>
      <w:r w:rsidR="001F03E2">
        <w:rPr>
          <w:rFonts w:ascii="Arial" w:hAnsi="Arial" w:cs="Arial"/>
          <w:sz w:val="24"/>
        </w:rPr>
        <w:t xml:space="preserve"> de entrega</w:t>
      </w:r>
      <w:r w:rsidRPr="00606DBB">
        <w:rPr>
          <w:rFonts w:ascii="Arial" w:hAnsi="Arial" w:cs="Arial"/>
          <w:sz w:val="24"/>
        </w:rPr>
        <w:t>:</w:t>
      </w:r>
    </w:p>
    <w:p w14:paraId="0BCD5A4A" w14:textId="58DEDC8C" w:rsidR="008067E0" w:rsidRDefault="00F35BDD" w:rsidP="00F35BDD">
      <w:pPr>
        <w:pStyle w:val="PargrafodaLista"/>
        <w:numPr>
          <w:ilvl w:val="2"/>
          <w:numId w:val="1"/>
        </w:numPr>
        <w:spacing w:line="360" w:lineRule="auto"/>
        <w:jc w:val="both"/>
        <w:rPr>
          <w:rFonts w:ascii="Arial" w:hAnsi="Arial" w:cs="Arial"/>
          <w:sz w:val="24"/>
        </w:rPr>
      </w:pPr>
      <w:r>
        <w:rPr>
          <w:rFonts w:ascii="Arial" w:hAnsi="Arial" w:cs="Arial"/>
          <w:sz w:val="24"/>
        </w:rPr>
        <w:t>Mídias Físicas (tokens): A contratada deverá entregar os dispositivos USB-A no local indicado em até</w:t>
      </w:r>
      <w:r w:rsidR="008067E0" w:rsidRPr="00606DBB">
        <w:rPr>
          <w:rFonts w:ascii="Arial" w:hAnsi="Arial" w:cs="Arial"/>
          <w:sz w:val="24"/>
        </w:rPr>
        <w:t xml:space="preserve"> </w:t>
      </w:r>
      <w:r w:rsidR="001F03E2" w:rsidRPr="001F03E2">
        <w:rPr>
          <w:rFonts w:ascii="Arial" w:hAnsi="Arial" w:cs="Arial"/>
          <w:b/>
          <w:bCs/>
          <w:sz w:val="24"/>
        </w:rPr>
        <w:t>5</w:t>
      </w:r>
      <w:r w:rsidR="008067E0" w:rsidRPr="001F03E2">
        <w:rPr>
          <w:rFonts w:ascii="Arial" w:hAnsi="Arial" w:cs="Arial"/>
          <w:b/>
          <w:bCs/>
          <w:sz w:val="24"/>
        </w:rPr>
        <w:t xml:space="preserve"> (</w:t>
      </w:r>
      <w:r w:rsidR="001F03E2" w:rsidRPr="001F03E2">
        <w:rPr>
          <w:rFonts w:ascii="Arial" w:hAnsi="Arial" w:cs="Arial"/>
          <w:b/>
          <w:bCs/>
          <w:sz w:val="24"/>
        </w:rPr>
        <w:t>cinco</w:t>
      </w:r>
      <w:r w:rsidR="008067E0" w:rsidRPr="001F03E2">
        <w:rPr>
          <w:rFonts w:ascii="Arial" w:hAnsi="Arial" w:cs="Arial"/>
          <w:b/>
          <w:bCs/>
          <w:sz w:val="24"/>
        </w:rPr>
        <w:t>) dias útei</w:t>
      </w:r>
      <w:r w:rsidR="001F03E2">
        <w:rPr>
          <w:rFonts w:ascii="Arial" w:hAnsi="Arial" w:cs="Arial"/>
          <w:b/>
          <w:bCs/>
          <w:sz w:val="24"/>
        </w:rPr>
        <w:t>s</w:t>
      </w:r>
      <w:r w:rsidR="001F03E2">
        <w:rPr>
          <w:rFonts w:ascii="Arial" w:hAnsi="Arial" w:cs="Arial"/>
          <w:sz w:val="24"/>
        </w:rPr>
        <w:t xml:space="preserve"> contados do recebimento da solicitação de fornecimento</w:t>
      </w:r>
      <w:r w:rsidR="008067E0" w:rsidRPr="00606DBB">
        <w:rPr>
          <w:rFonts w:ascii="Arial" w:hAnsi="Arial" w:cs="Arial"/>
          <w:sz w:val="24"/>
        </w:rPr>
        <w:t>, conforme a necessidade desta Câmara Municipal e especificações do instrumento de contrato e termo de referência.</w:t>
      </w:r>
    </w:p>
    <w:p w14:paraId="24AB70A7" w14:textId="6DB53831" w:rsidR="00F35BDD" w:rsidRPr="00F35BDD" w:rsidRDefault="00F35BDD" w:rsidP="00F35BDD">
      <w:pPr>
        <w:pStyle w:val="PargrafodaLista"/>
        <w:numPr>
          <w:ilvl w:val="2"/>
          <w:numId w:val="1"/>
        </w:numPr>
        <w:spacing w:line="360" w:lineRule="auto"/>
        <w:jc w:val="both"/>
        <w:rPr>
          <w:rFonts w:ascii="Arial" w:hAnsi="Arial" w:cs="Arial"/>
          <w:sz w:val="24"/>
        </w:rPr>
      </w:pPr>
      <w:r>
        <w:rPr>
          <w:rFonts w:ascii="Arial" w:hAnsi="Arial" w:cs="Arial"/>
          <w:sz w:val="24"/>
        </w:rPr>
        <w:t xml:space="preserve">Emissão Final: O procedimento completo, incluindo a validação e a disponibilização do certificado digital já operacional deverá estar concluído em até </w:t>
      </w:r>
      <w:r w:rsidRPr="00F35BDD">
        <w:rPr>
          <w:rFonts w:ascii="Arial" w:hAnsi="Arial" w:cs="Arial"/>
          <w:b/>
          <w:bCs/>
          <w:sz w:val="24"/>
        </w:rPr>
        <w:t>7 (sete) dias úteis</w:t>
      </w:r>
      <w:r>
        <w:rPr>
          <w:rFonts w:ascii="Arial" w:hAnsi="Arial" w:cs="Arial"/>
          <w:sz w:val="24"/>
        </w:rPr>
        <w:t xml:space="preserve"> contados da solicitação inicial.</w:t>
      </w:r>
    </w:p>
    <w:p w14:paraId="4298E607" w14:textId="77777777" w:rsidR="00F35BDD" w:rsidRDefault="008067E0" w:rsidP="00F35BDD">
      <w:pPr>
        <w:pStyle w:val="PargrafodaLista"/>
        <w:numPr>
          <w:ilvl w:val="1"/>
          <w:numId w:val="1"/>
        </w:numPr>
        <w:spacing w:line="360" w:lineRule="auto"/>
        <w:jc w:val="both"/>
        <w:rPr>
          <w:rFonts w:ascii="Arial" w:hAnsi="Arial" w:cs="Arial"/>
          <w:sz w:val="24"/>
        </w:rPr>
      </w:pPr>
      <w:r w:rsidRPr="00606DBB">
        <w:rPr>
          <w:rFonts w:ascii="Arial" w:hAnsi="Arial" w:cs="Arial"/>
          <w:sz w:val="24"/>
        </w:rPr>
        <w:t>Entrega: os itens deverão ser entregues na sede da contratante (Rua Bernardino Bogo, nº 100</w:t>
      </w:r>
      <w:r w:rsidR="001F03E2">
        <w:rPr>
          <w:rFonts w:ascii="Arial" w:hAnsi="Arial" w:cs="Arial"/>
          <w:sz w:val="24"/>
        </w:rPr>
        <w:t xml:space="preserve">, </w:t>
      </w:r>
      <w:r w:rsidR="00F35BDD">
        <w:rPr>
          <w:rFonts w:ascii="Arial" w:hAnsi="Arial" w:cs="Arial"/>
          <w:sz w:val="24"/>
        </w:rPr>
        <w:t xml:space="preserve">Sala 8, </w:t>
      </w:r>
      <w:r w:rsidR="001F03E2">
        <w:rPr>
          <w:rFonts w:ascii="Arial" w:hAnsi="Arial" w:cs="Arial"/>
          <w:sz w:val="24"/>
        </w:rPr>
        <w:t xml:space="preserve">Mandaguaçu-PR </w:t>
      </w:r>
      <w:r w:rsidRPr="00606DBB">
        <w:rPr>
          <w:rFonts w:ascii="Arial" w:hAnsi="Arial" w:cs="Arial"/>
          <w:sz w:val="24"/>
        </w:rPr>
        <w:t xml:space="preserve">– CEP 87.160-266), </w:t>
      </w:r>
      <w:r w:rsidR="003C460C">
        <w:rPr>
          <w:rFonts w:ascii="Arial" w:hAnsi="Arial" w:cs="Arial"/>
          <w:sz w:val="24"/>
        </w:rPr>
        <w:t>de segunda a sexta-feira, em dias úteis, das 08:00 às 11:00 horas e das 13:00 às 16:30 horas.</w:t>
      </w:r>
    </w:p>
    <w:p w14:paraId="2F09F89D" w14:textId="308C7ED0" w:rsidR="00F35BDD" w:rsidRPr="00407B9B" w:rsidRDefault="00F35BDD" w:rsidP="00407B9B">
      <w:pPr>
        <w:pStyle w:val="PargrafodaLista"/>
        <w:numPr>
          <w:ilvl w:val="1"/>
          <w:numId w:val="1"/>
        </w:numPr>
        <w:spacing w:line="360" w:lineRule="auto"/>
        <w:jc w:val="both"/>
        <w:rPr>
          <w:rFonts w:ascii="Arial" w:hAnsi="Arial" w:cs="Arial"/>
          <w:sz w:val="24"/>
        </w:rPr>
      </w:pPr>
      <w:r>
        <w:rPr>
          <w:rFonts w:ascii="Arial" w:hAnsi="Arial" w:cs="Arial"/>
          <w:sz w:val="24"/>
        </w:rPr>
        <w:t xml:space="preserve">Procedimento de Validação: </w:t>
      </w:r>
      <w:r w:rsidR="00407B9B" w:rsidRPr="00407B9B">
        <w:rPr>
          <w:rFonts w:ascii="Arial" w:hAnsi="Arial" w:cs="Arial"/>
          <w:sz w:val="24"/>
        </w:rPr>
        <w:t>A validação da identidade dos titulares poderá ser realizada por meio de videoconferência (online) ou</w:t>
      </w:r>
      <w:r w:rsidR="00407B9B">
        <w:rPr>
          <w:rFonts w:ascii="Arial" w:hAnsi="Arial" w:cs="Arial"/>
          <w:sz w:val="24"/>
        </w:rPr>
        <w:t xml:space="preserve"> </w:t>
      </w:r>
      <w:r w:rsidR="00407B9B" w:rsidRPr="00407B9B">
        <w:rPr>
          <w:rFonts w:ascii="Arial" w:hAnsi="Arial" w:cs="Arial"/>
          <w:sz w:val="24"/>
        </w:rPr>
        <w:t>de forma presencial na sede da Câmara Municipal</w:t>
      </w:r>
      <w:r w:rsidR="00407B9B">
        <w:rPr>
          <w:rFonts w:ascii="Arial" w:hAnsi="Arial" w:cs="Arial"/>
          <w:sz w:val="24"/>
        </w:rPr>
        <w:t xml:space="preserve"> (ou em outra localidade no Município de Mandaguaçu)</w:t>
      </w:r>
      <w:r w:rsidR="00407B9B" w:rsidRPr="00407B9B">
        <w:rPr>
          <w:rFonts w:ascii="Arial" w:hAnsi="Arial" w:cs="Arial"/>
          <w:sz w:val="24"/>
        </w:rPr>
        <w:t>, sob inteira responsabilidade e suporte tecnológico da empresa contratada</w:t>
      </w:r>
      <w:r w:rsidR="00407B9B">
        <w:rPr>
          <w:rFonts w:ascii="Arial" w:hAnsi="Arial" w:cs="Arial"/>
          <w:sz w:val="24"/>
        </w:rPr>
        <w:t>.</w:t>
      </w:r>
    </w:p>
    <w:p w14:paraId="01B0585B" w14:textId="28C09320" w:rsidR="008067E0" w:rsidRPr="00606DBB" w:rsidRDefault="008067E0" w:rsidP="008067E0">
      <w:pPr>
        <w:pStyle w:val="PargrafodaLista"/>
        <w:numPr>
          <w:ilvl w:val="1"/>
          <w:numId w:val="1"/>
        </w:numPr>
        <w:spacing w:line="360" w:lineRule="auto"/>
        <w:jc w:val="both"/>
        <w:rPr>
          <w:rFonts w:ascii="Arial" w:hAnsi="Arial" w:cs="Arial"/>
          <w:sz w:val="24"/>
        </w:rPr>
      </w:pPr>
      <w:r w:rsidRPr="00606DBB">
        <w:rPr>
          <w:rFonts w:ascii="Arial" w:hAnsi="Arial" w:cs="Arial"/>
          <w:sz w:val="24"/>
        </w:rPr>
        <w:t>No ato de entrega</w:t>
      </w:r>
      <w:r w:rsidR="00407B9B">
        <w:rPr>
          <w:rFonts w:ascii="Arial" w:hAnsi="Arial" w:cs="Arial"/>
          <w:sz w:val="24"/>
        </w:rPr>
        <w:t xml:space="preserve"> da mídia física (token) ou do arquivo</w:t>
      </w:r>
      <w:r w:rsidRPr="00606DBB">
        <w:rPr>
          <w:rFonts w:ascii="Arial" w:hAnsi="Arial" w:cs="Arial"/>
          <w:sz w:val="24"/>
        </w:rPr>
        <w:t xml:space="preserve"> será realizada a conferência e o recebimento provisório.</w:t>
      </w:r>
    </w:p>
    <w:p w14:paraId="653A44A4" w14:textId="1C2A5D61" w:rsidR="008067E0" w:rsidRPr="00606DBB" w:rsidRDefault="008067E0" w:rsidP="008067E0">
      <w:pPr>
        <w:pStyle w:val="PargrafodaLista"/>
        <w:numPr>
          <w:ilvl w:val="1"/>
          <w:numId w:val="1"/>
        </w:numPr>
        <w:spacing w:line="360" w:lineRule="auto"/>
        <w:jc w:val="both"/>
        <w:rPr>
          <w:rFonts w:ascii="Arial" w:hAnsi="Arial" w:cs="Arial"/>
          <w:sz w:val="24"/>
        </w:rPr>
      </w:pPr>
      <w:r w:rsidRPr="00606DBB">
        <w:rPr>
          <w:rFonts w:ascii="Arial" w:hAnsi="Arial" w:cs="Arial"/>
          <w:sz w:val="24"/>
        </w:rPr>
        <w:t xml:space="preserve">No caso de rejeição dos itens a contratada </w:t>
      </w:r>
      <w:r w:rsidR="003C460C">
        <w:rPr>
          <w:rFonts w:ascii="Arial" w:hAnsi="Arial" w:cs="Arial"/>
          <w:sz w:val="24"/>
        </w:rPr>
        <w:t>terá o</w:t>
      </w:r>
      <w:r w:rsidRPr="00606DBB">
        <w:rPr>
          <w:rFonts w:ascii="Arial" w:hAnsi="Arial" w:cs="Arial"/>
          <w:sz w:val="24"/>
        </w:rPr>
        <w:t xml:space="preserve"> prazo de </w:t>
      </w:r>
      <w:r w:rsidR="00A24B94" w:rsidRPr="00606DBB">
        <w:rPr>
          <w:rFonts w:ascii="Arial" w:hAnsi="Arial" w:cs="Arial"/>
          <w:sz w:val="24"/>
        </w:rPr>
        <w:t>05</w:t>
      </w:r>
      <w:r w:rsidRPr="00606DBB">
        <w:rPr>
          <w:rFonts w:ascii="Arial" w:hAnsi="Arial" w:cs="Arial"/>
          <w:sz w:val="24"/>
        </w:rPr>
        <w:t xml:space="preserve"> dias corridos para realizar substituição.</w:t>
      </w:r>
    </w:p>
    <w:p w14:paraId="07684085" w14:textId="77777777" w:rsidR="008067E0" w:rsidRPr="00606DBB" w:rsidRDefault="008067E0" w:rsidP="008067E0">
      <w:pPr>
        <w:pStyle w:val="PargrafodaLista"/>
        <w:numPr>
          <w:ilvl w:val="2"/>
          <w:numId w:val="1"/>
        </w:numPr>
        <w:spacing w:line="360" w:lineRule="auto"/>
        <w:jc w:val="both"/>
        <w:rPr>
          <w:rFonts w:ascii="Arial" w:hAnsi="Arial" w:cs="Arial"/>
          <w:sz w:val="24"/>
        </w:rPr>
      </w:pPr>
      <w:r w:rsidRPr="00606DBB">
        <w:rPr>
          <w:rFonts w:ascii="Arial" w:hAnsi="Arial" w:cs="Arial"/>
          <w:sz w:val="24"/>
        </w:rPr>
        <w:t>O prazo em questão será considerado para a rejeição no recebimento provisório ou definitivo.</w:t>
      </w:r>
    </w:p>
    <w:p w14:paraId="457FD8E0" w14:textId="77777777" w:rsidR="008067E0" w:rsidRPr="00606DBB" w:rsidRDefault="008067E0" w:rsidP="008067E0">
      <w:pPr>
        <w:pStyle w:val="PargrafodaLista"/>
        <w:numPr>
          <w:ilvl w:val="1"/>
          <w:numId w:val="1"/>
        </w:numPr>
        <w:spacing w:line="360" w:lineRule="auto"/>
        <w:jc w:val="both"/>
        <w:rPr>
          <w:rFonts w:ascii="Arial" w:hAnsi="Arial" w:cs="Arial"/>
          <w:sz w:val="24"/>
        </w:rPr>
      </w:pPr>
      <w:r w:rsidRPr="00606DBB">
        <w:rPr>
          <w:rFonts w:ascii="Arial" w:hAnsi="Arial" w:cs="Arial"/>
          <w:sz w:val="24"/>
        </w:rPr>
        <w:t>O recebimento definitivo se dará após a análise dos itens pelo fiscal nomeado para tal finalidade. Para o recebimento definitivo será verificada a compatibilidade dos itens com o descritivo e demais requisitos do processo de licitação.</w:t>
      </w:r>
    </w:p>
    <w:p w14:paraId="6B92F308" w14:textId="1E0A2A1A" w:rsidR="00A24B94" w:rsidRPr="00606DBB" w:rsidRDefault="00A24B94" w:rsidP="00A24B94">
      <w:pPr>
        <w:pStyle w:val="PargrafodaLista"/>
        <w:numPr>
          <w:ilvl w:val="2"/>
          <w:numId w:val="1"/>
        </w:numPr>
        <w:spacing w:line="360" w:lineRule="auto"/>
        <w:jc w:val="both"/>
        <w:rPr>
          <w:rFonts w:ascii="Arial" w:hAnsi="Arial" w:cs="Arial"/>
          <w:sz w:val="24"/>
        </w:rPr>
      </w:pPr>
      <w:r w:rsidRPr="00606DBB">
        <w:rPr>
          <w:rFonts w:ascii="Arial" w:hAnsi="Arial" w:cs="Arial"/>
          <w:sz w:val="24"/>
        </w:rPr>
        <w:t>Não havendo manifestação do fiscal quan</w:t>
      </w:r>
      <w:r w:rsidR="00583494">
        <w:rPr>
          <w:rFonts w:ascii="Arial" w:hAnsi="Arial" w:cs="Arial"/>
          <w:sz w:val="24"/>
        </w:rPr>
        <w:t>t</w:t>
      </w:r>
      <w:r w:rsidRPr="00606DBB">
        <w:rPr>
          <w:rFonts w:ascii="Arial" w:hAnsi="Arial" w:cs="Arial"/>
          <w:sz w:val="24"/>
        </w:rPr>
        <w:t>o ao recebimento definitivo em 5 dias</w:t>
      </w:r>
      <w:r w:rsidR="00583494">
        <w:rPr>
          <w:rFonts w:ascii="Arial" w:hAnsi="Arial" w:cs="Arial"/>
          <w:sz w:val="24"/>
        </w:rPr>
        <w:t xml:space="preserve"> após o recebimento</w:t>
      </w:r>
      <w:r w:rsidRPr="00606DBB">
        <w:rPr>
          <w:rFonts w:ascii="Arial" w:hAnsi="Arial" w:cs="Arial"/>
          <w:sz w:val="24"/>
        </w:rPr>
        <w:t>, os itens em recebimento provisório serão dados como recebidos</w:t>
      </w:r>
    </w:p>
    <w:p w14:paraId="54AFE9CF" w14:textId="77777777" w:rsidR="008067E0" w:rsidRPr="00606DBB" w:rsidRDefault="008067E0" w:rsidP="008067E0">
      <w:pPr>
        <w:pStyle w:val="PargrafodaLista"/>
        <w:numPr>
          <w:ilvl w:val="1"/>
          <w:numId w:val="1"/>
        </w:numPr>
        <w:spacing w:line="360" w:lineRule="auto"/>
        <w:jc w:val="both"/>
        <w:rPr>
          <w:rFonts w:ascii="Arial" w:hAnsi="Arial" w:cs="Arial"/>
          <w:sz w:val="24"/>
        </w:rPr>
      </w:pPr>
      <w:r w:rsidRPr="00606DBB">
        <w:rPr>
          <w:rFonts w:ascii="Arial" w:hAnsi="Arial" w:cs="Arial"/>
          <w:sz w:val="24"/>
        </w:rPr>
        <w:t>O recebimento, provisório ou definitivo, não exclui a obrigação da contratada de entregar os itens em acordo com o que foi contratado, sendo facultado a contratante a tomada de medidas cabíveis.</w:t>
      </w:r>
    </w:p>
    <w:p w14:paraId="7BA97B45" w14:textId="77777777" w:rsidR="008067E0" w:rsidRPr="00606DBB" w:rsidRDefault="008067E0" w:rsidP="008067E0">
      <w:pPr>
        <w:pStyle w:val="PargrafodaLista"/>
        <w:numPr>
          <w:ilvl w:val="1"/>
          <w:numId w:val="1"/>
        </w:numPr>
        <w:spacing w:line="360" w:lineRule="auto"/>
        <w:jc w:val="both"/>
        <w:rPr>
          <w:rFonts w:ascii="Arial" w:hAnsi="Arial" w:cs="Arial"/>
          <w:sz w:val="24"/>
        </w:rPr>
      </w:pPr>
      <w:r w:rsidRPr="00606DBB">
        <w:rPr>
          <w:rFonts w:ascii="Arial" w:hAnsi="Arial" w:cs="Arial"/>
          <w:sz w:val="24"/>
        </w:rPr>
        <w:t>É de responsabilidade da contratada o cumprimento dos prazos legais pertinentes, solicitando informações à Câmara Municipal quando necessário.</w:t>
      </w:r>
    </w:p>
    <w:p w14:paraId="2FEAF470" w14:textId="1DF2F2AA" w:rsidR="008067E0" w:rsidRPr="00606DBB" w:rsidRDefault="008067E0" w:rsidP="008067E0">
      <w:pPr>
        <w:pStyle w:val="PargrafodaLista"/>
        <w:numPr>
          <w:ilvl w:val="1"/>
          <w:numId w:val="1"/>
        </w:numPr>
        <w:spacing w:line="360" w:lineRule="auto"/>
        <w:jc w:val="both"/>
        <w:rPr>
          <w:rFonts w:ascii="Arial" w:hAnsi="Arial" w:cs="Arial"/>
          <w:sz w:val="24"/>
        </w:rPr>
      </w:pPr>
      <w:r w:rsidRPr="00606DBB">
        <w:rPr>
          <w:rFonts w:ascii="Arial" w:hAnsi="Arial" w:cs="Arial"/>
          <w:sz w:val="24"/>
        </w:rPr>
        <w:t>Qua</w:t>
      </w:r>
      <w:r w:rsidR="00A24B94" w:rsidRPr="00606DBB">
        <w:rPr>
          <w:rFonts w:ascii="Arial" w:hAnsi="Arial" w:cs="Arial"/>
          <w:sz w:val="24"/>
        </w:rPr>
        <w:t>l</w:t>
      </w:r>
      <w:r w:rsidRPr="00606DBB">
        <w:rPr>
          <w:rFonts w:ascii="Arial" w:hAnsi="Arial" w:cs="Arial"/>
          <w:sz w:val="24"/>
        </w:rPr>
        <w:t>quer dúvid</w:t>
      </w:r>
      <w:r w:rsidR="00A24B94" w:rsidRPr="00606DBB">
        <w:rPr>
          <w:rFonts w:ascii="Arial" w:hAnsi="Arial" w:cs="Arial"/>
          <w:sz w:val="24"/>
        </w:rPr>
        <w:t>a</w:t>
      </w:r>
      <w:r w:rsidRPr="00606DBB">
        <w:rPr>
          <w:rFonts w:ascii="Arial" w:hAnsi="Arial" w:cs="Arial"/>
          <w:sz w:val="24"/>
        </w:rPr>
        <w:t xml:space="preserve"> pertinente </w:t>
      </w:r>
      <w:r w:rsidR="000F071B">
        <w:rPr>
          <w:rFonts w:ascii="Arial" w:hAnsi="Arial" w:cs="Arial"/>
          <w:sz w:val="24"/>
        </w:rPr>
        <w:t>à</w:t>
      </w:r>
      <w:r w:rsidR="00A24B94" w:rsidRPr="00606DBB">
        <w:rPr>
          <w:rFonts w:ascii="Arial" w:hAnsi="Arial" w:cs="Arial"/>
          <w:sz w:val="24"/>
        </w:rPr>
        <w:t xml:space="preserve"> devida execução deve</w:t>
      </w:r>
      <w:r w:rsidRPr="00606DBB">
        <w:rPr>
          <w:rFonts w:ascii="Arial" w:hAnsi="Arial" w:cs="Arial"/>
          <w:sz w:val="24"/>
        </w:rPr>
        <w:t xml:space="preserve"> ser </w:t>
      </w:r>
      <w:r w:rsidR="00A24B94" w:rsidRPr="00606DBB">
        <w:rPr>
          <w:rFonts w:ascii="Arial" w:hAnsi="Arial" w:cs="Arial"/>
          <w:sz w:val="24"/>
        </w:rPr>
        <w:t>dirimida</w:t>
      </w:r>
      <w:r w:rsidRPr="00606DBB">
        <w:rPr>
          <w:rFonts w:ascii="Arial" w:hAnsi="Arial" w:cs="Arial"/>
          <w:sz w:val="24"/>
        </w:rPr>
        <w:t xml:space="preserve"> previamente junto a contratante.</w:t>
      </w:r>
    </w:p>
    <w:p w14:paraId="27B6BDD9" w14:textId="52DDA419" w:rsidR="008067E0" w:rsidRPr="00606DBB" w:rsidRDefault="008067E0" w:rsidP="008067E0">
      <w:pPr>
        <w:pStyle w:val="PargrafodaLista"/>
        <w:numPr>
          <w:ilvl w:val="1"/>
          <w:numId w:val="1"/>
        </w:numPr>
        <w:spacing w:line="360" w:lineRule="auto"/>
        <w:jc w:val="both"/>
        <w:rPr>
          <w:rFonts w:ascii="Arial" w:hAnsi="Arial" w:cs="Arial"/>
          <w:sz w:val="24"/>
        </w:rPr>
      </w:pPr>
      <w:r w:rsidRPr="00606DBB">
        <w:rPr>
          <w:rFonts w:ascii="Arial" w:hAnsi="Arial" w:cs="Arial"/>
          <w:sz w:val="24"/>
        </w:rPr>
        <w:t xml:space="preserve">Não serão admitidas divergências dos itens entregues/serviço executado em relação ao descrito em razão da não observância do item </w:t>
      </w:r>
      <w:r w:rsidR="00583494">
        <w:rPr>
          <w:rFonts w:ascii="Arial" w:hAnsi="Arial" w:cs="Arial"/>
          <w:sz w:val="24"/>
        </w:rPr>
        <w:t>2</w:t>
      </w:r>
      <w:r w:rsidRPr="00606DBB">
        <w:rPr>
          <w:rFonts w:ascii="Arial" w:hAnsi="Arial" w:cs="Arial"/>
          <w:sz w:val="24"/>
        </w:rPr>
        <w:t>.</w:t>
      </w:r>
      <w:r w:rsidR="00407B9B">
        <w:rPr>
          <w:rFonts w:ascii="Arial" w:hAnsi="Arial" w:cs="Arial"/>
          <w:sz w:val="24"/>
        </w:rPr>
        <w:t>8</w:t>
      </w:r>
      <w:r w:rsidRPr="00606DBB">
        <w:rPr>
          <w:rFonts w:ascii="Arial" w:hAnsi="Arial" w:cs="Arial"/>
          <w:sz w:val="24"/>
        </w:rPr>
        <w:t xml:space="preserve"> e </w:t>
      </w:r>
      <w:r w:rsidR="00583494">
        <w:rPr>
          <w:rFonts w:ascii="Arial" w:hAnsi="Arial" w:cs="Arial"/>
          <w:sz w:val="24"/>
        </w:rPr>
        <w:t>2</w:t>
      </w:r>
      <w:r w:rsidRPr="00606DBB">
        <w:rPr>
          <w:rFonts w:ascii="Arial" w:hAnsi="Arial" w:cs="Arial"/>
          <w:sz w:val="24"/>
        </w:rPr>
        <w:t>.</w:t>
      </w:r>
      <w:r w:rsidR="00407B9B">
        <w:rPr>
          <w:rFonts w:ascii="Arial" w:hAnsi="Arial" w:cs="Arial"/>
          <w:sz w:val="24"/>
        </w:rPr>
        <w:t>9</w:t>
      </w:r>
      <w:r w:rsidRPr="00606DBB">
        <w:rPr>
          <w:rFonts w:ascii="Arial" w:hAnsi="Arial" w:cs="Arial"/>
          <w:sz w:val="24"/>
        </w:rPr>
        <w:t>.</w:t>
      </w:r>
    </w:p>
    <w:p w14:paraId="726E956C" w14:textId="7D39A689" w:rsidR="003D270F" w:rsidRDefault="008067E0" w:rsidP="008067E0">
      <w:pPr>
        <w:pStyle w:val="PargrafodaLista"/>
        <w:numPr>
          <w:ilvl w:val="1"/>
          <w:numId w:val="1"/>
        </w:numPr>
        <w:spacing w:line="360" w:lineRule="auto"/>
        <w:jc w:val="both"/>
        <w:rPr>
          <w:rFonts w:ascii="Arial" w:hAnsi="Arial" w:cs="Arial"/>
          <w:sz w:val="24"/>
        </w:rPr>
      </w:pPr>
      <w:r w:rsidRPr="00606DBB">
        <w:rPr>
          <w:rFonts w:ascii="Arial" w:hAnsi="Arial" w:cs="Arial"/>
          <w:sz w:val="24"/>
        </w:rPr>
        <w:t>A contratada deverá prestar informações sempre que necessário, bem como estar disponível para sanar dúvidas que sejam relacionadas a sua atuação junto a Câmara Municipal.</w:t>
      </w:r>
    </w:p>
    <w:p w14:paraId="7714920E" w14:textId="6D0B6ACB" w:rsidR="00407B9B" w:rsidRPr="00407B9B" w:rsidRDefault="00407B9B" w:rsidP="008067E0">
      <w:pPr>
        <w:pStyle w:val="PargrafodaLista"/>
        <w:numPr>
          <w:ilvl w:val="1"/>
          <w:numId w:val="1"/>
        </w:numPr>
        <w:spacing w:line="360" w:lineRule="auto"/>
        <w:jc w:val="both"/>
        <w:rPr>
          <w:rFonts w:ascii="Arial" w:hAnsi="Arial" w:cs="Arial"/>
          <w:b/>
          <w:bCs/>
          <w:sz w:val="24"/>
        </w:rPr>
      </w:pPr>
      <w:r w:rsidRPr="00407B9B">
        <w:rPr>
          <w:rFonts w:ascii="Arial" w:hAnsi="Arial" w:cs="Arial"/>
          <w:b/>
          <w:bCs/>
          <w:sz w:val="24"/>
        </w:rPr>
        <w:t>Demais detalhes acerca da especificação do objeto e da sua execução constam do Termo de Referência que se encontra anexo ao presente Aviso de Dispensa Eletrônica.</w:t>
      </w:r>
    </w:p>
    <w:p w14:paraId="1767511D" w14:textId="77777777" w:rsidR="009629E5" w:rsidRPr="00606DBB" w:rsidRDefault="009629E5" w:rsidP="009629E5">
      <w:pPr>
        <w:pStyle w:val="PargrafodaLista"/>
        <w:numPr>
          <w:ilvl w:val="0"/>
          <w:numId w:val="1"/>
        </w:numPr>
        <w:spacing w:line="360" w:lineRule="auto"/>
        <w:jc w:val="both"/>
        <w:rPr>
          <w:rFonts w:ascii="Arial" w:hAnsi="Arial" w:cs="Arial"/>
          <w:b/>
          <w:sz w:val="24"/>
        </w:rPr>
      </w:pPr>
      <w:r w:rsidRPr="00606DBB">
        <w:rPr>
          <w:rFonts w:ascii="Arial" w:hAnsi="Arial" w:cs="Arial"/>
          <w:b/>
          <w:sz w:val="24"/>
        </w:rPr>
        <w:t>NECESSIDADE DA CONTRATAÇÃO</w:t>
      </w:r>
    </w:p>
    <w:p w14:paraId="10C02B9D" w14:textId="52ADE002" w:rsidR="00141A2E" w:rsidRPr="00141A2E" w:rsidRDefault="00A24B94" w:rsidP="00141A2E">
      <w:pPr>
        <w:pStyle w:val="PargrafodaLista"/>
        <w:numPr>
          <w:ilvl w:val="1"/>
          <w:numId w:val="1"/>
        </w:numPr>
        <w:spacing w:line="360" w:lineRule="auto"/>
        <w:jc w:val="both"/>
        <w:rPr>
          <w:rFonts w:ascii="Arial" w:hAnsi="Arial" w:cs="Arial"/>
          <w:b/>
          <w:sz w:val="24"/>
        </w:rPr>
      </w:pPr>
      <w:r w:rsidRPr="00606DBB">
        <w:rPr>
          <w:rFonts w:ascii="Arial" w:hAnsi="Arial" w:cs="Arial"/>
          <w:sz w:val="24"/>
        </w:rPr>
        <w:t>Trata-se da necessidade</w:t>
      </w:r>
      <w:r w:rsidR="003C5531">
        <w:rPr>
          <w:rFonts w:ascii="Arial" w:hAnsi="Arial" w:cs="Arial"/>
          <w:sz w:val="24"/>
        </w:rPr>
        <w:t xml:space="preserve"> de </w:t>
      </w:r>
      <w:r w:rsidR="00407B9B">
        <w:rPr>
          <w:rFonts w:ascii="Arial" w:hAnsi="Arial" w:cs="Arial"/>
          <w:sz w:val="24"/>
        </w:rPr>
        <w:t>garantir a validade jurídica, a autenticidade e a integridade das assinaturas e identificações em meio eletrônico realizadas pelos servidores e vereadores desta Casa de Leis.</w:t>
      </w:r>
      <w:r w:rsidR="00141A2E">
        <w:rPr>
          <w:rFonts w:ascii="Arial" w:hAnsi="Arial" w:cs="Arial"/>
          <w:sz w:val="24"/>
        </w:rPr>
        <w:t xml:space="preserve"> De forma específica podemos citar o envio e o acesso aos portais do TCE-PR, Receita Federal e do </w:t>
      </w:r>
      <w:proofErr w:type="spellStart"/>
      <w:r w:rsidR="00141A2E">
        <w:rPr>
          <w:rFonts w:ascii="Arial" w:hAnsi="Arial" w:cs="Arial"/>
          <w:sz w:val="24"/>
        </w:rPr>
        <w:t>eSocial</w:t>
      </w:r>
      <w:proofErr w:type="spellEnd"/>
      <w:r w:rsidR="00141A2E">
        <w:rPr>
          <w:rFonts w:ascii="Arial" w:hAnsi="Arial" w:cs="Arial"/>
          <w:sz w:val="24"/>
        </w:rPr>
        <w:t xml:space="preserve"> de modo a manter o cumprimento de prazos e evitar sanções e/ou interrupções.</w:t>
      </w:r>
    </w:p>
    <w:p w14:paraId="4F1B5030" w14:textId="77777777" w:rsidR="00141A2E" w:rsidRPr="00141A2E" w:rsidRDefault="00141A2E" w:rsidP="00141A2E">
      <w:pPr>
        <w:pStyle w:val="PargrafodaLista"/>
        <w:spacing w:line="360" w:lineRule="auto"/>
        <w:ind w:left="792"/>
        <w:jc w:val="both"/>
        <w:rPr>
          <w:rFonts w:ascii="Arial" w:hAnsi="Arial" w:cs="Arial"/>
          <w:b/>
          <w:sz w:val="24"/>
        </w:rPr>
      </w:pPr>
    </w:p>
    <w:p w14:paraId="2C081FC4" w14:textId="77777777" w:rsidR="009629E5" w:rsidRPr="00606DBB" w:rsidRDefault="009629E5" w:rsidP="009629E5">
      <w:pPr>
        <w:pStyle w:val="PargrafodaLista"/>
        <w:numPr>
          <w:ilvl w:val="0"/>
          <w:numId w:val="1"/>
        </w:numPr>
        <w:spacing w:line="360" w:lineRule="auto"/>
        <w:jc w:val="both"/>
        <w:rPr>
          <w:rFonts w:ascii="Arial" w:hAnsi="Arial" w:cs="Arial"/>
          <w:b/>
          <w:sz w:val="24"/>
        </w:rPr>
      </w:pPr>
      <w:r w:rsidRPr="00606DBB">
        <w:rPr>
          <w:rFonts w:ascii="Arial" w:hAnsi="Arial" w:cs="Arial"/>
          <w:b/>
          <w:sz w:val="24"/>
        </w:rPr>
        <w:t>DESCRIÇÃO DA SOLUÇÃO</w:t>
      </w:r>
    </w:p>
    <w:p w14:paraId="4EB75C32" w14:textId="5F2D5EAD" w:rsidR="00447DE1" w:rsidRPr="00606DBB" w:rsidRDefault="00705F5C" w:rsidP="00141A2E">
      <w:pPr>
        <w:pStyle w:val="PargrafodaLista"/>
        <w:numPr>
          <w:ilvl w:val="1"/>
          <w:numId w:val="1"/>
        </w:numPr>
        <w:spacing w:line="360" w:lineRule="auto"/>
        <w:jc w:val="both"/>
        <w:rPr>
          <w:rFonts w:ascii="Arial" w:hAnsi="Arial" w:cs="Arial"/>
          <w:b/>
          <w:sz w:val="24"/>
        </w:rPr>
      </w:pPr>
      <w:r w:rsidRPr="00606DBB">
        <w:rPr>
          <w:rFonts w:ascii="Arial" w:hAnsi="Arial" w:cs="Arial"/>
          <w:sz w:val="24"/>
        </w:rPr>
        <w:t xml:space="preserve">A solução </w:t>
      </w:r>
      <w:r w:rsidR="000F071B">
        <w:rPr>
          <w:rFonts w:ascii="Arial" w:hAnsi="Arial" w:cs="Arial"/>
          <w:sz w:val="24"/>
        </w:rPr>
        <w:t>definida</w:t>
      </w:r>
      <w:r w:rsidRPr="00606DBB">
        <w:rPr>
          <w:rFonts w:ascii="Arial" w:hAnsi="Arial" w:cs="Arial"/>
          <w:sz w:val="24"/>
        </w:rPr>
        <w:t xml:space="preserve"> </w:t>
      </w:r>
      <w:r w:rsidR="00642103" w:rsidRPr="00606DBB">
        <w:rPr>
          <w:rFonts w:ascii="Arial" w:hAnsi="Arial" w:cs="Arial"/>
          <w:sz w:val="24"/>
        </w:rPr>
        <w:t>pelo</w:t>
      </w:r>
      <w:r w:rsidRPr="00606DBB">
        <w:rPr>
          <w:rFonts w:ascii="Arial" w:hAnsi="Arial" w:cs="Arial"/>
          <w:sz w:val="24"/>
        </w:rPr>
        <w:t xml:space="preserve"> E</w:t>
      </w:r>
      <w:r w:rsidR="00141A2E">
        <w:rPr>
          <w:rFonts w:ascii="Arial" w:hAnsi="Arial" w:cs="Arial"/>
          <w:sz w:val="24"/>
        </w:rPr>
        <w:t xml:space="preserve">studo </w:t>
      </w:r>
      <w:r w:rsidRPr="00606DBB">
        <w:rPr>
          <w:rFonts w:ascii="Arial" w:hAnsi="Arial" w:cs="Arial"/>
          <w:sz w:val="24"/>
        </w:rPr>
        <w:t>T</w:t>
      </w:r>
      <w:r w:rsidR="00141A2E">
        <w:rPr>
          <w:rFonts w:ascii="Arial" w:hAnsi="Arial" w:cs="Arial"/>
          <w:sz w:val="24"/>
        </w:rPr>
        <w:t xml:space="preserve">écnico </w:t>
      </w:r>
      <w:r w:rsidRPr="00606DBB">
        <w:rPr>
          <w:rFonts w:ascii="Arial" w:hAnsi="Arial" w:cs="Arial"/>
          <w:sz w:val="24"/>
        </w:rPr>
        <w:t>P</w:t>
      </w:r>
      <w:r w:rsidR="00141A2E">
        <w:rPr>
          <w:rFonts w:ascii="Arial" w:hAnsi="Arial" w:cs="Arial"/>
          <w:sz w:val="24"/>
        </w:rPr>
        <w:t xml:space="preserve">reliminar consiste na aquisição de </w:t>
      </w:r>
      <w:r w:rsidR="00141A2E" w:rsidRPr="00141A2E">
        <w:rPr>
          <w:rFonts w:ascii="Arial" w:hAnsi="Arial" w:cs="Arial"/>
          <w:sz w:val="24"/>
        </w:rPr>
        <w:t>certificados digitais padrão ICP-Brasil, abrangendo os modelos A3 (e-CPF e e-CNPJ), que serão armazenados em mídia física (token criptográfico USB), e o modelo A1 (e-CNPJ), fornecido em formato de arquivo digital</w:t>
      </w:r>
      <w:r w:rsidR="0088057B" w:rsidRPr="00606DBB">
        <w:rPr>
          <w:rFonts w:ascii="Arial" w:hAnsi="Arial" w:cs="Arial"/>
          <w:sz w:val="24"/>
        </w:rPr>
        <w:t>,</w:t>
      </w:r>
      <w:r w:rsidR="00A30E43" w:rsidRPr="00606DBB">
        <w:rPr>
          <w:rFonts w:ascii="Arial" w:hAnsi="Arial" w:cs="Arial"/>
          <w:sz w:val="24"/>
        </w:rPr>
        <w:t xml:space="preserve"> tendo em vista a necessidade dos mesmos para a manutenção de serviços essenciais nesta Câmara Municipal.</w:t>
      </w:r>
    </w:p>
    <w:p w14:paraId="6B58DAA1" w14:textId="681C3CD1" w:rsidR="00705F5C" w:rsidRPr="00027C9F" w:rsidRDefault="00027C9F" w:rsidP="005C1B1B">
      <w:pPr>
        <w:pStyle w:val="PargrafodaLista"/>
        <w:numPr>
          <w:ilvl w:val="1"/>
          <w:numId w:val="1"/>
        </w:numPr>
        <w:spacing w:line="360" w:lineRule="auto"/>
        <w:jc w:val="both"/>
        <w:rPr>
          <w:rFonts w:ascii="Arial" w:hAnsi="Arial" w:cs="Arial"/>
          <w:b/>
          <w:color w:val="EE0000"/>
          <w:sz w:val="24"/>
        </w:rPr>
      </w:pPr>
      <w:r>
        <w:rPr>
          <w:rFonts w:ascii="Arial" w:hAnsi="Arial" w:cs="Arial"/>
          <w:sz w:val="24"/>
        </w:rPr>
        <w:t>Os detalhes</w:t>
      </w:r>
      <w:r w:rsidR="00141A2E">
        <w:rPr>
          <w:rFonts w:ascii="Arial" w:hAnsi="Arial" w:cs="Arial"/>
          <w:sz w:val="24"/>
        </w:rPr>
        <w:t xml:space="preserve"> técnicos, incluindo especificações das mídias físicas e requisitos de suporte,</w:t>
      </w:r>
      <w:r>
        <w:rPr>
          <w:rFonts w:ascii="Arial" w:hAnsi="Arial" w:cs="Arial"/>
          <w:sz w:val="24"/>
        </w:rPr>
        <w:t xml:space="preserve"> da solução escolhida se encontram no TR anexo a este aviso (vide item 3 – da solução como um todo).</w:t>
      </w:r>
    </w:p>
    <w:p w14:paraId="444855D8" w14:textId="05D24EAC" w:rsidR="00027C9F" w:rsidRPr="001F03E2" w:rsidRDefault="00027C9F" w:rsidP="005C1B1B">
      <w:pPr>
        <w:pStyle w:val="PargrafodaLista"/>
        <w:numPr>
          <w:ilvl w:val="1"/>
          <w:numId w:val="1"/>
        </w:numPr>
        <w:spacing w:line="360" w:lineRule="auto"/>
        <w:jc w:val="both"/>
        <w:rPr>
          <w:rFonts w:ascii="Arial" w:hAnsi="Arial" w:cs="Arial"/>
          <w:b/>
          <w:color w:val="EE0000"/>
          <w:sz w:val="24"/>
        </w:rPr>
      </w:pPr>
      <w:r>
        <w:rPr>
          <w:rFonts w:ascii="Arial" w:hAnsi="Arial" w:cs="Arial"/>
          <w:sz w:val="24"/>
        </w:rPr>
        <w:t>Os detalhes da escolha da solução estão contidos no ETP.</w:t>
      </w:r>
    </w:p>
    <w:p w14:paraId="4AC844FA" w14:textId="77777777" w:rsidR="00325898" w:rsidRPr="00F72082" w:rsidRDefault="00325898" w:rsidP="00325898">
      <w:pPr>
        <w:pStyle w:val="PargrafodaLista"/>
        <w:spacing w:line="360" w:lineRule="auto"/>
        <w:ind w:left="792"/>
        <w:jc w:val="both"/>
        <w:rPr>
          <w:rFonts w:ascii="Arial" w:hAnsi="Arial" w:cs="Arial"/>
          <w:b/>
          <w:color w:val="EE0000"/>
          <w:sz w:val="24"/>
        </w:rPr>
      </w:pPr>
    </w:p>
    <w:p w14:paraId="000B19A5" w14:textId="77777777" w:rsidR="009629E5" w:rsidRPr="00606DBB" w:rsidRDefault="009629E5" w:rsidP="009629E5">
      <w:pPr>
        <w:pStyle w:val="PargrafodaLista"/>
        <w:numPr>
          <w:ilvl w:val="0"/>
          <w:numId w:val="1"/>
        </w:numPr>
        <w:spacing w:line="360" w:lineRule="auto"/>
        <w:jc w:val="both"/>
        <w:rPr>
          <w:rFonts w:ascii="Arial" w:hAnsi="Arial" w:cs="Arial"/>
          <w:b/>
          <w:sz w:val="24"/>
        </w:rPr>
      </w:pPr>
      <w:r w:rsidRPr="00606DBB">
        <w:rPr>
          <w:rFonts w:ascii="Arial" w:hAnsi="Arial" w:cs="Arial"/>
          <w:b/>
          <w:sz w:val="24"/>
        </w:rPr>
        <w:t>PARTICIPAÇÃO NA DISPENSA</w:t>
      </w:r>
    </w:p>
    <w:p w14:paraId="44E374DB" w14:textId="77777777" w:rsidR="00236C1B" w:rsidRPr="00606DBB" w:rsidRDefault="00236C1B" w:rsidP="00236C1B">
      <w:pPr>
        <w:pStyle w:val="PargrafodaLista"/>
        <w:numPr>
          <w:ilvl w:val="1"/>
          <w:numId w:val="1"/>
        </w:numPr>
        <w:spacing w:line="360" w:lineRule="auto"/>
        <w:jc w:val="both"/>
        <w:rPr>
          <w:rFonts w:ascii="Arial" w:hAnsi="Arial" w:cs="Arial"/>
          <w:b/>
          <w:sz w:val="24"/>
        </w:rPr>
      </w:pPr>
      <w:bookmarkStart w:id="1" w:name="_Hlk190337825"/>
      <w:r w:rsidRPr="00606DBB">
        <w:rPr>
          <w:rFonts w:ascii="Arial" w:hAnsi="Arial" w:cs="Arial"/>
          <w:sz w:val="24"/>
        </w:rPr>
        <w:t xml:space="preserve">A participação na presente dispensa eletrônica ocorrerá por meio da plataforma Bolsa de Licitações do Brasil, disponível no endereço eletrônico </w:t>
      </w:r>
      <w:hyperlink r:id="rId9" w:history="1">
        <w:r w:rsidRPr="00606DBB">
          <w:rPr>
            <w:rStyle w:val="Hyperlink"/>
            <w:rFonts w:ascii="Arial" w:hAnsi="Arial" w:cs="Arial"/>
            <w:color w:val="auto"/>
            <w:sz w:val="24"/>
          </w:rPr>
          <w:t>www.bll.org.br</w:t>
        </w:r>
      </w:hyperlink>
    </w:p>
    <w:p w14:paraId="6F65C209" w14:textId="67748F5B" w:rsidR="000D793D" w:rsidRPr="00606DBB" w:rsidRDefault="00FA3742" w:rsidP="00FA3742">
      <w:pPr>
        <w:pStyle w:val="PargrafodaLista"/>
        <w:numPr>
          <w:ilvl w:val="2"/>
          <w:numId w:val="1"/>
        </w:numPr>
        <w:spacing w:line="360" w:lineRule="auto"/>
        <w:jc w:val="both"/>
        <w:rPr>
          <w:rFonts w:ascii="Arial" w:hAnsi="Arial" w:cs="Arial"/>
          <w:b/>
          <w:sz w:val="24"/>
        </w:rPr>
      </w:pPr>
      <w:r w:rsidRPr="00606DBB">
        <w:rPr>
          <w:rFonts w:ascii="Arial" w:hAnsi="Arial" w:cs="Arial"/>
          <w:sz w:val="24"/>
        </w:rPr>
        <w:t xml:space="preserve">Nos termos da Lei Complementar </w:t>
      </w:r>
      <w:r w:rsidR="00027C9F">
        <w:rPr>
          <w:rFonts w:ascii="Arial" w:hAnsi="Arial" w:cs="Arial"/>
          <w:sz w:val="24"/>
        </w:rPr>
        <w:t xml:space="preserve">nº </w:t>
      </w:r>
      <w:r w:rsidRPr="00606DBB">
        <w:rPr>
          <w:rFonts w:ascii="Arial" w:hAnsi="Arial" w:cs="Arial"/>
          <w:sz w:val="24"/>
        </w:rPr>
        <w:t xml:space="preserve">123/2006, em especial </w:t>
      </w:r>
      <w:r w:rsidR="00606DBB" w:rsidRPr="00606DBB">
        <w:rPr>
          <w:rFonts w:ascii="Arial" w:hAnsi="Arial" w:cs="Arial"/>
          <w:sz w:val="24"/>
        </w:rPr>
        <w:t>o disposto n</w:t>
      </w:r>
      <w:r w:rsidRPr="00606DBB">
        <w:rPr>
          <w:rFonts w:ascii="Arial" w:hAnsi="Arial" w:cs="Arial"/>
          <w:sz w:val="24"/>
        </w:rPr>
        <w:t xml:space="preserve">os artigos 47 a 49, a participação será </w:t>
      </w:r>
      <w:r w:rsidRPr="00606DBB">
        <w:rPr>
          <w:rFonts w:ascii="Arial" w:hAnsi="Arial" w:cs="Arial"/>
          <w:b/>
          <w:bCs/>
          <w:sz w:val="24"/>
        </w:rPr>
        <w:t>EXCLUSIVA PARA ME E EPP</w:t>
      </w:r>
      <w:r w:rsidR="000D793D" w:rsidRPr="00606DBB">
        <w:rPr>
          <w:rFonts w:ascii="Arial" w:hAnsi="Arial" w:cs="Arial"/>
          <w:sz w:val="24"/>
        </w:rPr>
        <w:t>.</w:t>
      </w:r>
    </w:p>
    <w:p w14:paraId="630B2F29" w14:textId="24BBAC6C" w:rsidR="00FA3742" w:rsidRPr="00606DBB" w:rsidRDefault="000D793D" w:rsidP="00FA3742">
      <w:pPr>
        <w:pStyle w:val="PargrafodaLista"/>
        <w:numPr>
          <w:ilvl w:val="2"/>
          <w:numId w:val="1"/>
        </w:numPr>
        <w:spacing w:line="360" w:lineRule="auto"/>
        <w:jc w:val="both"/>
        <w:rPr>
          <w:rFonts w:ascii="Arial" w:hAnsi="Arial" w:cs="Arial"/>
          <w:b/>
          <w:sz w:val="24"/>
        </w:rPr>
      </w:pPr>
      <w:r w:rsidRPr="00606DBB">
        <w:rPr>
          <w:rFonts w:ascii="Arial" w:hAnsi="Arial" w:cs="Arial"/>
          <w:sz w:val="24"/>
        </w:rPr>
        <w:t xml:space="preserve">A exclusividade se justifica conforme art. 48, </w:t>
      </w:r>
      <w:r w:rsidR="00027C9F">
        <w:rPr>
          <w:rFonts w:ascii="Arial" w:hAnsi="Arial" w:cs="Arial"/>
          <w:sz w:val="24"/>
        </w:rPr>
        <w:t>i</w:t>
      </w:r>
      <w:r w:rsidRPr="00606DBB">
        <w:rPr>
          <w:rFonts w:ascii="Arial" w:hAnsi="Arial" w:cs="Arial"/>
          <w:sz w:val="24"/>
        </w:rPr>
        <w:t xml:space="preserve">nciso I, tendo em vista que o </w:t>
      </w:r>
      <w:r w:rsidR="00027C9F">
        <w:rPr>
          <w:rFonts w:ascii="Arial" w:hAnsi="Arial" w:cs="Arial"/>
          <w:sz w:val="24"/>
        </w:rPr>
        <w:t>i</w:t>
      </w:r>
      <w:r w:rsidRPr="00606DBB">
        <w:rPr>
          <w:rFonts w:ascii="Arial" w:hAnsi="Arial" w:cs="Arial"/>
          <w:sz w:val="24"/>
        </w:rPr>
        <w:t xml:space="preserve">nciso IV do art. 49 afasta das dispensas previstas no Art. 75, incisos I e II, </w:t>
      </w:r>
      <w:r w:rsidR="009C3672" w:rsidRPr="00606DBB">
        <w:rPr>
          <w:rFonts w:ascii="Arial" w:hAnsi="Arial" w:cs="Arial"/>
          <w:sz w:val="24"/>
        </w:rPr>
        <w:t>hipótese que esta contratação se baseia.</w:t>
      </w:r>
    </w:p>
    <w:p w14:paraId="2B66E3D8" w14:textId="3C671693" w:rsidR="009C3672" w:rsidRPr="00606DBB" w:rsidRDefault="009C3672" w:rsidP="00FA3742">
      <w:pPr>
        <w:pStyle w:val="PargrafodaLista"/>
        <w:numPr>
          <w:ilvl w:val="2"/>
          <w:numId w:val="1"/>
        </w:numPr>
        <w:spacing w:line="360" w:lineRule="auto"/>
        <w:jc w:val="both"/>
        <w:rPr>
          <w:rFonts w:ascii="Arial" w:hAnsi="Arial" w:cs="Arial"/>
          <w:b/>
          <w:sz w:val="24"/>
        </w:rPr>
      </w:pPr>
      <w:r w:rsidRPr="00606DBB">
        <w:rPr>
          <w:rFonts w:ascii="Arial" w:hAnsi="Arial" w:cs="Arial"/>
          <w:sz w:val="24"/>
        </w:rPr>
        <w:t xml:space="preserve">A aplicação da Lei Complementar </w:t>
      </w:r>
      <w:r w:rsidR="00606DBB">
        <w:rPr>
          <w:rFonts w:ascii="Arial" w:hAnsi="Arial" w:cs="Arial"/>
          <w:sz w:val="24"/>
        </w:rPr>
        <w:t xml:space="preserve">nº </w:t>
      </w:r>
      <w:r w:rsidRPr="00606DBB">
        <w:rPr>
          <w:rFonts w:ascii="Arial" w:hAnsi="Arial" w:cs="Arial"/>
          <w:sz w:val="24"/>
        </w:rPr>
        <w:t xml:space="preserve">123/2006 à Lei </w:t>
      </w:r>
      <w:r w:rsidR="00606DBB">
        <w:rPr>
          <w:rFonts w:ascii="Arial" w:hAnsi="Arial" w:cs="Arial"/>
          <w:sz w:val="24"/>
        </w:rPr>
        <w:t xml:space="preserve">nº </w:t>
      </w:r>
      <w:r w:rsidRPr="00606DBB">
        <w:rPr>
          <w:rFonts w:ascii="Arial" w:hAnsi="Arial" w:cs="Arial"/>
          <w:sz w:val="24"/>
        </w:rPr>
        <w:t>14.133/2021 se dá em razão ao disposto no art. 189 da última norma, que prevê a aplicação de legislações que façam expressa referência a Lei</w:t>
      </w:r>
      <w:r w:rsidR="00606DBB">
        <w:rPr>
          <w:rFonts w:ascii="Arial" w:hAnsi="Arial" w:cs="Arial"/>
          <w:sz w:val="24"/>
        </w:rPr>
        <w:t xml:space="preserve"> nº</w:t>
      </w:r>
      <w:r w:rsidRPr="00606DBB">
        <w:rPr>
          <w:rFonts w:ascii="Arial" w:hAnsi="Arial" w:cs="Arial"/>
          <w:sz w:val="24"/>
        </w:rPr>
        <w:t xml:space="preserve"> 8.666/93.</w:t>
      </w:r>
    </w:p>
    <w:bookmarkEnd w:id="1"/>
    <w:p w14:paraId="6506CBF3" w14:textId="77777777" w:rsidR="00695EAD" w:rsidRPr="00606DBB" w:rsidRDefault="00695EAD" w:rsidP="00695EAD">
      <w:pPr>
        <w:pStyle w:val="PargrafodaLista"/>
        <w:numPr>
          <w:ilvl w:val="1"/>
          <w:numId w:val="1"/>
        </w:numPr>
        <w:spacing w:line="360" w:lineRule="auto"/>
        <w:jc w:val="both"/>
        <w:rPr>
          <w:rFonts w:ascii="Arial" w:hAnsi="Arial" w:cs="Arial"/>
          <w:sz w:val="24"/>
        </w:rPr>
      </w:pPr>
      <w:r w:rsidRPr="00606DBB">
        <w:rPr>
          <w:rFonts w:ascii="Arial" w:hAnsi="Arial" w:cs="Arial"/>
          <w:sz w:val="24"/>
        </w:rPr>
        <w:t>O cadastramento do licitante deverá ser requerido acompanhado dos seguintes documentos:</w:t>
      </w:r>
    </w:p>
    <w:p w14:paraId="1BC9D374" w14:textId="77777777" w:rsidR="00695EAD" w:rsidRPr="00606DBB" w:rsidRDefault="00695EAD" w:rsidP="001D6D74">
      <w:pPr>
        <w:pStyle w:val="PargrafodaLista"/>
        <w:numPr>
          <w:ilvl w:val="2"/>
          <w:numId w:val="3"/>
        </w:numPr>
        <w:spacing w:line="240" w:lineRule="auto"/>
        <w:jc w:val="both"/>
        <w:rPr>
          <w:rFonts w:ascii="Arial" w:hAnsi="Arial" w:cs="Arial"/>
          <w:sz w:val="24"/>
        </w:rPr>
      </w:pPr>
      <w:r w:rsidRPr="00606DBB">
        <w:rPr>
          <w:rFonts w:ascii="Arial" w:hAnsi="Arial" w:cs="Arial"/>
          <w:sz w:val="24"/>
        </w:rPr>
        <w:t>Instrumento particular de mandato outorgando à operador devidamente credenciado junto à Bolsa, poderes específicos de sua representação no certame, conforme modelo fornecido pel</w:t>
      </w:r>
      <w:r w:rsidR="0088057B" w:rsidRPr="00606DBB">
        <w:rPr>
          <w:rFonts w:ascii="Arial" w:hAnsi="Arial" w:cs="Arial"/>
          <w:sz w:val="24"/>
        </w:rPr>
        <w:t>a Bolsa de Licitações do Brasil</w:t>
      </w:r>
    </w:p>
    <w:p w14:paraId="28C1D75E" w14:textId="77777777" w:rsidR="00695EAD" w:rsidRPr="00606DBB" w:rsidRDefault="00695EAD" w:rsidP="001D6D74">
      <w:pPr>
        <w:pStyle w:val="PargrafodaLista"/>
        <w:numPr>
          <w:ilvl w:val="2"/>
          <w:numId w:val="3"/>
        </w:numPr>
        <w:spacing w:line="240" w:lineRule="auto"/>
        <w:jc w:val="both"/>
        <w:rPr>
          <w:rFonts w:ascii="Arial" w:hAnsi="Arial" w:cs="Arial"/>
          <w:sz w:val="24"/>
        </w:rPr>
      </w:pPr>
      <w:r w:rsidRPr="00606DBB">
        <w:rPr>
          <w:rFonts w:ascii="Arial" w:hAnsi="Arial" w:cs="Arial"/>
          <w:sz w:val="24"/>
        </w:rPr>
        <w:t>Declaração de seu pleno conhecimento, de aceitação e de atendimento às exigências de habilitação previstas no Aviso, conforme modelo fornecido pela</w:t>
      </w:r>
      <w:r w:rsidR="0088057B" w:rsidRPr="00606DBB">
        <w:rPr>
          <w:rFonts w:ascii="Arial" w:hAnsi="Arial" w:cs="Arial"/>
          <w:sz w:val="24"/>
        </w:rPr>
        <w:t xml:space="preserve"> Bolsa de Licitações do Brasil; </w:t>
      </w:r>
      <w:r w:rsidRPr="00606DBB">
        <w:rPr>
          <w:rFonts w:ascii="Arial" w:hAnsi="Arial" w:cs="Arial"/>
          <w:sz w:val="24"/>
        </w:rPr>
        <w:t>e,</w:t>
      </w:r>
    </w:p>
    <w:p w14:paraId="2F6FFCE7" w14:textId="5FC05142" w:rsidR="00695EAD" w:rsidRPr="00606DBB" w:rsidRDefault="00695EAD" w:rsidP="001D6D74">
      <w:pPr>
        <w:pStyle w:val="PargrafodaLista"/>
        <w:numPr>
          <w:ilvl w:val="2"/>
          <w:numId w:val="3"/>
        </w:numPr>
        <w:spacing w:line="240" w:lineRule="auto"/>
        <w:jc w:val="both"/>
        <w:rPr>
          <w:rFonts w:ascii="Arial" w:hAnsi="Arial" w:cs="Arial"/>
          <w:sz w:val="24"/>
        </w:rPr>
      </w:pPr>
      <w:r w:rsidRPr="00606DBB">
        <w:rPr>
          <w:rFonts w:ascii="Arial" w:hAnsi="Arial" w:cs="Arial"/>
          <w:sz w:val="24"/>
        </w:rPr>
        <w:t>Especificações do produto objeto da licitação em conformidade com o aviso de dispensa, constando</w:t>
      </w:r>
      <w:r w:rsidR="00A723BC" w:rsidRPr="00606DBB">
        <w:rPr>
          <w:rFonts w:ascii="Arial" w:hAnsi="Arial" w:cs="Arial"/>
          <w:sz w:val="24"/>
        </w:rPr>
        <w:t xml:space="preserve"> preços</w:t>
      </w:r>
      <w:r w:rsidRPr="00606DBB">
        <w:rPr>
          <w:rFonts w:ascii="Arial" w:hAnsi="Arial" w:cs="Arial"/>
          <w:sz w:val="24"/>
        </w:rPr>
        <w:t>, marca e modelo e itens específicos mediante solicitação do agente de contratação no ícone ARQ, inserção de catálogos do fabricante. “Vedada a identificação do licitante”. Decreto</w:t>
      </w:r>
      <w:r w:rsidR="00606DBB">
        <w:rPr>
          <w:rFonts w:ascii="Arial" w:hAnsi="Arial" w:cs="Arial"/>
          <w:sz w:val="24"/>
        </w:rPr>
        <w:t xml:space="preserve"> nº</w:t>
      </w:r>
      <w:r w:rsidRPr="00606DBB">
        <w:rPr>
          <w:rFonts w:ascii="Arial" w:hAnsi="Arial" w:cs="Arial"/>
          <w:sz w:val="24"/>
        </w:rPr>
        <w:t xml:space="preserve"> 10.024/2019 art. 30 parágrafo 5º.</w:t>
      </w:r>
    </w:p>
    <w:p w14:paraId="74F73312" w14:textId="1A375BEB" w:rsidR="00695EAD" w:rsidRPr="00606DBB" w:rsidRDefault="00695EAD" w:rsidP="00695EAD">
      <w:pPr>
        <w:pStyle w:val="PargrafodaLista"/>
        <w:numPr>
          <w:ilvl w:val="1"/>
          <w:numId w:val="1"/>
        </w:numPr>
        <w:spacing w:line="360" w:lineRule="auto"/>
        <w:jc w:val="both"/>
        <w:rPr>
          <w:rFonts w:ascii="Arial" w:hAnsi="Arial" w:cs="Arial"/>
          <w:sz w:val="24"/>
        </w:rPr>
      </w:pPr>
      <w:r w:rsidRPr="00606DBB">
        <w:rPr>
          <w:rFonts w:ascii="Arial" w:hAnsi="Arial" w:cs="Arial"/>
          <w:sz w:val="24"/>
        </w:rPr>
        <w:t>O custo de operacionalização e uso do sistema ficará a cargo do licitante vencedor do certame, que pagará a Bolsa de Licitações do Brasil, provedora do sistema eletrônico, o equivalente ao percentual estabelecido pela mesma sobre o valor ajustado, a título de taxa pela utilização dos recursos de tecnologia da informação, em conformidade com o regulamento operacional da BLL – Bolsa de Licitações do Brasil.</w:t>
      </w:r>
    </w:p>
    <w:p w14:paraId="4A6F347F" w14:textId="77777777" w:rsidR="00695EAD" w:rsidRPr="00606DBB" w:rsidRDefault="00695EAD" w:rsidP="00695EAD">
      <w:pPr>
        <w:pStyle w:val="PargrafodaLista"/>
        <w:numPr>
          <w:ilvl w:val="1"/>
          <w:numId w:val="1"/>
        </w:numPr>
        <w:spacing w:line="360" w:lineRule="auto"/>
        <w:jc w:val="both"/>
        <w:rPr>
          <w:rFonts w:ascii="Arial" w:hAnsi="Arial" w:cs="Arial"/>
          <w:sz w:val="24"/>
        </w:rPr>
      </w:pPr>
      <w:r w:rsidRPr="00606DBB">
        <w:rPr>
          <w:rFonts w:ascii="Arial" w:hAnsi="Arial" w:cs="Arial"/>
          <w:sz w:val="24"/>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273DC8D3" w14:textId="77777777" w:rsidR="00695EAD" w:rsidRPr="00606DBB" w:rsidRDefault="00695EAD" w:rsidP="00695EAD">
      <w:pPr>
        <w:pStyle w:val="PargrafodaLista"/>
        <w:numPr>
          <w:ilvl w:val="1"/>
          <w:numId w:val="1"/>
        </w:numPr>
        <w:spacing w:line="360" w:lineRule="auto"/>
        <w:jc w:val="both"/>
        <w:rPr>
          <w:rFonts w:ascii="Arial" w:hAnsi="Arial" w:cs="Arial"/>
          <w:sz w:val="24"/>
        </w:rPr>
      </w:pPr>
      <w:r w:rsidRPr="00606DBB">
        <w:rPr>
          <w:rFonts w:ascii="Arial" w:hAnsi="Arial" w:cs="Arial"/>
          <w:sz w:val="24"/>
        </w:rPr>
        <w:t xml:space="preserve"> Não poderão participar desta dispensa de licitação os fornecedores:</w:t>
      </w:r>
    </w:p>
    <w:p w14:paraId="084E1495" w14:textId="77777777" w:rsidR="00695EAD" w:rsidRPr="00606DBB" w:rsidRDefault="00695EAD" w:rsidP="00695EAD">
      <w:pPr>
        <w:pStyle w:val="PargrafodaLista"/>
        <w:numPr>
          <w:ilvl w:val="2"/>
          <w:numId w:val="1"/>
        </w:numPr>
        <w:spacing w:line="360" w:lineRule="auto"/>
        <w:jc w:val="both"/>
        <w:rPr>
          <w:rFonts w:ascii="Arial" w:hAnsi="Arial" w:cs="Arial"/>
          <w:sz w:val="24"/>
        </w:rPr>
      </w:pPr>
      <w:r w:rsidRPr="00606DBB">
        <w:rPr>
          <w:rFonts w:ascii="Arial" w:hAnsi="Arial" w:cs="Arial"/>
          <w:sz w:val="24"/>
        </w:rPr>
        <w:t xml:space="preserve">Que não atendam às condições deste Aviso de Contratação Direta e seu(s) anexo(s); </w:t>
      </w:r>
    </w:p>
    <w:p w14:paraId="36784802" w14:textId="77777777" w:rsidR="00695EAD" w:rsidRPr="00606DBB" w:rsidRDefault="00B078F1" w:rsidP="00695EAD">
      <w:pPr>
        <w:pStyle w:val="PargrafodaLista"/>
        <w:numPr>
          <w:ilvl w:val="2"/>
          <w:numId w:val="1"/>
        </w:numPr>
        <w:spacing w:line="360" w:lineRule="auto"/>
        <w:jc w:val="both"/>
        <w:rPr>
          <w:rFonts w:ascii="Arial" w:hAnsi="Arial" w:cs="Arial"/>
          <w:sz w:val="24"/>
        </w:rPr>
      </w:pPr>
      <w:r w:rsidRPr="00606DBB">
        <w:rPr>
          <w:rFonts w:ascii="Arial" w:hAnsi="Arial" w:cs="Arial"/>
          <w:sz w:val="24"/>
        </w:rPr>
        <w:t>Estrangeiros</w:t>
      </w:r>
      <w:r w:rsidR="00695EAD" w:rsidRPr="00606DBB">
        <w:rPr>
          <w:rFonts w:ascii="Arial" w:hAnsi="Arial" w:cs="Arial"/>
          <w:sz w:val="24"/>
        </w:rPr>
        <w:t xml:space="preserve"> que não tenham representação legal no Brasil com poderes expressos para receber citação e responder administrativa ou judicialmente;</w:t>
      </w:r>
    </w:p>
    <w:p w14:paraId="3F6F5130" w14:textId="77777777" w:rsidR="00695EAD" w:rsidRPr="00606DBB" w:rsidRDefault="00B078F1" w:rsidP="00695EAD">
      <w:pPr>
        <w:pStyle w:val="PargrafodaLista"/>
        <w:numPr>
          <w:ilvl w:val="2"/>
          <w:numId w:val="1"/>
        </w:numPr>
        <w:spacing w:line="360" w:lineRule="auto"/>
        <w:jc w:val="both"/>
        <w:rPr>
          <w:rFonts w:ascii="Arial" w:hAnsi="Arial" w:cs="Arial"/>
          <w:sz w:val="24"/>
        </w:rPr>
      </w:pPr>
      <w:r w:rsidRPr="00606DBB">
        <w:rPr>
          <w:rFonts w:ascii="Arial" w:hAnsi="Arial" w:cs="Arial"/>
          <w:sz w:val="24"/>
        </w:rPr>
        <w:t>Que</w:t>
      </w:r>
      <w:r w:rsidR="00695EAD" w:rsidRPr="00606DBB">
        <w:rPr>
          <w:rFonts w:ascii="Arial" w:hAnsi="Arial" w:cs="Arial"/>
          <w:sz w:val="24"/>
        </w:rPr>
        <w:t xml:space="preserve"> se enquadrem nas seguintes vedações:</w:t>
      </w:r>
    </w:p>
    <w:p w14:paraId="2C8A7DD3" w14:textId="77777777" w:rsidR="00695EAD" w:rsidRPr="00606DBB" w:rsidRDefault="00B078F1" w:rsidP="00120CE4">
      <w:pPr>
        <w:pStyle w:val="PargrafodaLista"/>
        <w:numPr>
          <w:ilvl w:val="3"/>
          <w:numId w:val="2"/>
        </w:numPr>
        <w:spacing w:line="360" w:lineRule="auto"/>
        <w:jc w:val="both"/>
        <w:rPr>
          <w:rFonts w:ascii="Arial" w:hAnsi="Arial" w:cs="Arial"/>
          <w:sz w:val="24"/>
        </w:rPr>
      </w:pPr>
      <w:r w:rsidRPr="00606DBB">
        <w:rPr>
          <w:rFonts w:ascii="Arial" w:hAnsi="Arial" w:cs="Arial"/>
          <w:sz w:val="24"/>
        </w:rPr>
        <w:t>Autor</w:t>
      </w:r>
      <w:r w:rsidR="00695EAD" w:rsidRPr="00606DBB">
        <w:rPr>
          <w:rFonts w:ascii="Arial" w:hAnsi="Arial" w:cs="Arial"/>
          <w:sz w:val="24"/>
        </w:rPr>
        <w:t xml:space="preserve"> do anteprojeto, do projeto básico ou do projeto executivo, pessoa física ou jurídica, quando a contratação versar sobre obra, serviços ou fornecimento de bens a ele relacionados;</w:t>
      </w:r>
    </w:p>
    <w:p w14:paraId="5809C3E5" w14:textId="77777777" w:rsidR="00695EAD" w:rsidRPr="00606DBB" w:rsidRDefault="00B078F1" w:rsidP="00120CE4">
      <w:pPr>
        <w:pStyle w:val="PargrafodaLista"/>
        <w:numPr>
          <w:ilvl w:val="3"/>
          <w:numId w:val="2"/>
        </w:numPr>
        <w:spacing w:line="360" w:lineRule="auto"/>
        <w:jc w:val="both"/>
        <w:rPr>
          <w:rFonts w:ascii="Arial" w:hAnsi="Arial" w:cs="Arial"/>
          <w:sz w:val="24"/>
        </w:rPr>
      </w:pPr>
      <w:r w:rsidRPr="00606DBB">
        <w:rPr>
          <w:rFonts w:ascii="Arial" w:hAnsi="Arial" w:cs="Arial"/>
          <w:sz w:val="24"/>
        </w:rPr>
        <w:t>Empresa</w:t>
      </w:r>
      <w:r w:rsidR="00695EAD" w:rsidRPr="00606DBB">
        <w:rPr>
          <w:rFonts w:ascii="Arial" w:hAnsi="Arial" w:cs="Arial"/>
          <w:sz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09AD0388" w14:textId="77777777" w:rsidR="00695EAD" w:rsidRPr="00606DBB" w:rsidRDefault="00B078F1" w:rsidP="00120CE4">
      <w:pPr>
        <w:pStyle w:val="PargrafodaLista"/>
        <w:numPr>
          <w:ilvl w:val="3"/>
          <w:numId w:val="2"/>
        </w:numPr>
        <w:spacing w:line="360" w:lineRule="auto"/>
        <w:jc w:val="both"/>
        <w:rPr>
          <w:rFonts w:ascii="Arial" w:hAnsi="Arial" w:cs="Arial"/>
          <w:sz w:val="24"/>
        </w:rPr>
      </w:pPr>
      <w:r w:rsidRPr="00606DBB">
        <w:rPr>
          <w:rFonts w:ascii="Arial" w:hAnsi="Arial" w:cs="Arial"/>
          <w:sz w:val="24"/>
        </w:rPr>
        <w:t>Pessoa</w:t>
      </w:r>
      <w:r w:rsidR="00695EAD" w:rsidRPr="00606DBB">
        <w:rPr>
          <w:rFonts w:ascii="Arial" w:hAnsi="Arial" w:cs="Arial"/>
          <w:sz w:val="24"/>
        </w:rPr>
        <w:t xml:space="preserve"> física ou jurídica que se encontre, ao tempo da contratação, impossibilitada de contratar em decorrência de sanção que lhe foi imposta;</w:t>
      </w:r>
    </w:p>
    <w:p w14:paraId="4D6D3BFE" w14:textId="3AB3BACD" w:rsidR="00695EAD" w:rsidRPr="00606DBB" w:rsidRDefault="00B078F1" w:rsidP="00120CE4">
      <w:pPr>
        <w:pStyle w:val="PargrafodaLista"/>
        <w:numPr>
          <w:ilvl w:val="3"/>
          <w:numId w:val="2"/>
        </w:numPr>
        <w:spacing w:line="360" w:lineRule="auto"/>
        <w:jc w:val="both"/>
        <w:rPr>
          <w:rFonts w:ascii="Arial" w:hAnsi="Arial" w:cs="Arial"/>
          <w:sz w:val="24"/>
        </w:rPr>
      </w:pPr>
      <w:r w:rsidRPr="00606DBB">
        <w:rPr>
          <w:rFonts w:ascii="Arial" w:hAnsi="Arial" w:cs="Arial"/>
          <w:sz w:val="24"/>
        </w:rPr>
        <w:t>Aquele</w:t>
      </w:r>
      <w:r w:rsidR="00695EAD" w:rsidRPr="00606DBB">
        <w:rPr>
          <w:rFonts w:ascii="Arial" w:hAnsi="Arial" w:cs="Arial"/>
          <w:sz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r w:rsidR="002A44B3">
        <w:rPr>
          <w:rFonts w:ascii="Arial" w:hAnsi="Arial" w:cs="Arial"/>
          <w:sz w:val="24"/>
        </w:rPr>
        <w:t xml:space="preserve"> (inc. IV, art. 14 da Lei nº 14.133/2021);</w:t>
      </w:r>
    </w:p>
    <w:p w14:paraId="72A352F7" w14:textId="77777777" w:rsidR="00695EAD" w:rsidRPr="00606DBB" w:rsidRDefault="00B078F1" w:rsidP="00120CE4">
      <w:pPr>
        <w:pStyle w:val="PargrafodaLista"/>
        <w:numPr>
          <w:ilvl w:val="3"/>
          <w:numId w:val="2"/>
        </w:numPr>
        <w:spacing w:line="360" w:lineRule="auto"/>
        <w:jc w:val="both"/>
        <w:rPr>
          <w:rFonts w:ascii="Arial" w:hAnsi="Arial" w:cs="Arial"/>
          <w:sz w:val="24"/>
        </w:rPr>
      </w:pPr>
      <w:r w:rsidRPr="00606DBB">
        <w:rPr>
          <w:rFonts w:ascii="Arial" w:hAnsi="Arial" w:cs="Arial"/>
          <w:sz w:val="24"/>
        </w:rPr>
        <w:t>Empresas</w:t>
      </w:r>
      <w:r w:rsidR="00695EAD" w:rsidRPr="00606DBB">
        <w:rPr>
          <w:rFonts w:ascii="Arial" w:hAnsi="Arial" w:cs="Arial"/>
          <w:sz w:val="24"/>
        </w:rPr>
        <w:t xml:space="preserve"> controladoras, controladas ou coligadas, nos termos da Lei nº 6.404, de 15 de dezembro de 1976, concorrendo entre si;</w:t>
      </w:r>
    </w:p>
    <w:p w14:paraId="7EB2C9CF" w14:textId="77777777" w:rsidR="00695EAD" w:rsidRPr="00606DBB" w:rsidRDefault="00B078F1" w:rsidP="00120CE4">
      <w:pPr>
        <w:pStyle w:val="PargrafodaLista"/>
        <w:numPr>
          <w:ilvl w:val="3"/>
          <w:numId w:val="2"/>
        </w:numPr>
        <w:spacing w:line="360" w:lineRule="auto"/>
        <w:jc w:val="both"/>
        <w:rPr>
          <w:rFonts w:ascii="Arial" w:hAnsi="Arial" w:cs="Arial"/>
          <w:sz w:val="24"/>
        </w:rPr>
      </w:pPr>
      <w:r w:rsidRPr="00606DBB">
        <w:rPr>
          <w:rFonts w:ascii="Arial" w:hAnsi="Arial" w:cs="Arial"/>
          <w:sz w:val="24"/>
        </w:rPr>
        <w:t>Pessoa</w:t>
      </w:r>
      <w:r w:rsidR="00695EAD" w:rsidRPr="00606DBB">
        <w:rPr>
          <w:rFonts w:ascii="Arial" w:hAnsi="Arial" w:cs="Arial"/>
          <w:sz w:val="24"/>
        </w:rPr>
        <w:t xml:space="preserve">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BF5029C" w14:textId="77777777" w:rsidR="00695EAD" w:rsidRPr="00606DBB" w:rsidRDefault="00695EAD" w:rsidP="008060D1">
      <w:pPr>
        <w:pStyle w:val="PargrafodaLista"/>
        <w:numPr>
          <w:ilvl w:val="3"/>
          <w:numId w:val="1"/>
        </w:numPr>
        <w:spacing w:line="360" w:lineRule="auto"/>
        <w:jc w:val="both"/>
        <w:rPr>
          <w:rFonts w:ascii="Arial" w:hAnsi="Arial" w:cs="Arial"/>
          <w:sz w:val="24"/>
        </w:rPr>
      </w:pPr>
      <w:r w:rsidRPr="00606DBB">
        <w:rPr>
          <w:rFonts w:ascii="Arial" w:hAnsi="Arial" w:cs="Arial"/>
          <w:sz w:val="24"/>
        </w:rPr>
        <w:t>Equiparam-se aos autores do projeto as empresas integrantes do mesmo grupo econômico;</w:t>
      </w:r>
    </w:p>
    <w:p w14:paraId="7171F09D" w14:textId="77777777" w:rsidR="00695EAD" w:rsidRPr="00606DBB" w:rsidRDefault="00695EAD" w:rsidP="008060D1">
      <w:pPr>
        <w:pStyle w:val="PargrafodaLista"/>
        <w:numPr>
          <w:ilvl w:val="3"/>
          <w:numId w:val="1"/>
        </w:numPr>
        <w:spacing w:line="360" w:lineRule="auto"/>
        <w:jc w:val="both"/>
        <w:rPr>
          <w:rFonts w:ascii="Arial" w:hAnsi="Arial" w:cs="Arial"/>
          <w:sz w:val="24"/>
        </w:rPr>
      </w:pPr>
      <w:r w:rsidRPr="00606DBB">
        <w:rPr>
          <w:rFonts w:ascii="Arial" w:hAnsi="Arial" w:cs="Arial"/>
          <w:sz w:val="24"/>
        </w:rPr>
        <w:t>O disposto na alínea “c”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3B289DFD" w14:textId="77777777" w:rsidR="00695EAD" w:rsidRPr="00606DBB" w:rsidRDefault="008060D1" w:rsidP="008060D1">
      <w:pPr>
        <w:pStyle w:val="PargrafodaLista"/>
        <w:numPr>
          <w:ilvl w:val="2"/>
          <w:numId w:val="1"/>
        </w:numPr>
        <w:spacing w:line="360" w:lineRule="auto"/>
        <w:jc w:val="both"/>
        <w:rPr>
          <w:rFonts w:ascii="Arial" w:hAnsi="Arial" w:cs="Arial"/>
          <w:sz w:val="24"/>
        </w:rPr>
      </w:pPr>
      <w:r w:rsidRPr="00606DBB">
        <w:rPr>
          <w:rFonts w:ascii="Arial" w:hAnsi="Arial" w:cs="Arial"/>
          <w:sz w:val="24"/>
        </w:rPr>
        <w:t>Organizações</w:t>
      </w:r>
      <w:r w:rsidR="00695EAD" w:rsidRPr="00606DBB">
        <w:rPr>
          <w:rFonts w:ascii="Arial" w:hAnsi="Arial" w:cs="Arial"/>
          <w:sz w:val="24"/>
        </w:rPr>
        <w:t xml:space="preserve"> da Sociedade Civil de Interesse Público - OSCIP, atuando nessa condição (Acórdão nº 746/2014-TCU-Plenário).</w:t>
      </w:r>
    </w:p>
    <w:p w14:paraId="2041BC91" w14:textId="77777777" w:rsidR="00236C1B" w:rsidRDefault="00695EAD" w:rsidP="008060D1">
      <w:pPr>
        <w:pStyle w:val="PargrafodaLista"/>
        <w:numPr>
          <w:ilvl w:val="1"/>
          <w:numId w:val="1"/>
        </w:numPr>
        <w:spacing w:line="360" w:lineRule="auto"/>
        <w:jc w:val="both"/>
        <w:rPr>
          <w:rFonts w:ascii="Arial" w:hAnsi="Arial" w:cs="Arial"/>
          <w:sz w:val="24"/>
        </w:rPr>
      </w:pPr>
      <w:r w:rsidRPr="00606DBB">
        <w:rPr>
          <w:rFonts w:ascii="Arial" w:hAnsi="Arial" w:cs="Arial"/>
          <w:sz w:val="24"/>
        </w:rPr>
        <w:t>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14EBCF5C" w14:textId="77777777" w:rsidR="001D6D74" w:rsidRPr="00606DBB" w:rsidRDefault="001E6734" w:rsidP="001D6D74">
      <w:pPr>
        <w:pStyle w:val="PargrafodaLista"/>
        <w:numPr>
          <w:ilvl w:val="0"/>
          <w:numId w:val="1"/>
        </w:numPr>
        <w:spacing w:line="360" w:lineRule="auto"/>
        <w:jc w:val="both"/>
        <w:rPr>
          <w:rFonts w:ascii="Arial" w:hAnsi="Arial" w:cs="Arial"/>
          <w:sz w:val="24"/>
        </w:rPr>
      </w:pPr>
      <w:r w:rsidRPr="00606DBB">
        <w:rPr>
          <w:rFonts w:ascii="Arial" w:hAnsi="Arial" w:cs="Arial"/>
          <w:b/>
          <w:sz w:val="24"/>
        </w:rPr>
        <w:t>INGRESSO NA DISPENSA ELETRÔNICA E CADASTRAMENTO DA PROPOSTA INICIAL</w:t>
      </w:r>
    </w:p>
    <w:p w14:paraId="357EB73E" w14:textId="77777777" w:rsidR="001E6734" w:rsidRPr="0070729D" w:rsidRDefault="001E6734" w:rsidP="001E6734">
      <w:pPr>
        <w:pStyle w:val="PargrafodaLista"/>
        <w:numPr>
          <w:ilvl w:val="1"/>
          <w:numId w:val="1"/>
        </w:numPr>
        <w:spacing w:line="360" w:lineRule="auto"/>
        <w:jc w:val="both"/>
        <w:rPr>
          <w:rFonts w:ascii="Arial" w:hAnsi="Arial" w:cs="Arial"/>
          <w:sz w:val="24"/>
        </w:rPr>
      </w:pPr>
      <w:r w:rsidRPr="0070729D">
        <w:rPr>
          <w:rFonts w:ascii="Arial" w:hAnsi="Arial" w:cs="Arial"/>
          <w:sz w:val="24"/>
        </w:rPr>
        <w:t xml:space="preserve"> O ingresso do fornecedor na disputa da dispensa eletrônica ocorrerá com o cadastramento de sua proposta inicial, na forma deste item.</w:t>
      </w:r>
    </w:p>
    <w:p w14:paraId="59488F8D" w14:textId="77777777" w:rsidR="001E6734" w:rsidRPr="0070729D" w:rsidRDefault="001E6734" w:rsidP="001E6734">
      <w:pPr>
        <w:pStyle w:val="PargrafodaLista"/>
        <w:numPr>
          <w:ilvl w:val="1"/>
          <w:numId w:val="1"/>
        </w:numPr>
        <w:spacing w:line="360" w:lineRule="auto"/>
        <w:jc w:val="both"/>
        <w:rPr>
          <w:rFonts w:ascii="Arial" w:hAnsi="Arial" w:cs="Arial"/>
          <w:sz w:val="24"/>
        </w:rPr>
      </w:pPr>
      <w:r w:rsidRPr="0070729D">
        <w:rPr>
          <w:rFonts w:ascii="Arial" w:hAnsi="Arial" w:cs="Arial"/>
          <w:sz w:val="24"/>
        </w:rPr>
        <w:t xml:space="preserve">O fornecedor interessado, após a divulgação do Aviso de Contratação Direta, encaminhará, exclusivamente por meio do Sistema de Dispensa Eletrônica, a proposta com a descrição do objeto ofertado e o </w:t>
      </w:r>
      <w:r w:rsidR="00A723BC" w:rsidRPr="0070729D">
        <w:rPr>
          <w:rFonts w:ascii="Arial" w:hAnsi="Arial" w:cs="Arial"/>
          <w:sz w:val="24"/>
        </w:rPr>
        <w:t>preço</w:t>
      </w:r>
      <w:r w:rsidRPr="0070729D">
        <w:rPr>
          <w:rFonts w:ascii="Arial" w:hAnsi="Arial" w:cs="Arial"/>
          <w:sz w:val="24"/>
        </w:rPr>
        <w:t xml:space="preserve"> até a data e o horário estabelecidos para abertura do procedimento.</w:t>
      </w:r>
    </w:p>
    <w:p w14:paraId="3DD4401A" w14:textId="62D2D8DF" w:rsidR="00F0194E" w:rsidRPr="00F0194E" w:rsidRDefault="001E6734" w:rsidP="00F0194E">
      <w:pPr>
        <w:pStyle w:val="PargrafodaLista"/>
        <w:numPr>
          <w:ilvl w:val="1"/>
          <w:numId w:val="1"/>
        </w:numPr>
        <w:spacing w:line="360" w:lineRule="auto"/>
        <w:jc w:val="both"/>
        <w:rPr>
          <w:rFonts w:ascii="Arial" w:hAnsi="Arial" w:cs="Arial"/>
          <w:sz w:val="24"/>
        </w:rPr>
      </w:pPr>
      <w:r w:rsidRPr="0070729D">
        <w:rPr>
          <w:rFonts w:ascii="Arial" w:hAnsi="Arial" w:cs="Arial"/>
          <w:sz w:val="24"/>
        </w:rPr>
        <w:t xml:space="preserve">Todas as especificações do objeto contidas na proposta, em especial o </w:t>
      </w:r>
      <w:r w:rsidR="005C1B1B" w:rsidRPr="0070729D">
        <w:rPr>
          <w:rFonts w:ascii="Arial" w:hAnsi="Arial" w:cs="Arial"/>
          <w:sz w:val="24"/>
        </w:rPr>
        <w:t>preço</w:t>
      </w:r>
      <w:r w:rsidRPr="0070729D">
        <w:rPr>
          <w:rFonts w:ascii="Arial" w:hAnsi="Arial" w:cs="Arial"/>
          <w:sz w:val="24"/>
        </w:rPr>
        <w:t xml:space="preserve"> ofertado, vinculam a Contratada.</w:t>
      </w:r>
    </w:p>
    <w:p w14:paraId="60DB0EF6" w14:textId="77777777" w:rsidR="001E6734" w:rsidRPr="0070729D" w:rsidRDefault="001E6734" w:rsidP="001E6734">
      <w:pPr>
        <w:pStyle w:val="PargrafodaLista"/>
        <w:numPr>
          <w:ilvl w:val="1"/>
          <w:numId w:val="1"/>
        </w:numPr>
        <w:spacing w:line="360" w:lineRule="auto"/>
        <w:jc w:val="both"/>
        <w:rPr>
          <w:rFonts w:ascii="Arial" w:hAnsi="Arial" w:cs="Arial"/>
          <w:sz w:val="24"/>
        </w:rPr>
      </w:pPr>
      <w:r w:rsidRPr="0070729D">
        <w:rPr>
          <w:rFonts w:ascii="Arial" w:hAnsi="Arial" w:cs="Arial"/>
          <w:sz w:val="24"/>
        </w:rPr>
        <w:t>Nos valores propostos estarão inclusos todos os custos operacionais, encargos previdenciários, trabalhistas, tributários, comerciais e quaisquer outros que incidam direta ou indiretamente na execução do objeto.</w:t>
      </w:r>
    </w:p>
    <w:p w14:paraId="4ED9E5A2" w14:textId="77777777" w:rsidR="001E6734" w:rsidRPr="0070729D" w:rsidRDefault="001E6734" w:rsidP="001E6734">
      <w:pPr>
        <w:pStyle w:val="PargrafodaLista"/>
        <w:numPr>
          <w:ilvl w:val="1"/>
          <w:numId w:val="1"/>
        </w:numPr>
        <w:spacing w:line="360" w:lineRule="auto"/>
        <w:jc w:val="both"/>
        <w:rPr>
          <w:rFonts w:ascii="Arial" w:hAnsi="Arial" w:cs="Arial"/>
          <w:sz w:val="24"/>
        </w:rPr>
      </w:pPr>
      <w:r w:rsidRPr="0070729D">
        <w:rPr>
          <w:rFonts w:ascii="Arial" w:hAnsi="Arial" w:cs="Arial"/>
          <w:sz w:val="24"/>
        </w:rPr>
        <w:t xml:space="preserve">A proposta deverá conter declaração de que compreende a integralidade dos custos para atendimento dos direitos trabalhistas assegurados na Constituição Federal, nas leis trabalhistas, nas normas </w:t>
      </w:r>
      <w:r w:rsidR="00B537E1" w:rsidRPr="0070729D">
        <w:rPr>
          <w:rFonts w:ascii="Arial" w:hAnsi="Arial" w:cs="Arial"/>
          <w:sz w:val="24"/>
        </w:rPr>
        <w:t>infra legais</w:t>
      </w:r>
      <w:r w:rsidRPr="0070729D">
        <w:rPr>
          <w:rFonts w:ascii="Arial" w:hAnsi="Arial" w:cs="Arial"/>
          <w:sz w:val="24"/>
        </w:rPr>
        <w:t>, nas convenções coletivas de trabalho e nos termos de ajustamento de conduta vigentes na data de entrega das propostas.</w:t>
      </w:r>
    </w:p>
    <w:p w14:paraId="184B51C5" w14:textId="77777777" w:rsidR="001E6734" w:rsidRPr="00CF4157" w:rsidRDefault="001E6734" w:rsidP="001E6734">
      <w:pPr>
        <w:pStyle w:val="PargrafodaLista"/>
        <w:numPr>
          <w:ilvl w:val="1"/>
          <w:numId w:val="1"/>
        </w:numPr>
        <w:spacing w:line="360" w:lineRule="auto"/>
        <w:jc w:val="both"/>
        <w:rPr>
          <w:rFonts w:ascii="Arial" w:hAnsi="Arial" w:cs="Arial"/>
          <w:sz w:val="24"/>
        </w:rPr>
      </w:pPr>
      <w:r w:rsidRPr="0070729D">
        <w:rPr>
          <w:rFonts w:ascii="Arial" w:hAnsi="Arial" w:cs="Arial"/>
          <w:sz w:val="24"/>
        </w:rPr>
        <w:t xml:space="preserve">Os preços </w:t>
      </w:r>
      <w:r w:rsidR="002A070A" w:rsidRPr="0070729D">
        <w:rPr>
          <w:rFonts w:ascii="Arial" w:hAnsi="Arial" w:cs="Arial"/>
          <w:sz w:val="24"/>
        </w:rPr>
        <w:t xml:space="preserve">ou descontos </w:t>
      </w:r>
      <w:r w:rsidRPr="0070729D">
        <w:rPr>
          <w:rFonts w:ascii="Arial" w:hAnsi="Arial" w:cs="Arial"/>
          <w:sz w:val="24"/>
        </w:rPr>
        <w:t xml:space="preserve">ofertados, tanto na proposta inicial, quanto na etapa de lances, serão de exclusiva responsabilidade do fornecedor, não lhe assistindo o direito de pleitear qualquer alteração, sob alegação de erro, omissão ou qualquer outro </w:t>
      </w:r>
      <w:r w:rsidRPr="00CF4157">
        <w:rPr>
          <w:rFonts w:ascii="Arial" w:hAnsi="Arial" w:cs="Arial"/>
          <w:sz w:val="24"/>
        </w:rPr>
        <w:t>pretexto.</w:t>
      </w:r>
    </w:p>
    <w:p w14:paraId="1C8CA4D9" w14:textId="2CEF437A" w:rsidR="00356137" w:rsidRPr="00CF4157" w:rsidRDefault="00356137" w:rsidP="00356137">
      <w:pPr>
        <w:pStyle w:val="PargrafodaLista"/>
        <w:numPr>
          <w:ilvl w:val="1"/>
          <w:numId w:val="1"/>
        </w:numPr>
        <w:spacing w:line="360" w:lineRule="auto"/>
        <w:jc w:val="both"/>
        <w:rPr>
          <w:rFonts w:ascii="Arial" w:hAnsi="Arial" w:cs="Arial"/>
          <w:sz w:val="24"/>
        </w:rPr>
      </w:pPr>
      <w:r w:rsidRPr="00CF4157">
        <w:rPr>
          <w:rFonts w:ascii="Arial" w:hAnsi="Arial" w:cs="Arial"/>
          <w:sz w:val="24"/>
        </w:rPr>
        <w:t xml:space="preserve">O intervalo entre os lances </w:t>
      </w:r>
      <w:r w:rsidR="002A070A" w:rsidRPr="00CF4157">
        <w:rPr>
          <w:rFonts w:ascii="Arial" w:hAnsi="Arial" w:cs="Arial"/>
          <w:sz w:val="24"/>
        </w:rPr>
        <w:t xml:space="preserve">será admitido no valor </w:t>
      </w:r>
      <w:r w:rsidR="004C71F4">
        <w:rPr>
          <w:rFonts w:ascii="Arial" w:hAnsi="Arial" w:cs="Arial"/>
          <w:sz w:val="24"/>
        </w:rPr>
        <w:t>previsto no item 7.4.1</w:t>
      </w:r>
      <w:r w:rsidRPr="00CF4157">
        <w:rPr>
          <w:rFonts w:ascii="Arial" w:hAnsi="Arial" w:cs="Arial"/>
          <w:sz w:val="24"/>
        </w:rPr>
        <w:t>.</w:t>
      </w:r>
    </w:p>
    <w:p w14:paraId="5A9CC7BC" w14:textId="77777777" w:rsidR="00356137" w:rsidRPr="0070729D" w:rsidRDefault="001E6734" w:rsidP="00356137">
      <w:pPr>
        <w:pStyle w:val="PargrafodaLista"/>
        <w:numPr>
          <w:ilvl w:val="1"/>
          <w:numId w:val="1"/>
        </w:numPr>
        <w:spacing w:line="360" w:lineRule="auto"/>
        <w:jc w:val="both"/>
        <w:rPr>
          <w:rFonts w:ascii="Arial" w:hAnsi="Arial" w:cs="Arial"/>
          <w:sz w:val="24"/>
        </w:rPr>
      </w:pPr>
      <w:r w:rsidRPr="0070729D">
        <w:rPr>
          <w:rFonts w:ascii="Arial" w:hAnsi="Arial" w:cs="Arial"/>
          <w:sz w:val="24"/>
        </w:rPr>
        <w:t xml:space="preserve">Se o regime tributário da empresa implicar o recolhimento de tributos em percentuais variáveis, a cotação adequada será aquela correspondente à média dos efetivos recolhimentos da empresa nos </w:t>
      </w:r>
      <w:r w:rsidR="00356137" w:rsidRPr="0070729D">
        <w:rPr>
          <w:rFonts w:ascii="Arial" w:hAnsi="Arial" w:cs="Arial"/>
          <w:sz w:val="24"/>
        </w:rPr>
        <w:t>últimos doze</w:t>
      </w:r>
      <w:r w:rsidRPr="0070729D">
        <w:rPr>
          <w:rFonts w:ascii="Arial" w:hAnsi="Arial" w:cs="Arial"/>
          <w:sz w:val="24"/>
        </w:rPr>
        <w:t xml:space="preserve"> meses.</w:t>
      </w:r>
    </w:p>
    <w:p w14:paraId="4BA76C42" w14:textId="77777777" w:rsidR="00356137" w:rsidRPr="0070729D" w:rsidRDefault="001E6734" w:rsidP="00356137">
      <w:pPr>
        <w:pStyle w:val="PargrafodaLista"/>
        <w:numPr>
          <w:ilvl w:val="1"/>
          <w:numId w:val="1"/>
        </w:numPr>
        <w:spacing w:line="360" w:lineRule="auto"/>
        <w:jc w:val="both"/>
        <w:rPr>
          <w:rFonts w:ascii="Arial" w:hAnsi="Arial" w:cs="Arial"/>
          <w:sz w:val="24"/>
        </w:rPr>
      </w:pPr>
      <w:r w:rsidRPr="0070729D">
        <w:rPr>
          <w:rFonts w:ascii="Arial" w:hAnsi="Arial" w:cs="Arial"/>
          <w:sz w:val="24"/>
        </w:rPr>
        <w:t>Independentemente do percentual do tributo que constar da planilha, no pagamento serão retidos na fonte os percentuais estabelecidos pela legislação vigente.</w:t>
      </w:r>
    </w:p>
    <w:p w14:paraId="70F10E91" w14:textId="77777777" w:rsidR="00356137" w:rsidRPr="0070729D" w:rsidRDefault="001E6734" w:rsidP="00356137">
      <w:pPr>
        <w:pStyle w:val="PargrafodaLista"/>
        <w:numPr>
          <w:ilvl w:val="1"/>
          <w:numId w:val="1"/>
        </w:numPr>
        <w:spacing w:line="360" w:lineRule="auto"/>
        <w:jc w:val="both"/>
        <w:rPr>
          <w:rFonts w:ascii="Arial" w:hAnsi="Arial" w:cs="Arial"/>
          <w:sz w:val="24"/>
        </w:rPr>
      </w:pPr>
      <w:r w:rsidRPr="0070729D">
        <w:rPr>
          <w:rFonts w:ascii="Arial" w:hAnsi="Arial" w:cs="Arial"/>
          <w:sz w:val="24"/>
        </w:rPr>
        <w:t xml:space="preserve">A apresentação das propostas implica </w:t>
      </w:r>
      <w:r w:rsidR="00052F65" w:rsidRPr="0070729D">
        <w:rPr>
          <w:rFonts w:ascii="Arial" w:hAnsi="Arial" w:cs="Arial"/>
          <w:sz w:val="24"/>
        </w:rPr>
        <w:t xml:space="preserve">na </w:t>
      </w:r>
      <w:r w:rsidRPr="0070729D">
        <w:rPr>
          <w:rFonts w:ascii="Arial" w:hAnsi="Arial" w:cs="Arial"/>
          <w:sz w:val="24"/>
        </w:rPr>
        <w:t>obrigatoriedade do cumprimento das disposições nelas contidas, em conformidade com o que dispõe o Termo de Referência, assumindo o proponente o compromisso de executar os serviços nos seus termos, em quantidades e qualidades adequadas à perfeita execução contratual, promovendo, quando requerido, sua substituição.</w:t>
      </w:r>
    </w:p>
    <w:p w14:paraId="6AC8D4C6" w14:textId="77777777" w:rsidR="00356137" w:rsidRPr="0070729D" w:rsidRDefault="001E6734" w:rsidP="00356137">
      <w:pPr>
        <w:pStyle w:val="PargrafodaLista"/>
        <w:numPr>
          <w:ilvl w:val="1"/>
          <w:numId w:val="1"/>
        </w:numPr>
        <w:spacing w:line="360" w:lineRule="auto"/>
        <w:jc w:val="both"/>
        <w:rPr>
          <w:rFonts w:ascii="Arial" w:hAnsi="Arial" w:cs="Arial"/>
          <w:sz w:val="24"/>
        </w:rPr>
      </w:pPr>
      <w:r w:rsidRPr="0070729D">
        <w:rPr>
          <w:rFonts w:ascii="Arial" w:hAnsi="Arial" w:cs="Arial"/>
          <w:sz w:val="24"/>
        </w:rPr>
        <w:t>No cadastramento da proposta inicial, o fornecedor deverá, também, assinalar Termo de Aceitação, em campo próprio do sistema eletrônico, relativo às seguintes declarações:</w:t>
      </w:r>
    </w:p>
    <w:p w14:paraId="359792C3" w14:textId="77777777" w:rsidR="00356137" w:rsidRPr="0070729D" w:rsidRDefault="00B537E1" w:rsidP="00356137">
      <w:pPr>
        <w:pStyle w:val="PargrafodaLista"/>
        <w:numPr>
          <w:ilvl w:val="2"/>
          <w:numId w:val="1"/>
        </w:numPr>
        <w:spacing w:line="240" w:lineRule="auto"/>
        <w:jc w:val="both"/>
        <w:rPr>
          <w:rFonts w:ascii="Arial" w:hAnsi="Arial" w:cs="Arial"/>
          <w:sz w:val="24"/>
        </w:rPr>
      </w:pPr>
      <w:r w:rsidRPr="0070729D">
        <w:rPr>
          <w:rFonts w:ascii="Arial" w:hAnsi="Arial" w:cs="Arial"/>
          <w:sz w:val="24"/>
        </w:rPr>
        <w:t>Que</w:t>
      </w:r>
      <w:r w:rsidR="001E6734" w:rsidRPr="0070729D">
        <w:rPr>
          <w:rFonts w:ascii="Arial" w:hAnsi="Arial" w:cs="Arial"/>
          <w:sz w:val="24"/>
        </w:rPr>
        <w:t xml:space="preserve"> inexistem fatos impeditivos para sua habilitação no certame, ciente da obrigatoriedade de declarar ocorrências posteriores;</w:t>
      </w:r>
    </w:p>
    <w:p w14:paraId="12E60CCC" w14:textId="77777777" w:rsidR="00356137" w:rsidRPr="0070729D" w:rsidRDefault="00B537E1" w:rsidP="00356137">
      <w:pPr>
        <w:pStyle w:val="PargrafodaLista"/>
        <w:numPr>
          <w:ilvl w:val="2"/>
          <w:numId w:val="1"/>
        </w:numPr>
        <w:spacing w:line="240" w:lineRule="auto"/>
        <w:jc w:val="both"/>
        <w:rPr>
          <w:rFonts w:ascii="Arial" w:hAnsi="Arial" w:cs="Arial"/>
          <w:sz w:val="24"/>
        </w:rPr>
      </w:pPr>
      <w:r w:rsidRPr="0070729D">
        <w:rPr>
          <w:rFonts w:ascii="Arial" w:hAnsi="Arial" w:cs="Arial"/>
          <w:sz w:val="24"/>
        </w:rPr>
        <w:t>Que</w:t>
      </w:r>
      <w:r w:rsidR="001E6734" w:rsidRPr="0070729D">
        <w:rPr>
          <w:rFonts w:ascii="Arial" w:hAnsi="Arial" w:cs="Arial"/>
          <w:sz w:val="24"/>
        </w:rPr>
        <w:t xml:space="preserve"> está ciente e concorda com as condições contidas no Aviso de Contratação Direta e seus anexos;</w:t>
      </w:r>
    </w:p>
    <w:p w14:paraId="1E85AC4D" w14:textId="77777777" w:rsidR="00356137" w:rsidRPr="0070729D" w:rsidRDefault="00B537E1" w:rsidP="00356137">
      <w:pPr>
        <w:pStyle w:val="PargrafodaLista"/>
        <w:numPr>
          <w:ilvl w:val="2"/>
          <w:numId w:val="1"/>
        </w:numPr>
        <w:spacing w:line="240" w:lineRule="auto"/>
        <w:jc w:val="both"/>
        <w:rPr>
          <w:rFonts w:ascii="Arial" w:hAnsi="Arial" w:cs="Arial"/>
          <w:sz w:val="24"/>
        </w:rPr>
      </w:pPr>
      <w:r w:rsidRPr="0070729D">
        <w:rPr>
          <w:rFonts w:ascii="Arial" w:hAnsi="Arial" w:cs="Arial"/>
          <w:sz w:val="24"/>
        </w:rPr>
        <w:t>Que</w:t>
      </w:r>
      <w:r w:rsidR="001E6734" w:rsidRPr="0070729D">
        <w:rPr>
          <w:rFonts w:ascii="Arial" w:hAnsi="Arial" w:cs="Arial"/>
          <w:sz w:val="24"/>
        </w:rPr>
        <w:t xml:space="preserve"> se responsabiliza pelas transações que forem efetuadas no sistema, assumindo-as como firmes e verdadeiras;</w:t>
      </w:r>
    </w:p>
    <w:p w14:paraId="092FD6AD" w14:textId="77777777" w:rsidR="00356137" w:rsidRPr="0070729D" w:rsidRDefault="00B537E1" w:rsidP="00356137">
      <w:pPr>
        <w:pStyle w:val="PargrafodaLista"/>
        <w:numPr>
          <w:ilvl w:val="2"/>
          <w:numId w:val="1"/>
        </w:numPr>
        <w:spacing w:line="240" w:lineRule="auto"/>
        <w:jc w:val="both"/>
        <w:rPr>
          <w:rFonts w:ascii="Arial" w:hAnsi="Arial" w:cs="Arial"/>
          <w:sz w:val="24"/>
        </w:rPr>
      </w:pPr>
      <w:r w:rsidRPr="0070729D">
        <w:rPr>
          <w:rFonts w:ascii="Arial" w:hAnsi="Arial" w:cs="Arial"/>
          <w:sz w:val="24"/>
        </w:rPr>
        <w:t>Que</w:t>
      </w:r>
      <w:r w:rsidR="001E6734" w:rsidRPr="0070729D">
        <w:rPr>
          <w:rFonts w:ascii="Arial" w:hAnsi="Arial" w:cs="Arial"/>
          <w:sz w:val="24"/>
        </w:rPr>
        <w:t xml:space="preserve"> não emprega menor de 18 anos em trabalho noturno, perigoso ou insalubre e não emprega menor de 16 anos, salvo menor, a partir de 14 anos, na condição de aprendiz, nos termos do artigo 7°, XXXIII, da Constituição.</w:t>
      </w:r>
    </w:p>
    <w:p w14:paraId="0B4B5004" w14:textId="77777777" w:rsidR="00356137" w:rsidRPr="00C77465" w:rsidRDefault="001E6734" w:rsidP="00356137">
      <w:pPr>
        <w:pStyle w:val="PargrafodaLista"/>
        <w:numPr>
          <w:ilvl w:val="1"/>
          <w:numId w:val="1"/>
        </w:numPr>
        <w:spacing w:line="360" w:lineRule="auto"/>
        <w:jc w:val="both"/>
        <w:rPr>
          <w:rFonts w:ascii="Arial" w:hAnsi="Arial" w:cs="Arial"/>
          <w:sz w:val="24"/>
        </w:rPr>
      </w:pPr>
      <w:r w:rsidRPr="00C77465">
        <w:rPr>
          <w:rFonts w:ascii="Arial" w:hAnsi="Arial" w:cs="Arial"/>
          <w:sz w:val="24"/>
        </w:rPr>
        <w:t>O licitante organizado em cooperativa deverá declarar, ainda, em campo próprio do sistema eletrônico, que cumpre os requisitos estabelecidos no artigo 16 da Lei nº 14.133, de 2021.</w:t>
      </w:r>
    </w:p>
    <w:p w14:paraId="76AF7E94" w14:textId="21A97F7A" w:rsidR="00BA6D6A" w:rsidRDefault="001E6734" w:rsidP="00BA6D6A">
      <w:pPr>
        <w:pStyle w:val="PargrafodaLista"/>
        <w:numPr>
          <w:ilvl w:val="1"/>
          <w:numId w:val="1"/>
        </w:numPr>
        <w:spacing w:line="360" w:lineRule="auto"/>
        <w:jc w:val="both"/>
        <w:rPr>
          <w:rFonts w:ascii="Arial" w:hAnsi="Arial" w:cs="Arial"/>
          <w:sz w:val="24"/>
        </w:rPr>
      </w:pPr>
      <w:r w:rsidRPr="00C77465">
        <w:rPr>
          <w:rFonts w:ascii="Arial" w:hAnsi="Arial" w:cs="Arial"/>
          <w:sz w:val="24"/>
        </w:rPr>
        <w:t xml:space="preserve">O fornecedor enquadrado como microempresa, empresa de pequeno porte ou sociedade </w:t>
      </w:r>
      <w:r w:rsidR="00356137" w:rsidRPr="00C77465">
        <w:rPr>
          <w:rFonts w:ascii="Arial" w:hAnsi="Arial" w:cs="Arial"/>
          <w:sz w:val="24"/>
        </w:rPr>
        <w:t>cooperativa deverá</w:t>
      </w:r>
      <w:r w:rsidRPr="00C77465">
        <w:rPr>
          <w:rFonts w:ascii="Arial" w:hAnsi="Arial" w:cs="Arial"/>
          <w:sz w:val="24"/>
        </w:rPr>
        <w:t xml:space="preserve"> declarar, ainda, em campo próprio do sistema eletrônico, que cumpre os requisitos estabelecidos no artigo 3° da Lei Complementar nº 123, de 2006, estando apto a usufruir do tratamento favorecido estabelecido em seus </w:t>
      </w:r>
      <w:proofErr w:type="spellStart"/>
      <w:r w:rsidRPr="00C77465">
        <w:rPr>
          <w:rFonts w:ascii="Arial" w:hAnsi="Arial" w:cs="Arial"/>
          <w:sz w:val="24"/>
        </w:rPr>
        <w:t>arts</w:t>
      </w:r>
      <w:proofErr w:type="spellEnd"/>
      <w:r w:rsidRPr="00C77465">
        <w:rPr>
          <w:rFonts w:ascii="Arial" w:hAnsi="Arial" w:cs="Arial"/>
          <w:sz w:val="24"/>
        </w:rPr>
        <w:t>. 42 a 49, observado o disposto nos §§ 1º ao 3º do art. 4º, da Lei n.º 14.133, de 2021.</w:t>
      </w:r>
    </w:p>
    <w:p w14:paraId="61B6FC12" w14:textId="77777777" w:rsidR="00BA6D6A" w:rsidRPr="00BA6D6A" w:rsidRDefault="00BA6D6A" w:rsidP="00BA6D6A">
      <w:pPr>
        <w:pStyle w:val="PargrafodaLista"/>
        <w:spacing w:line="360" w:lineRule="auto"/>
        <w:ind w:left="792"/>
        <w:jc w:val="both"/>
        <w:rPr>
          <w:rFonts w:ascii="Arial" w:hAnsi="Arial" w:cs="Arial"/>
          <w:sz w:val="24"/>
        </w:rPr>
      </w:pPr>
    </w:p>
    <w:p w14:paraId="1108E1EE" w14:textId="77777777" w:rsidR="005460E6" w:rsidRPr="0070729D" w:rsidRDefault="005460E6" w:rsidP="005460E6">
      <w:pPr>
        <w:pStyle w:val="PargrafodaLista"/>
        <w:numPr>
          <w:ilvl w:val="0"/>
          <w:numId w:val="1"/>
        </w:numPr>
        <w:spacing w:line="360" w:lineRule="auto"/>
        <w:jc w:val="both"/>
        <w:rPr>
          <w:rFonts w:ascii="Arial" w:hAnsi="Arial" w:cs="Arial"/>
          <w:sz w:val="24"/>
        </w:rPr>
      </w:pPr>
      <w:r w:rsidRPr="0070729D">
        <w:rPr>
          <w:rFonts w:ascii="Arial" w:hAnsi="Arial" w:cs="Arial"/>
          <w:b/>
          <w:sz w:val="24"/>
        </w:rPr>
        <w:t>FASE DE LANCES</w:t>
      </w:r>
    </w:p>
    <w:p w14:paraId="1CD0147F" w14:textId="77777777" w:rsidR="005460E6" w:rsidRPr="00C77465" w:rsidRDefault="005460E6" w:rsidP="005460E6">
      <w:pPr>
        <w:pStyle w:val="PargrafodaLista"/>
        <w:numPr>
          <w:ilvl w:val="1"/>
          <w:numId w:val="1"/>
        </w:numPr>
        <w:spacing w:line="360" w:lineRule="auto"/>
        <w:jc w:val="both"/>
        <w:rPr>
          <w:rFonts w:ascii="Arial" w:hAnsi="Arial" w:cs="Arial"/>
          <w:sz w:val="24"/>
        </w:rPr>
      </w:pPr>
      <w:r w:rsidRPr="0070729D">
        <w:rPr>
          <w:rFonts w:ascii="Arial" w:hAnsi="Arial" w:cs="Arial"/>
          <w:sz w:val="24"/>
        </w:rPr>
        <w:t xml:space="preserve">A partir da data e horário estabelecidos no Aviso de Contratação Direta, a sessão pública será automaticamente aberta pelo sistema para o envio de lances públicos e sucessivos, exclusivamente por meio do sistema eletrônico, sendo encerrado no horário de finalização de lances também </w:t>
      </w:r>
      <w:r w:rsidRPr="00C77465">
        <w:rPr>
          <w:rFonts w:ascii="Arial" w:hAnsi="Arial" w:cs="Arial"/>
          <w:sz w:val="24"/>
        </w:rPr>
        <w:t>já previsto neste aviso.</w:t>
      </w:r>
    </w:p>
    <w:p w14:paraId="75AF05FA" w14:textId="77777777" w:rsidR="005460E6" w:rsidRPr="00C77465" w:rsidRDefault="005460E6" w:rsidP="005460E6">
      <w:pPr>
        <w:pStyle w:val="PargrafodaLista"/>
        <w:numPr>
          <w:ilvl w:val="1"/>
          <w:numId w:val="1"/>
        </w:numPr>
        <w:spacing w:line="360" w:lineRule="auto"/>
        <w:jc w:val="both"/>
        <w:rPr>
          <w:rFonts w:ascii="Arial" w:hAnsi="Arial" w:cs="Arial"/>
          <w:sz w:val="24"/>
        </w:rPr>
      </w:pPr>
      <w:r w:rsidRPr="00C77465">
        <w:rPr>
          <w:rFonts w:ascii="Arial" w:hAnsi="Arial" w:cs="Arial"/>
          <w:sz w:val="24"/>
        </w:rPr>
        <w:t>Iniciada a etapa competitiva, os fornecedores deverão encaminhar lances exclusivamente por meio de sistema eletrônico, sendo imediatamente informados do seu recebimento e do valor consignado no registro.</w:t>
      </w:r>
    </w:p>
    <w:p w14:paraId="568550B7" w14:textId="77777777" w:rsidR="005460E6" w:rsidRPr="00C77465" w:rsidRDefault="005460E6" w:rsidP="005460E6">
      <w:pPr>
        <w:pStyle w:val="PargrafodaLista"/>
        <w:numPr>
          <w:ilvl w:val="1"/>
          <w:numId w:val="1"/>
        </w:numPr>
        <w:spacing w:line="360" w:lineRule="auto"/>
        <w:jc w:val="both"/>
        <w:rPr>
          <w:rFonts w:ascii="Arial" w:hAnsi="Arial" w:cs="Arial"/>
          <w:sz w:val="24"/>
        </w:rPr>
      </w:pPr>
      <w:r w:rsidRPr="00C77465">
        <w:rPr>
          <w:rFonts w:ascii="Arial" w:hAnsi="Arial" w:cs="Arial"/>
          <w:sz w:val="24"/>
        </w:rPr>
        <w:t>O fornecedor somente poderá oferecer valor inferior ou maior em relação ao último lance por ele ofertado e registrado pelo sistema</w:t>
      </w:r>
      <w:r w:rsidR="005C1B1B" w:rsidRPr="00C77465">
        <w:rPr>
          <w:rFonts w:ascii="Arial" w:hAnsi="Arial" w:cs="Arial"/>
          <w:sz w:val="24"/>
        </w:rPr>
        <w:t>.</w:t>
      </w:r>
    </w:p>
    <w:p w14:paraId="537650EC" w14:textId="77777777" w:rsidR="005460E6" w:rsidRPr="00C77465" w:rsidRDefault="005460E6" w:rsidP="005460E6">
      <w:pPr>
        <w:pStyle w:val="PargrafodaLista"/>
        <w:numPr>
          <w:ilvl w:val="1"/>
          <w:numId w:val="1"/>
        </w:numPr>
        <w:spacing w:line="360" w:lineRule="auto"/>
        <w:jc w:val="both"/>
        <w:rPr>
          <w:rFonts w:ascii="Arial" w:hAnsi="Arial" w:cs="Arial"/>
          <w:sz w:val="24"/>
        </w:rPr>
      </w:pPr>
      <w:r w:rsidRPr="00C77465">
        <w:rPr>
          <w:rFonts w:ascii="Arial" w:hAnsi="Arial" w:cs="Arial"/>
          <w:sz w:val="24"/>
        </w:rPr>
        <w:t xml:space="preserve">O fornecedor poderá oferecer lances sucessivos iguais ou superiores ao lance que esteja vencendo o certame, desde que o </w:t>
      </w:r>
      <w:r w:rsidR="00A723BC" w:rsidRPr="00C77465">
        <w:rPr>
          <w:rFonts w:ascii="Arial" w:hAnsi="Arial" w:cs="Arial"/>
          <w:sz w:val="24"/>
        </w:rPr>
        <w:t>preço</w:t>
      </w:r>
      <w:r w:rsidRPr="00C77465">
        <w:rPr>
          <w:rFonts w:ascii="Arial" w:hAnsi="Arial" w:cs="Arial"/>
          <w:sz w:val="24"/>
        </w:rPr>
        <w:t xml:space="preserve"> seja </w:t>
      </w:r>
      <w:r w:rsidR="00A723BC" w:rsidRPr="00C77465">
        <w:rPr>
          <w:rFonts w:ascii="Arial" w:hAnsi="Arial" w:cs="Arial"/>
          <w:sz w:val="24"/>
        </w:rPr>
        <w:t>menor</w:t>
      </w:r>
      <w:r w:rsidRPr="00C77465">
        <w:rPr>
          <w:rFonts w:ascii="Arial" w:hAnsi="Arial" w:cs="Arial"/>
          <w:sz w:val="24"/>
        </w:rPr>
        <w:t xml:space="preserve"> que o por ele ofertado e registrado pelo sistema, sendo tais lances definidos como “lances intermediários” para os fins deste Aviso de Contratação Direta.</w:t>
      </w:r>
    </w:p>
    <w:p w14:paraId="7D0B62C5" w14:textId="2A0C0A84" w:rsidR="005460E6" w:rsidRPr="00CF4157" w:rsidRDefault="005460E6" w:rsidP="005460E6">
      <w:pPr>
        <w:pStyle w:val="PargrafodaLista"/>
        <w:numPr>
          <w:ilvl w:val="2"/>
          <w:numId w:val="1"/>
        </w:numPr>
        <w:spacing w:line="360" w:lineRule="auto"/>
        <w:jc w:val="both"/>
        <w:rPr>
          <w:rFonts w:ascii="Arial" w:hAnsi="Arial" w:cs="Arial"/>
          <w:sz w:val="24"/>
        </w:rPr>
      </w:pPr>
      <w:r w:rsidRPr="0070729D">
        <w:rPr>
          <w:rFonts w:ascii="Arial" w:hAnsi="Arial" w:cs="Arial"/>
          <w:sz w:val="24"/>
        </w:rPr>
        <w:t xml:space="preserve">O </w:t>
      </w:r>
      <w:r w:rsidRPr="00027C9F">
        <w:rPr>
          <w:rFonts w:ascii="Arial" w:hAnsi="Arial" w:cs="Arial"/>
          <w:b/>
          <w:bCs/>
          <w:sz w:val="24"/>
        </w:rPr>
        <w:t>intervalo mínimo de diferença de valores entre os lances</w:t>
      </w:r>
      <w:r w:rsidRPr="00CF4157">
        <w:rPr>
          <w:rFonts w:ascii="Arial" w:hAnsi="Arial" w:cs="Arial"/>
          <w:sz w:val="24"/>
        </w:rPr>
        <w:t>, que incidirá tanto em relação aos lances intermediários quanto em relação ao q</w:t>
      </w:r>
      <w:r w:rsidR="000B67CC" w:rsidRPr="00CF4157">
        <w:rPr>
          <w:rFonts w:ascii="Arial" w:hAnsi="Arial" w:cs="Arial"/>
          <w:sz w:val="24"/>
        </w:rPr>
        <w:t xml:space="preserve">ue </w:t>
      </w:r>
      <w:r w:rsidR="001D0427" w:rsidRPr="00CF4157">
        <w:rPr>
          <w:rFonts w:ascii="Arial" w:hAnsi="Arial" w:cs="Arial"/>
          <w:sz w:val="24"/>
        </w:rPr>
        <w:t xml:space="preserve">cobrir a melhor oferta é de </w:t>
      </w:r>
      <w:r w:rsidR="001D0427" w:rsidRPr="00027C9F">
        <w:rPr>
          <w:rFonts w:ascii="Arial" w:hAnsi="Arial" w:cs="Arial"/>
          <w:b/>
          <w:bCs/>
          <w:sz w:val="24"/>
        </w:rPr>
        <w:t xml:space="preserve">R$ </w:t>
      </w:r>
      <w:r w:rsidR="0070729D" w:rsidRPr="00027C9F">
        <w:rPr>
          <w:rFonts w:ascii="Arial" w:hAnsi="Arial" w:cs="Arial"/>
          <w:b/>
          <w:bCs/>
          <w:sz w:val="24"/>
        </w:rPr>
        <w:t>0</w:t>
      </w:r>
      <w:r w:rsidR="00BA6D6A">
        <w:rPr>
          <w:rFonts w:ascii="Arial" w:hAnsi="Arial" w:cs="Arial"/>
          <w:b/>
          <w:bCs/>
          <w:sz w:val="24"/>
        </w:rPr>
        <w:t>1</w:t>
      </w:r>
      <w:r w:rsidR="000B67CC" w:rsidRPr="00027C9F">
        <w:rPr>
          <w:rFonts w:ascii="Arial" w:hAnsi="Arial" w:cs="Arial"/>
          <w:b/>
          <w:bCs/>
          <w:sz w:val="24"/>
        </w:rPr>
        <w:t>,</w:t>
      </w:r>
      <w:r w:rsidR="00781517" w:rsidRPr="00027C9F">
        <w:rPr>
          <w:rFonts w:ascii="Arial" w:hAnsi="Arial" w:cs="Arial"/>
          <w:b/>
          <w:bCs/>
          <w:sz w:val="24"/>
        </w:rPr>
        <w:t>0</w:t>
      </w:r>
      <w:r w:rsidR="00B67F8B" w:rsidRPr="00027C9F">
        <w:rPr>
          <w:rFonts w:ascii="Arial" w:hAnsi="Arial" w:cs="Arial"/>
          <w:b/>
          <w:bCs/>
          <w:sz w:val="24"/>
        </w:rPr>
        <w:t>0</w:t>
      </w:r>
      <w:r w:rsidRPr="00027C9F">
        <w:rPr>
          <w:rFonts w:ascii="Arial" w:hAnsi="Arial" w:cs="Arial"/>
          <w:b/>
          <w:bCs/>
          <w:sz w:val="24"/>
        </w:rPr>
        <w:t xml:space="preserve"> (</w:t>
      </w:r>
      <w:r w:rsidR="00BA6D6A">
        <w:rPr>
          <w:rFonts w:ascii="Arial" w:hAnsi="Arial" w:cs="Arial"/>
          <w:b/>
          <w:bCs/>
          <w:sz w:val="24"/>
        </w:rPr>
        <w:t>um real</w:t>
      </w:r>
      <w:r w:rsidRPr="00027C9F">
        <w:rPr>
          <w:rFonts w:ascii="Arial" w:hAnsi="Arial" w:cs="Arial"/>
          <w:b/>
          <w:bCs/>
          <w:sz w:val="24"/>
        </w:rPr>
        <w:t>).</w:t>
      </w:r>
    </w:p>
    <w:p w14:paraId="38D91521" w14:textId="77777777" w:rsidR="000B67CC" w:rsidRPr="00C77465" w:rsidRDefault="000B67CC" w:rsidP="000B67CC">
      <w:pPr>
        <w:pStyle w:val="PargrafodaLista"/>
        <w:numPr>
          <w:ilvl w:val="1"/>
          <w:numId w:val="1"/>
        </w:numPr>
        <w:spacing w:line="360" w:lineRule="auto"/>
        <w:jc w:val="both"/>
        <w:rPr>
          <w:rFonts w:ascii="Arial" w:hAnsi="Arial" w:cs="Arial"/>
          <w:sz w:val="24"/>
        </w:rPr>
      </w:pPr>
      <w:r w:rsidRPr="00CF4157">
        <w:rPr>
          <w:rFonts w:ascii="Arial" w:hAnsi="Arial" w:cs="Arial"/>
          <w:sz w:val="24"/>
        </w:rPr>
        <w:t xml:space="preserve">Havendo lances iguais ao </w:t>
      </w:r>
      <w:r w:rsidR="00A723BC" w:rsidRPr="00CF4157">
        <w:rPr>
          <w:rFonts w:ascii="Arial" w:hAnsi="Arial" w:cs="Arial"/>
          <w:sz w:val="24"/>
        </w:rPr>
        <w:t xml:space="preserve">menor preço </w:t>
      </w:r>
      <w:r w:rsidRPr="00CF4157">
        <w:rPr>
          <w:rFonts w:ascii="Arial" w:hAnsi="Arial" w:cs="Arial"/>
          <w:sz w:val="24"/>
        </w:rPr>
        <w:t xml:space="preserve">já ofertado, prevalecerá aquele </w:t>
      </w:r>
      <w:r w:rsidRPr="00C77465">
        <w:rPr>
          <w:rFonts w:ascii="Arial" w:hAnsi="Arial" w:cs="Arial"/>
          <w:sz w:val="24"/>
        </w:rPr>
        <w:t>que for recebido e registrado primeiro no sistema.</w:t>
      </w:r>
    </w:p>
    <w:p w14:paraId="7B0C6CAD" w14:textId="77777777" w:rsidR="000B67CC" w:rsidRPr="00C77465" w:rsidRDefault="000B67CC" w:rsidP="000B67CC">
      <w:pPr>
        <w:pStyle w:val="PargrafodaLista"/>
        <w:numPr>
          <w:ilvl w:val="1"/>
          <w:numId w:val="1"/>
        </w:numPr>
        <w:spacing w:line="360" w:lineRule="auto"/>
        <w:jc w:val="both"/>
        <w:rPr>
          <w:rFonts w:ascii="Arial" w:hAnsi="Arial" w:cs="Arial"/>
          <w:sz w:val="24"/>
        </w:rPr>
      </w:pPr>
      <w:r w:rsidRPr="00C77465">
        <w:rPr>
          <w:rFonts w:ascii="Arial" w:hAnsi="Arial" w:cs="Arial"/>
          <w:sz w:val="24"/>
          <w:szCs w:val="24"/>
        </w:rPr>
        <w:t>Caso</w:t>
      </w:r>
      <w:r w:rsidRPr="00C77465">
        <w:rPr>
          <w:rFonts w:ascii="Arial" w:hAnsi="Arial" w:cs="Arial"/>
          <w:spacing w:val="-2"/>
          <w:sz w:val="24"/>
          <w:szCs w:val="24"/>
        </w:rPr>
        <w:t xml:space="preserve"> </w:t>
      </w:r>
      <w:r w:rsidRPr="00C77465">
        <w:rPr>
          <w:rFonts w:ascii="Arial" w:hAnsi="Arial" w:cs="Arial"/>
          <w:sz w:val="24"/>
          <w:szCs w:val="24"/>
        </w:rPr>
        <w:t>o</w:t>
      </w:r>
      <w:r w:rsidRPr="00C77465">
        <w:rPr>
          <w:rFonts w:ascii="Arial" w:hAnsi="Arial" w:cs="Arial"/>
          <w:spacing w:val="-2"/>
          <w:sz w:val="24"/>
          <w:szCs w:val="24"/>
        </w:rPr>
        <w:t xml:space="preserve"> </w:t>
      </w:r>
      <w:r w:rsidRPr="00C77465">
        <w:rPr>
          <w:rFonts w:ascii="Arial" w:hAnsi="Arial" w:cs="Arial"/>
          <w:sz w:val="24"/>
          <w:szCs w:val="24"/>
        </w:rPr>
        <w:t>fornecedor</w:t>
      </w:r>
      <w:r w:rsidRPr="00C77465">
        <w:rPr>
          <w:rFonts w:ascii="Arial" w:hAnsi="Arial" w:cs="Arial"/>
          <w:spacing w:val="-2"/>
          <w:sz w:val="24"/>
          <w:szCs w:val="24"/>
        </w:rPr>
        <w:t xml:space="preserve"> </w:t>
      </w:r>
      <w:r w:rsidRPr="00C77465">
        <w:rPr>
          <w:rFonts w:ascii="Arial" w:hAnsi="Arial" w:cs="Arial"/>
          <w:sz w:val="24"/>
          <w:szCs w:val="24"/>
        </w:rPr>
        <w:t>não</w:t>
      </w:r>
      <w:r w:rsidRPr="00C77465">
        <w:rPr>
          <w:rFonts w:ascii="Arial" w:hAnsi="Arial" w:cs="Arial"/>
          <w:spacing w:val="-1"/>
          <w:sz w:val="24"/>
          <w:szCs w:val="24"/>
        </w:rPr>
        <w:t xml:space="preserve"> </w:t>
      </w:r>
      <w:r w:rsidRPr="00C77465">
        <w:rPr>
          <w:rFonts w:ascii="Arial" w:hAnsi="Arial" w:cs="Arial"/>
          <w:sz w:val="24"/>
          <w:szCs w:val="24"/>
        </w:rPr>
        <w:t>apresente</w:t>
      </w:r>
      <w:r w:rsidRPr="00C77465">
        <w:rPr>
          <w:rFonts w:ascii="Arial" w:hAnsi="Arial" w:cs="Arial"/>
          <w:spacing w:val="-2"/>
          <w:sz w:val="24"/>
          <w:szCs w:val="24"/>
        </w:rPr>
        <w:t xml:space="preserve"> </w:t>
      </w:r>
      <w:r w:rsidRPr="00C77465">
        <w:rPr>
          <w:rFonts w:ascii="Arial" w:hAnsi="Arial" w:cs="Arial"/>
          <w:sz w:val="24"/>
          <w:szCs w:val="24"/>
        </w:rPr>
        <w:t>lances,</w:t>
      </w:r>
      <w:r w:rsidRPr="00C77465">
        <w:rPr>
          <w:rFonts w:ascii="Arial" w:hAnsi="Arial" w:cs="Arial"/>
          <w:spacing w:val="-2"/>
          <w:sz w:val="24"/>
          <w:szCs w:val="24"/>
        </w:rPr>
        <w:t xml:space="preserve"> </w:t>
      </w:r>
      <w:r w:rsidRPr="00C77465">
        <w:rPr>
          <w:rFonts w:ascii="Arial" w:hAnsi="Arial" w:cs="Arial"/>
          <w:sz w:val="24"/>
          <w:szCs w:val="24"/>
        </w:rPr>
        <w:t>concorrerá</w:t>
      </w:r>
      <w:r w:rsidRPr="00C77465">
        <w:rPr>
          <w:rFonts w:ascii="Arial" w:hAnsi="Arial" w:cs="Arial"/>
          <w:spacing w:val="-1"/>
          <w:sz w:val="24"/>
          <w:szCs w:val="24"/>
        </w:rPr>
        <w:t xml:space="preserve"> </w:t>
      </w:r>
      <w:r w:rsidRPr="00C77465">
        <w:rPr>
          <w:rFonts w:ascii="Arial" w:hAnsi="Arial" w:cs="Arial"/>
          <w:sz w:val="24"/>
          <w:szCs w:val="24"/>
        </w:rPr>
        <w:t>com</w:t>
      </w:r>
      <w:r w:rsidRPr="00C77465">
        <w:rPr>
          <w:rFonts w:ascii="Arial" w:hAnsi="Arial" w:cs="Arial"/>
          <w:spacing w:val="-1"/>
          <w:sz w:val="24"/>
          <w:szCs w:val="24"/>
        </w:rPr>
        <w:t xml:space="preserve"> </w:t>
      </w:r>
      <w:r w:rsidRPr="00C77465">
        <w:rPr>
          <w:rFonts w:ascii="Arial" w:hAnsi="Arial" w:cs="Arial"/>
          <w:sz w:val="24"/>
          <w:szCs w:val="24"/>
        </w:rPr>
        <w:t>o</w:t>
      </w:r>
      <w:r w:rsidRPr="00C77465">
        <w:rPr>
          <w:rFonts w:ascii="Arial" w:hAnsi="Arial" w:cs="Arial"/>
          <w:spacing w:val="-2"/>
          <w:sz w:val="24"/>
          <w:szCs w:val="24"/>
        </w:rPr>
        <w:t xml:space="preserve"> </w:t>
      </w:r>
      <w:r w:rsidRPr="00C77465">
        <w:rPr>
          <w:rFonts w:ascii="Arial" w:hAnsi="Arial" w:cs="Arial"/>
          <w:sz w:val="24"/>
          <w:szCs w:val="24"/>
        </w:rPr>
        <w:t>valor</w:t>
      </w:r>
      <w:r w:rsidRPr="00C77465">
        <w:rPr>
          <w:rFonts w:ascii="Arial" w:hAnsi="Arial" w:cs="Arial"/>
          <w:spacing w:val="-2"/>
          <w:sz w:val="24"/>
          <w:szCs w:val="24"/>
        </w:rPr>
        <w:t xml:space="preserve"> </w:t>
      </w:r>
      <w:r w:rsidRPr="00C77465">
        <w:rPr>
          <w:rFonts w:ascii="Arial" w:hAnsi="Arial" w:cs="Arial"/>
          <w:sz w:val="24"/>
          <w:szCs w:val="24"/>
        </w:rPr>
        <w:t>de</w:t>
      </w:r>
      <w:r w:rsidRPr="00C77465">
        <w:rPr>
          <w:rFonts w:ascii="Arial" w:hAnsi="Arial" w:cs="Arial"/>
          <w:spacing w:val="-3"/>
          <w:sz w:val="24"/>
          <w:szCs w:val="24"/>
        </w:rPr>
        <w:t xml:space="preserve"> </w:t>
      </w:r>
      <w:r w:rsidRPr="00C77465">
        <w:rPr>
          <w:rFonts w:ascii="Arial" w:hAnsi="Arial" w:cs="Arial"/>
          <w:sz w:val="24"/>
          <w:szCs w:val="24"/>
        </w:rPr>
        <w:t>sua</w:t>
      </w:r>
      <w:r w:rsidRPr="00C77465">
        <w:rPr>
          <w:rFonts w:ascii="Arial" w:hAnsi="Arial" w:cs="Arial"/>
          <w:spacing w:val="-2"/>
          <w:sz w:val="24"/>
          <w:szCs w:val="24"/>
        </w:rPr>
        <w:t xml:space="preserve"> </w:t>
      </w:r>
      <w:r w:rsidRPr="00C77465">
        <w:rPr>
          <w:rFonts w:ascii="Arial" w:hAnsi="Arial" w:cs="Arial"/>
          <w:sz w:val="24"/>
          <w:szCs w:val="24"/>
        </w:rPr>
        <w:t>proposta.</w:t>
      </w:r>
    </w:p>
    <w:p w14:paraId="26B212F3" w14:textId="77777777" w:rsidR="000B67CC" w:rsidRPr="00C77465" w:rsidRDefault="000B67CC" w:rsidP="000B67CC">
      <w:pPr>
        <w:pStyle w:val="PargrafodaLista"/>
        <w:numPr>
          <w:ilvl w:val="1"/>
          <w:numId w:val="1"/>
        </w:numPr>
        <w:spacing w:line="360" w:lineRule="auto"/>
        <w:jc w:val="both"/>
        <w:rPr>
          <w:rFonts w:ascii="Arial" w:hAnsi="Arial" w:cs="Arial"/>
          <w:sz w:val="24"/>
        </w:rPr>
      </w:pPr>
      <w:r w:rsidRPr="00C77465">
        <w:rPr>
          <w:rFonts w:ascii="Arial" w:hAnsi="Arial" w:cs="Arial"/>
          <w:sz w:val="24"/>
        </w:rPr>
        <w:t xml:space="preserve">Durante o procedimento, os fornecedores serão informados, em tempo real, do valor do </w:t>
      </w:r>
      <w:r w:rsidR="00A723BC" w:rsidRPr="00C77465">
        <w:rPr>
          <w:rFonts w:ascii="Arial" w:hAnsi="Arial" w:cs="Arial"/>
          <w:sz w:val="24"/>
        </w:rPr>
        <w:t xml:space="preserve">menor preço </w:t>
      </w:r>
      <w:r w:rsidRPr="00C77465">
        <w:rPr>
          <w:rFonts w:ascii="Arial" w:hAnsi="Arial" w:cs="Arial"/>
          <w:sz w:val="24"/>
        </w:rPr>
        <w:t>registrado, vedada a identificação do fornecedor.</w:t>
      </w:r>
    </w:p>
    <w:p w14:paraId="188DAF8C" w14:textId="77777777" w:rsidR="000B67CC" w:rsidRPr="00C77465" w:rsidRDefault="000B67CC" w:rsidP="000B67CC">
      <w:pPr>
        <w:pStyle w:val="PargrafodaLista"/>
        <w:numPr>
          <w:ilvl w:val="1"/>
          <w:numId w:val="1"/>
        </w:numPr>
        <w:spacing w:line="360" w:lineRule="auto"/>
        <w:jc w:val="both"/>
        <w:rPr>
          <w:rFonts w:ascii="Arial" w:hAnsi="Arial" w:cs="Arial"/>
          <w:sz w:val="24"/>
        </w:rPr>
      </w:pPr>
      <w:r w:rsidRPr="00C77465">
        <w:rPr>
          <w:rFonts w:ascii="Arial" w:hAnsi="Arial" w:cs="Arial"/>
          <w:sz w:val="24"/>
        </w:rPr>
        <w:t>Imediatamente após o término do prazo estabelecido para a fase de lances, haverá o seu encerramento, com o ordenamento e divulgação dos lances, pelo sistema, em ordem crescente de classificação.</w:t>
      </w:r>
    </w:p>
    <w:p w14:paraId="0E945B57" w14:textId="77777777" w:rsidR="000B67CC" w:rsidRPr="00C77465" w:rsidRDefault="000B67CC" w:rsidP="000B67CC">
      <w:pPr>
        <w:pStyle w:val="PargrafodaLista"/>
        <w:numPr>
          <w:ilvl w:val="2"/>
          <w:numId w:val="1"/>
        </w:numPr>
        <w:spacing w:line="360" w:lineRule="auto"/>
        <w:jc w:val="both"/>
        <w:rPr>
          <w:rFonts w:ascii="Arial" w:hAnsi="Arial" w:cs="Arial"/>
          <w:sz w:val="24"/>
        </w:rPr>
      </w:pPr>
      <w:r w:rsidRPr="00C77465">
        <w:rPr>
          <w:rFonts w:ascii="Arial" w:hAnsi="Arial" w:cs="Arial"/>
          <w:sz w:val="24"/>
        </w:rPr>
        <w:t>O encerramento da fase de lances ocorrerá de forma automática pontualmente no horário indicado, sem qualquer possibilidade de prorrogação e não havendo tempo aleatório ou mecanismo similar.</w:t>
      </w:r>
    </w:p>
    <w:p w14:paraId="6C80C509" w14:textId="77777777" w:rsidR="00325898" w:rsidRPr="00F72082" w:rsidRDefault="00325898" w:rsidP="00325898">
      <w:pPr>
        <w:pStyle w:val="PargrafodaLista"/>
        <w:spacing w:line="360" w:lineRule="auto"/>
        <w:ind w:left="792"/>
        <w:jc w:val="both"/>
        <w:rPr>
          <w:rFonts w:ascii="Arial" w:hAnsi="Arial" w:cs="Arial"/>
          <w:color w:val="EE0000"/>
          <w:sz w:val="24"/>
        </w:rPr>
      </w:pPr>
    </w:p>
    <w:p w14:paraId="2313DF76" w14:textId="77777777" w:rsidR="007E08BD" w:rsidRPr="00C77465" w:rsidRDefault="009629E5" w:rsidP="007E08BD">
      <w:pPr>
        <w:pStyle w:val="PargrafodaLista"/>
        <w:numPr>
          <w:ilvl w:val="0"/>
          <w:numId w:val="1"/>
        </w:numPr>
        <w:spacing w:line="360" w:lineRule="auto"/>
        <w:jc w:val="both"/>
        <w:rPr>
          <w:rFonts w:ascii="Arial" w:hAnsi="Arial" w:cs="Arial"/>
          <w:b/>
          <w:sz w:val="24"/>
        </w:rPr>
      </w:pPr>
      <w:r w:rsidRPr="00C77465">
        <w:rPr>
          <w:rFonts w:ascii="Arial" w:hAnsi="Arial" w:cs="Arial"/>
          <w:b/>
          <w:sz w:val="24"/>
        </w:rPr>
        <w:t>JULGAMENTO DAS PROPOSTAS</w:t>
      </w:r>
    </w:p>
    <w:p w14:paraId="4C7068A4" w14:textId="77777777" w:rsidR="001D0427" w:rsidRPr="00C77465" w:rsidRDefault="007E08BD" w:rsidP="001D0427">
      <w:pPr>
        <w:pStyle w:val="PargrafodaLista"/>
        <w:numPr>
          <w:ilvl w:val="1"/>
          <w:numId w:val="1"/>
        </w:numPr>
        <w:spacing w:line="360" w:lineRule="auto"/>
        <w:jc w:val="both"/>
        <w:rPr>
          <w:rFonts w:ascii="Arial" w:hAnsi="Arial" w:cs="Arial"/>
          <w:b/>
          <w:sz w:val="24"/>
        </w:rPr>
      </w:pPr>
      <w:r w:rsidRPr="00C77465">
        <w:rPr>
          <w:rFonts w:ascii="Arial" w:hAnsi="Arial" w:cs="Arial"/>
          <w:sz w:val="24"/>
        </w:rPr>
        <w:t xml:space="preserve">Encerrada a fase de lances, será verificada a conformidade da proposta classificada em primeiro lugar quanto à adequação do objeto e à compatibilidade do </w:t>
      </w:r>
      <w:r w:rsidR="001D0427" w:rsidRPr="00C77465">
        <w:rPr>
          <w:rFonts w:ascii="Arial" w:hAnsi="Arial" w:cs="Arial"/>
          <w:sz w:val="24"/>
        </w:rPr>
        <w:t>valor</w:t>
      </w:r>
      <w:r w:rsidRPr="00C77465">
        <w:rPr>
          <w:rFonts w:ascii="Arial" w:hAnsi="Arial" w:cs="Arial"/>
          <w:sz w:val="24"/>
        </w:rPr>
        <w:t xml:space="preserve"> em relação a</w:t>
      </w:r>
      <w:r w:rsidR="00D452E5" w:rsidRPr="00C77465">
        <w:rPr>
          <w:rFonts w:ascii="Arial" w:hAnsi="Arial" w:cs="Arial"/>
          <w:sz w:val="24"/>
        </w:rPr>
        <w:t xml:space="preserve">o estipulado para a contratação (verificação da compatibilidade com o critério de julgamento do </w:t>
      </w:r>
      <w:r w:rsidR="005C1B1B" w:rsidRPr="00C77465">
        <w:rPr>
          <w:rFonts w:ascii="Arial" w:hAnsi="Arial" w:cs="Arial"/>
          <w:sz w:val="24"/>
        </w:rPr>
        <w:t>menor</w:t>
      </w:r>
      <w:r w:rsidR="00BB3EBD" w:rsidRPr="00C77465">
        <w:rPr>
          <w:rFonts w:ascii="Arial" w:hAnsi="Arial" w:cs="Arial"/>
          <w:sz w:val="24"/>
        </w:rPr>
        <w:t xml:space="preserve"> </w:t>
      </w:r>
      <w:r w:rsidR="005C1B1B" w:rsidRPr="00C77465">
        <w:rPr>
          <w:rFonts w:ascii="Arial" w:hAnsi="Arial" w:cs="Arial"/>
          <w:sz w:val="24"/>
        </w:rPr>
        <w:t>preço</w:t>
      </w:r>
      <w:r w:rsidR="00D452E5" w:rsidRPr="00C77465">
        <w:rPr>
          <w:rFonts w:ascii="Arial" w:hAnsi="Arial" w:cs="Arial"/>
          <w:sz w:val="24"/>
        </w:rPr>
        <w:t>).</w:t>
      </w:r>
    </w:p>
    <w:p w14:paraId="0F6B2CF4" w14:textId="77777777" w:rsidR="007E08BD" w:rsidRPr="00C77465" w:rsidRDefault="007E08BD" w:rsidP="00062D15">
      <w:pPr>
        <w:pStyle w:val="PargrafodaLista"/>
        <w:numPr>
          <w:ilvl w:val="1"/>
          <w:numId w:val="1"/>
        </w:numPr>
        <w:spacing w:line="360" w:lineRule="auto"/>
        <w:ind w:left="709"/>
        <w:jc w:val="both"/>
        <w:rPr>
          <w:rFonts w:ascii="Arial" w:hAnsi="Arial" w:cs="Arial"/>
          <w:sz w:val="24"/>
        </w:rPr>
      </w:pPr>
      <w:r w:rsidRPr="00C77465">
        <w:rPr>
          <w:rFonts w:ascii="Arial" w:hAnsi="Arial" w:cs="Arial"/>
          <w:sz w:val="24"/>
        </w:rPr>
        <w:t xml:space="preserve">No caso de o valor da proposta do primeiro colocado estar </w:t>
      </w:r>
      <w:r w:rsidR="00BB3EBD" w:rsidRPr="00C77465">
        <w:rPr>
          <w:rFonts w:ascii="Arial" w:hAnsi="Arial" w:cs="Arial"/>
          <w:sz w:val="24"/>
        </w:rPr>
        <w:t>fora</w:t>
      </w:r>
      <w:r w:rsidRPr="00C77465">
        <w:rPr>
          <w:rFonts w:ascii="Arial" w:hAnsi="Arial" w:cs="Arial"/>
          <w:sz w:val="24"/>
        </w:rPr>
        <w:t xml:space="preserve"> do valor máximo definido para a contratação, poderá haver a negociação de condições mais vantajosas.</w:t>
      </w:r>
    </w:p>
    <w:p w14:paraId="1DA84A29" w14:textId="77777777" w:rsidR="007E08BD" w:rsidRPr="00C77465" w:rsidRDefault="007E08BD" w:rsidP="007E08BD">
      <w:pPr>
        <w:pStyle w:val="PargrafodaLista"/>
        <w:numPr>
          <w:ilvl w:val="2"/>
          <w:numId w:val="1"/>
        </w:numPr>
        <w:spacing w:line="360" w:lineRule="auto"/>
        <w:jc w:val="both"/>
        <w:rPr>
          <w:rFonts w:ascii="Arial" w:hAnsi="Arial" w:cs="Arial"/>
          <w:sz w:val="24"/>
        </w:rPr>
      </w:pPr>
      <w:r w:rsidRPr="00C77465">
        <w:rPr>
          <w:rFonts w:ascii="Arial" w:hAnsi="Arial" w:cs="Arial"/>
          <w:sz w:val="24"/>
        </w:rPr>
        <w:t xml:space="preserve">Neste caso, será encaminhada contraproposta ao fornecedor que tenha apresentado o </w:t>
      </w:r>
      <w:r w:rsidR="00A723BC" w:rsidRPr="00C77465">
        <w:rPr>
          <w:rFonts w:ascii="Arial" w:hAnsi="Arial" w:cs="Arial"/>
          <w:sz w:val="24"/>
        </w:rPr>
        <w:t>menor preço</w:t>
      </w:r>
      <w:r w:rsidRPr="00C77465">
        <w:rPr>
          <w:rFonts w:ascii="Arial" w:hAnsi="Arial" w:cs="Arial"/>
          <w:sz w:val="24"/>
        </w:rPr>
        <w:t xml:space="preserve">, para que seja obtida a melhor proposta com </w:t>
      </w:r>
      <w:r w:rsidR="00223C79" w:rsidRPr="00C77465">
        <w:rPr>
          <w:rFonts w:ascii="Arial" w:hAnsi="Arial" w:cs="Arial"/>
          <w:sz w:val="24"/>
        </w:rPr>
        <w:t>valor</w:t>
      </w:r>
      <w:r w:rsidRPr="00C77465">
        <w:rPr>
          <w:rFonts w:ascii="Arial" w:hAnsi="Arial" w:cs="Arial"/>
          <w:sz w:val="24"/>
        </w:rPr>
        <w:t xml:space="preserve"> compatível ao estipulado pela Administração.</w:t>
      </w:r>
    </w:p>
    <w:p w14:paraId="5C31BF3D" w14:textId="77777777" w:rsidR="007E08BD" w:rsidRPr="00C77465" w:rsidRDefault="007E08BD" w:rsidP="007E08BD">
      <w:pPr>
        <w:pStyle w:val="PargrafodaLista"/>
        <w:numPr>
          <w:ilvl w:val="2"/>
          <w:numId w:val="1"/>
        </w:numPr>
        <w:spacing w:line="360" w:lineRule="auto"/>
        <w:jc w:val="both"/>
        <w:rPr>
          <w:rFonts w:ascii="Arial" w:hAnsi="Arial" w:cs="Arial"/>
          <w:sz w:val="24"/>
        </w:rPr>
      </w:pPr>
      <w:r w:rsidRPr="00C77465">
        <w:rPr>
          <w:rFonts w:ascii="Arial" w:hAnsi="Arial" w:cs="Arial"/>
          <w:sz w:val="24"/>
        </w:rPr>
        <w:t xml:space="preserve">A negociação poderá ser feita com os demais fornecedores classificados, exclusivamente por meio do sistema, respeitada a ordem de classificação, quando o primeiro colocado, mesmo após a negociação, for desclassificado em razão de sua proposta permanecer acima do </w:t>
      </w:r>
      <w:r w:rsidR="00223C79" w:rsidRPr="00C77465">
        <w:rPr>
          <w:rFonts w:ascii="Arial" w:hAnsi="Arial" w:cs="Arial"/>
          <w:sz w:val="24"/>
        </w:rPr>
        <w:t>valor</w:t>
      </w:r>
      <w:r w:rsidRPr="00C77465">
        <w:rPr>
          <w:rFonts w:ascii="Arial" w:hAnsi="Arial" w:cs="Arial"/>
          <w:sz w:val="24"/>
        </w:rPr>
        <w:t xml:space="preserve"> </w:t>
      </w:r>
      <w:r w:rsidR="00D452E5" w:rsidRPr="00C77465">
        <w:rPr>
          <w:rFonts w:ascii="Arial" w:hAnsi="Arial" w:cs="Arial"/>
          <w:sz w:val="24"/>
        </w:rPr>
        <w:t>máximo definido</w:t>
      </w:r>
      <w:r w:rsidRPr="00C77465">
        <w:rPr>
          <w:rFonts w:ascii="Arial" w:hAnsi="Arial" w:cs="Arial"/>
          <w:sz w:val="24"/>
        </w:rPr>
        <w:t xml:space="preserve"> para a contratação.</w:t>
      </w:r>
    </w:p>
    <w:p w14:paraId="7B8277C6" w14:textId="77777777" w:rsidR="007E08BD" w:rsidRPr="00C77465" w:rsidRDefault="007E08BD" w:rsidP="007E08BD">
      <w:pPr>
        <w:pStyle w:val="PargrafodaLista"/>
        <w:numPr>
          <w:ilvl w:val="1"/>
          <w:numId w:val="1"/>
        </w:numPr>
        <w:spacing w:line="360" w:lineRule="auto"/>
        <w:jc w:val="both"/>
        <w:rPr>
          <w:rFonts w:ascii="Arial" w:hAnsi="Arial" w:cs="Arial"/>
          <w:sz w:val="24"/>
        </w:rPr>
      </w:pPr>
      <w:r w:rsidRPr="00C77465">
        <w:rPr>
          <w:rFonts w:ascii="Arial" w:hAnsi="Arial" w:cs="Arial"/>
          <w:sz w:val="24"/>
        </w:rPr>
        <w:t>Em qualquer caso, concluída a negociação, se houver, o resultado será registrado na ata do procedimento da dispensa eletrônica, devendo esta ser anexada aos autos do processo de contratação.</w:t>
      </w:r>
    </w:p>
    <w:p w14:paraId="5739E75B" w14:textId="77777777" w:rsidR="007E08BD" w:rsidRPr="00C77465" w:rsidRDefault="007E08BD" w:rsidP="007E08BD">
      <w:pPr>
        <w:pStyle w:val="PargrafodaLista"/>
        <w:numPr>
          <w:ilvl w:val="1"/>
          <w:numId w:val="1"/>
        </w:numPr>
        <w:spacing w:line="360" w:lineRule="auto"/>
        <w:jc w:val="both"/>
        <w:rPr>
          <w:rFonts w:ascii="Arial" w:hAnsi="Arial" w:cs="Arial"/>
          <w:sz w:val="24"/>
        </w:rPr>
      </w:pPr>
      <w:r w:rsidRPr="00C77465">
        <w:rPr>
          <w:rFonts w:ascii="Arial" w:hAnsi="Arial" w:cs="Arial"/>
          <w:sz w:val="24"/>
        </w:rPr>
        <w:t>Constatada a compatibilidade entre o valor da proposta e o estipulado para a contratação, será solicitada ao fornecedor a adequação da proposta ao valor negociado, acompanhada de documentos complementares, se necessários.</w:t>
      </w:r>
    </w:p>
    <w:p w14:paraId="636D74C9" w14:textId="77777777" w:rsidR="007E08BD" w:rsidRPr="00C77465" w:rsidRDefault="007E08BD" w:rsidP="007E08BD">
      <w:pPr>
        <w:pStyle w:val="PargrafodaLista"/>
        <w:numPr>
          <w:ilvl w:val="1"/>
          <w:numId w:val="1"/>
        </w:numPr>
        <w:spacing w:line="360" w:lineRule="auto"/>
        <w:jc w:val="both"/>
        <w:rPr>
          <w:rFonts w:ascii="Arial" w:hAnsi="Arial" w:cs="Arial"/>
          <w:sz w:val="24"/>
        </w:rPr>
      </w:pPr>
      <w:r w:rsidRPr="00C77465">
        <w:rPr>
          <w:rFonts w:ascii="Arial" w:hAnsi="Arial" w:cs="Arial"/>
          <w:sz w:val="24"/>
        </w:rPr>
        <w:t>O prazo de validade da proposta não será inferior a 60 (sessenta) dias, a contar da data de sua apresentação.</w:t>
      </w:r>
    </w:p>
    <w:p w14:paraId="79261DFB" w14:textId="77777777" w:rsidR="007E08BD" w:rsidRPr="00C77465" w:rsidRDefault="007E08BD" w:rsidP="007E08BD">
      <w:pPr>
        <w:pStyle w:val="PargrafodaLista"/>
        <w:numPr>
          <w:ilvl w:val="1"/>
          <w:numId w:val="1"/>
        </w:numPr>
        <w:spacing w:line="360" w:lineRule="auto"/>
        <w:jc w:val="both"/>
        <w:rPr>
          <w:rFonts w:ascii="Arial" w:hAnsi="Arial" w:cs="Arial"/>
          <w:sz w:val="24"/>
        </w:rPr>
      </w:pPr>
      <w:r w:rsidRPr="00C77465">
        <w:rPr>
          <w:rFonts w:ascii="Arial" w:hAnsi="Arial" w:cs="Arial"/>
          <w:sz w:val="24"/>
        </w:rPr>
        <w:t xml:space="preserve">Será desclassificada a proposta vencedora que: </w:t>
      </w:r>
    </w:p>
    <w:p w14:paraId="465913A7" w14:textId="77777777" w:rsidR="007E08BD" w:rsidRPr="00C77465" w:rsidRDefault="004C2183" w:rsidP="007E08BD">
      <w:pPr>
        <w:pStyle w:val="PargrafodaLista"/>
        <w:numPr>
          <w:ilvl w:val="2"/>
          <w:numId w:val="1"/>
        </w:numPr>
        <w:spacing w:line="360" w:lineRule="auto"/>
        <w:jc w:val="both"/>
        <w:rPr>
          <w:rFonts w:ascii="Arial" w:hAnsi="Arial" w:cs="Arial"/>
          <w:sz w:val="24"/>
        </w:rPr>
      </w:pPr>
      <w:r w:rsidRPr="00C77465">
        <w:rPr>
          <w:rFonts w:ascii="Arial" w:hAnsi="Arial" w:cs="Arial"/>
          <w:sz w:val="24"/>
        </w:rPr>
        <w:t>Contiver</w:t>
      </w:r>
      <w:r w:rsidR="007E08BD" w:rsidRPr="00C77465">
        <w:rPr>
          <w:rFonts w:ascii="Arial" w:hAnsi="Arial" w:cs="Arial"/>
          <w:sz w:val="24"/>
        </w:rPr>
        <w:t xml:space="preserve"> vícios insanáveis;</w:t>
      </w:r>
    </w:p>
    <w:p w14:paraId="6253D60B" w14:textId="77777777" w:rsidR="007E08BD" w:rsidRPr="00C77465" w:rsidRDefault="004C2183" w:rsidP="007E08BD">
      <w:pPr>
        <w:pStyle w:val="PargrafodaLista"/>
        <w:numPr>
          <w:ilvl w:val="2"/>
          <w:numId w:val="1"/>
        </w:numPr>
        <w:spacing w:line="360" w:lineRule="auto"/>
        <w:jc w:val="both"/>
        <w:rPr>
          <w:rFonts w:ascii="Arial" w:hAnsi="Arial" w:cs="Arial"/>
          <w:sz w:val="24"/>
        </w:rPr>
      </w:pPr>
      <w:r w:rsidRPr="00C77465">
        <w:rPr>
          <w:rFonts w:ascii="Arial" w:hAnsi="Arial" w:cs="Arial"/>
          <w:sz w:val="24"/>
        </w:rPr>
        <w:t>Não</w:t>
      </w:r>
      <w:r w:rsidR="007E08BD" w:rsidRPr="00C77465">
        <w:rPr>
          <w:rFonts w:ascii="Arial" w:hAnsi="Arial" w:cs="Arial"/>
          <w:sz w:val="24"/>
        </w:rPr>
        <w:t xml:space="preserve"> obedecer às especificações técnicas pormenorizadas neste edital ou em seus anexos;</w:t>
      </w:r>
    </w:p>
    <w:p w14:paraId="45473ECF" w14:textId="77777777" w:rsidR="007E08BD" w:rsidRPr="00C77465" w:rsidRDefault="004C2183" w:rsidP="007E08BD">
      <w:pPr>
        <w:pStyle w:val="PargrafodaLista"/>
        <w:numPr>
          <w:ilvl w:val="2"/>
          <w:numId w:val="1"/>
        </w:numPr>
        <w:spacing w:line="360" w:lineRule="auto"/>
        <w:jc w:val="both"/>
        <w:rPr>
          <w:rFonts w:ascii="Arial" w:hAnsi="Arial" w:cs="Arial"/>
          <w:sz w:val="24"/>
        </w:rPr>
      </w:pPr>
      <w:r w:rsidRPr="00C77465">
        <w:rPr>
          <w:rFonts w:ascii="Arial" w:hAnsi="Arial" w:cs="Arial"/>
          <w:sz w:val="24"/>
        </w:rPr>
        <w:t>Apresentar</w:t>
      </w:r>
      <w:r w:rsidR="007E08BD" w:rsidRPr="00C77465">
        <w:rPr>
          <w:rFonts w:ascii="Arial" w:hAnsi="Arial" w:cs="Arial"/>
          <w:sz w:val="24"/>
        </w:rPr>
        <w:t xml:space="preserve"> </w:t>
      </w:r>
      <w:r w:rsidR="00A728DD" w:rsidRPr="00C77465">
        <w:rPr>
          <w:rFonts w:ascii="Arial" w:hAnsi="Arial" w:cs="Arial"/>
          <w:sz w:val="24"/>
        </w:rPr>
        <w:t>preços</w:t>
      </w:r>
      <w:r w:rsidR="007E08BD" w:rsidRPr="00C77465">
        <w:rPr>
          <w:rFonts w:ascii="Arial" w:hAnsi="Arial" w:cs="Arial"/>
          <w:sz w:val="24"/>
        </w:rPr>
        <w:t xml:space="preserve"> inexequíveis ou permanecerem acima do preço máximo definido para a contratação;</w:t>
      </w:r>
    </w:p>
    <w:p w14:paraId="59416ABB" w14:textId="77777777" w:rsidR="007E08BD" w:rsidRPr="00C77465" w:rsidRDefault="004C2183" w:rsidP="007E08BD">
      <w:pPr>
        <w:pStyle w:val="PargrafodaLista"/>
        <w:numPr>
          <w:ilvl w:val="2"/>
          <w:numId w:val="1"/>
        </w:numPr>
        <w:spacing w:line="360" w:lineRule="auto"/>
        <w:jc w:val="both"/>
        <w:rPr>
          <w:rFonts w:ascii="Arial" w:hAnsi="Arial" w:cs="Arial"/>
          <w:sz w:val="24"/>
        </w:rPr>
      </w:pPr>
      <w:r w:rsidRPr="00C77465">
        <w:rPr>
          <w:rFonts w:ascii="Arial" w:hAnsi="Arial" w:cs="Arial"/>
          <w:sz w:val="24"/>
        </w:rPr>
        <w:t>Não</w:t>
      </w:r>
      <w:r w:rsidR="007E08BD" w:rsidRPr="00C77465">
        <w:rPr>
          <w:rFonts w:ascii="Arial" w:hAnsi="Arial" w:cs="Arial"/>
          <w:sz w:val="24"/>
        </w:rPr>
        <w:t xml:space="preserve"> tiver sua exequibilidade demonstrada, quando exigido pela Administração;</w:t>
      </w:r>
    </w:p>
    <w:p w14:paraId="3DA8787A" w14:textId="77777777" w:rsidR="007E08BD" w:rsidRPr="00C77465" w:rsidRDefault="004C2183" w:rsidP="007E08BD">
      <w:pPr>
        <w:pStyle w:val="PargrafodaLista"/>
        <w:numPr>
          <w:ilvl w:val="2"/>
          <w:numId w:val="1"/>
        </w:numPr>
        <w:spacing w:line="360" w:lineRule="auto"/>
        <w:jc w:val="both"/>
        <w:rPr>
          <w:rFonts w:ascii="Arial" w:hAnsi="Arial" w:cs="Arial"/>
          <w:sz w:val="24"/>
        </w:rPr>
      </w:pPr>
      <w:r w:rsidRPr="00C77465">
        <w:rPr>
          <w:rFonts w:ascii="Arial" w:hAnsi="Arial" w:cs="Arial"/>
          <w:sz w:val="24"/>
        </w:rPr>
        <w:t>Apresentar</w:t>
      </w:r>
      <w:r w:rsidR="007E08BD" w:rsidRPr="00C77465">
        <w:rPr>
          <w:rFonts w:ascii="Arial" w:hAnsi="Arial" w:cs="Arial"/>
          <w:sz w:val="24"/>
        </w:rPr>
        <w:t xml:space="preserve"> desconformidade com quaisquer outras exigências deste aviso ou seus anexos, desde que insanável.</w:t>
      </w:r>
    </w:p>
    <w:p w14:paraId="0322B36B" w14:textId="77777777" w:rsidR="007E08BD" w:rsidRPr="00C77465" w:rsidRDefault="007E08BD" w:rsidP="007E08BD">
      <w:pPr>
        <w:pStyle w:val="PargrafodaLista"/>
        <w:numPr>
          <w:ilvl w:val="1"/>
          <w:numId w:val="1"/>
        </w:numPr>
        <w:spacing w:line="360" w:lineRule="auto"/>
        <w:jc w:val="both"/>
        <w:rPr>
          <w:rFonts w:ascii="Arial" w:hAnsi="Arial" w:cs="Arial"/>
          <w:sz w:val="24"/>
        </w:rPr>
      </w:pPr>
      <w:r w:rsidRPr="00C77465">
        <w:rPr>
          <w:rFonts w:ascii="Arial" w:hAnsi="Arial" w:cs="Arial"/>
          <w:sz w:val="24"/>
        </w:rPr>
        <w:t xml:space="preserve">Quando o fornecedor não conseguir comprovar que possui ou possuirá recursos suficientes para executar a contento o objeto, será considerada inexequível a proposta ou </w:t>
      </w:r>
      <w:r w:rsidR="00BB3EBD" w:rsidRPr="00C77465">
        <w:rPr>
          <w:rFonts w:ascii="Arial" w:hAnsi="Arial" w:cs="Arial"/>
          <w:sz w:val="24"/>
        </w:rPr>
        <w:t>melhor</w:t>
      </w:r>
      <w:r w:rsidRPr="00C77465">
        <w:rPr>
          <w:rFonts w:ascii="Arial" w:hAnsi="Arial" w:cs="Arial"/>
          <w:sz w:val="24"/>
        </w:rPr>
        <w:t xml:space="preserve"> lance que: </w:t>
      </w:r>
    </w:p>
    <w:p w14:paraId="6549D434" w14:textId="77777777" w:rsidR="007E08BD" w:rsidRPr="00C77465" w:rsidRDefault="004C2183" w:rsidP="007E08BD">
      <w:pPr>
        <w:pStyle w:val="PargrafodaLista"/>
        <w:numPr>
          <w:ilvl w:val="2"/>
          <w:numId w:val="1"/>
        </w:numPr>
        <w:spacing w:line="360" w:lineRule="auto"/>
        <w:jc w:val="both"/>
        <w:rPr>
          <w:rFonts w:ascii="Arial" w:hAnsi="Arial" w:cs="Arial"/>
          <w:sz w:val="24"/>
        </w:rPr>
      </w:pPr>
      <w:r w:rsidRPr="00C77465">
        <w:rPr>
          <w:rFonts w:ascii="Arial" w:hAnsi="Arial" w:cs="Arial"/>
          <w:sz w:val="24"/>
        </w:rPr>
        <w:t>For</w:t>
      </w:r>
      <w:r w:rsidR="007E08BD" w:rsidRPr="00C77465">
        <w:rPr>
          <w:rFonts w:ascii="Arial" w:hAnsi="Arial" w:cs="Arial"/>
          <w:sz w:val="24"/>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5C5EC1E8" w14:textId="77777777" w:rsidR="007E08BD" w:rsidRPr="00C77465" w:rsidRDefault="004C2183" w:rsidP="007E08BD">
      <w:pPr>
        <w:pStyle w:val="PargrafodaLista"/>
        <w:numPr>
          <w:ilvl w:val="2"/>
          <w:numId w:val="1"/>
        </w:numPr>
        <w:spacing w:line="360" w:lineRule="auto"/>
        <w:jc w:val="both"/>
        <w:rPr>
          <w:rFonts w:ascii="Arial" w:hAnsi="Arial" w:cs="Arial"/>
          <w:sz w:val="24"/>
        </w:rPr>
      </w:pPr>
      <w:r w:rsidRPr="00C77465">
        <w:rPr>
          <w:rFonts w:ascii="Arial" w:hAnsi="Arial" w:cs="Arial"/>
          <w:sz w:val="24"/>
        </w:rPr>
        <w:t>Apresentar</w:t>
      </w:r>
      <w:r w:rsidR="007E08BD" w:rsidRPr="00C77465">
        <w:rPr>
          <w:rFonts w:ascii="Arial" w:hAnsi="Arial" w:cs="Arial"/>
          <w:sz w:val="24"/>
        </w:rPr>
        <w:t xml:space="preserve"> um ou mais valores da planilha de custo que sejam inferiores àqueles fixados em instrumentos de caráter normativo obrigatório, tais como leis, medidas provisórias e convenções coletivas de trabalho vigentes.</w:t>
      </w:r>
    </w:p>
    <w:p w14:paraId="3A41CB28" w14:textId="77777777" w:rsidR="0048038E" w:rsidRPr="00C77465" w:rsidRDefault="007E08BD" w:rsidP="0048038E">
      <w:pPr>
        <w:pStyle w:val="PargrafodaLista"/>
        <w:numPr>
          <w:ilvl w:val="1"/>
          <w:numId w:val="1"/>
        </w:numPr>
        <w:spacing w:line="360" w:lineRule="auto"/>
        <w:jc w:val="both"/>
        <w:rPr>
          <w:rFonts w:ascii="Arial" w:hAnsi="Arial" w:cs="Arial"/>
          <w:sz w:val="24"/>
        </w:rPr>
      </w:pPr>
      <w:r w:rsidRPr="00C77465">
        <w:rPr>
          <w:rFonts w:ascii="Arial" w:hAnsi="Arial" w:cs="Arial"/>
          <w:sz w:val="24"/>
        </w:rPr>
        <w:t>Se houver indícios de inexequibilidade da proposta de preço, ou em caso da necessidade de esclarecimentos complementares, poderão ser efetuadas diligências, para que o fornecedor comprove a exequibilidade da proposta.</w:t>
      </w:r>
    </w:p>
    <w:p w14:paraId="091B8A43" w14:textId="77777777" w:rsidR="0048038E" w:rsidRPr="00C77465" w:rsidRDefault="007E08BD" w:rsidP="0048038E">
      <w:pPr>
        <w:pStyle w:val="PargrafodaLista"/>
        <w:numPr>
          <w:ilvl w:val="1"/>
          <w:numId w:val="1"/>
        </w:numPr>
        <w:spacing w:line="360" w:lineRule="auto"/>
        <w:jc w:val="both"/>
        <w:rPr>
          <w:rFonts w:ascii="Arial" w:hAnsi="Arial" w:cs="Arial"/>
          <w:sz w:val="24"/>
        </w:rPr>
      </w:pPr>
      <w:r w:rsidRPr="00C77465">
        <w:rPr>
          <w:rFonts w:ascii="Arial" w:hAnsi="Arial" w:cs="Arial"/>
          <w:sz w:val="24"/>
        </w:rPr>
        <w:t>Erros no preenchimento da planilha não constituem motivo para a desclassificação da proposta. A planilha poderá́ ser ajustada pelo fornecedor, no prazo indicado pelo sistema, desde que não haja majoração do preço.</w:t>
      </w:r>
    </w:p>
    <w:p w14:paraId="0093DFD2" w14:textId="77777777" w:rsidR="0048038E" w:rsidRPr="00C77465" w:rsidRDefault="007E08BD" w:rsidP="0048038E">
      <w:pPr>
        <w:pStyle w:val="PargrafodaLista"/>
        <w:numPr>
          <w:ilvl w:val="2"/>
          <w:numId w:val="1"/>
        </w:numPr>
        <w:spacing w:line="360" w:lineRule="auto"/>
        <w:jc w:val="both"/>
        <w:rPr>
          <w:rFonts w:ascii="Arial" w:hAnsi="Arial" w:cs="Arial"/>
          <w:sz w:val="24"/>
        </w:rPr>
      </w:pPr>
      <w:r w:rsidRPr="00C77465">
        <w:rPr>
          <w:rFonts w:ascii="Arial" w:hAnsi="Arial" w:cs="Arial"/>
          <w:sz w:val="24"/>
        </w:rPr>
        <w:t xml:space="preserve">O ajuste de que trata este dispositivo se limita a sanar erros ou falhas que não alterem a </w:t>
      </w:r>
      <w:r w:rsidR="0048038E" w:rsidRPr="00C77465">
        <w:rPr>
          <w:rFonts w:ascii="Arial" w:hAnsi="Arial" w:cs="Arial"/>
          <w:sz w:val="24"/>
        </w:rPr>
        <w:t>substância das</w:t>
      </w:r>
      <w:r w:rsidRPr="00C77465">
        <w:rPr>
          <w:rFonts w:ascii="Arial" w:hAnsi="Arial" w:cs="Arial"/>
          <w:sz w:val="24"/>
        </w:rPr>
        <w:t xml:space="preserve"> propostas;</w:t>
      </w:r>
    </w:p>
    <w:p w14:paraId="43FE2699" w14:textId="77777777" w:rsidR="0048038E" w:rsidRPr="00C77465" w:rsidRDefault="007E08BD" w:rsidP="0048038E">
      <w:pPr>
        <w:pStyle w:val="PargrafodaLista"/>
        <w:numPr>
          <w:ilvl w:val="2"/>
          <w:numId w:val="1"/>
        </w:numPr>
        <w:spacing w:line="360" w:lineRule="auto"/>
        <w:jc w:val="both"/>
        <w:rPr>
          <w:rFonts w:ascii="Arial" w:hAnsi="Arial" w:cs="Arial"/>
          <w:sz w:val="24"/>
        </w:rPr>
      </w:pPr>
      <w:r w:rsidRPr="00C77465">
        <w:rPr>
          <w:rFonts w:ascii="Arial" w:hAnsi="Arial" w:cs="Arial"/>
          <w:sz w:val="24"/>
        </w:rPr>
        <w:t>Considera-se erro no preenchimento da planilha passível de correção a indicação de recolhimento de impostos e contribuições na forma do Simples Nacional, quando não cabível esse regime.</w:t>
      </w:r>
    </w:p>
    <w:p w14:paraId="081B94FA" w14:textId="77777777" w:rsidR="0048038E" w:rsidRPr="00C77465" w:rsidRDefault="0048038E" w:rsidP="0048038E">
      <w:pPr>
        <w:pStyle w:val="PargrafodaLista"/>
        <w:numPr>
          <w:ilvl w:val="1"/>
          <w:numId w:val="1"/>
        </w:numPr>
        <w:spacing w:line="360" w:lineRule="auto"/>
        <w:jc w:val="both"/>
        <w:rPr>
          <w:rFonts w:ascii="Arial" w:hAnsi="Arial" w:cs="Arial"/>
          <w:sz w:val="24"/>
        </w:rPr>
      </w:pPr>
      <w:r w:rsidRPr="00C77465">
        <w:rPr>
          <w:rFonts w:ascii="Arial" w:hAnsi="Arial" w:cs="Arial"/>
          <w:sz w:val="24"/>
        </w:rPr>
        <w:t xml:space="preserve">Para </w:t>
      </w:r>
      <w:r w:rsidR="007E08BD" w:rsidRPr="00C77465">
        <w:rPr>
          <w:rFonts w:ascii="Arial" w:hAnsi="Arial" w:cs="Arial"/>
          <w:sz w:val="24"/>
        </w:rPr>
        <w:t xml:space="preserve">fins de análise da proposta quanto ao cumprimento das especificações do objeto, poderá ser colhida a manifestação escrita do setor requisitante do serviço ou </w:t>
      </w:r>
      <w:r w:rsidRPr="00C77465">
        <w:rPr>
          <w:rFonts w:ascii="Arial" w:hAnsi="Arial" w:cs="Arial"/>
          <w:sz w:val="24"/>
        </w:rPr>
        <w:t>da área especializada no objeto</w:t>
      </w:r>
    </w:p>
    <w:p w14:paraId="252EEE26" w14:textId="77777777" w:rsidR="0048038E" w:rsidRPr="00C77465" w:rsidRDefault="007E08BD" w:rsidP="0048038E">
      <w:pPr>
        <w:pStyle w:val="PargrafodaLista"/>
        <w:numPr>
          <w:ilvl w:val="1"/>
          <w:numId w:val="1"/>
        </w:numPr>
        <w:spacing w:line="360" w:lineRule="auto"/>
        <w:jc w:val="both"/>
        <w:rPr>
          <w:rFonts w:ascii="Arial" w:hAnsi="Arial" w:cs="Arial"/>
          <w:sz w:val="24"/>
        </w:rPr>
      </w:pPr>
      <w:r w:rsidRPr="00C77465">
        <w:rPr>
          <w:rFonts w:ascii="Arial" w:hAnsi="Arial" w:cs="Arial"/>
          <w:sz w:val="24"/>
        </w:rPr>
        <w:t>Se a proposta ou lance vencedor for desclassificado, será examinada a proposta ou lance subseq</w:t>
      </w:r>
      <w:r w:rsidR="0048038E" w:rsidRPr="00C77465">
        <w:rPr>
          <w:rFonts w:ascii="Arial" w:hAnsi="Arial" w:cs="Arial"/>
          <w:sz w:val="24"/>
        </w:rPr>
        <w:t xml:space="preserve">uente, e, assim sucessivamente, </w:t>
      </w:r>
      <w:r w:rsidRPr="00C77465">
        <w:rPr>
          <w:rFonts w:ascii="Arial" w:hAnsi="Arial" w:cs="Arial"/>
          <w:sz w:val="24"/>
        </w:rPr>
        <w:t>na ordem de classificação.</w:t>
      </w:r>
    </w:p>
    <w:p w14:paraId="1472EB8B" w14:textId="77777777" w:rsidR="0048038E" w:rsidRPr="00C77465" w:rsidRDefault="007E08BD" w:rsidP="0048038E">
      <w:pPr>
        <w:pStyle w:val="PargrafodaLista"/>
        <w:numPr>
          <w:ilvl w:val="1"/>
          <w:numId w:val="1"/>
        </w:numPr>
        <w:spacing w:line="360" w:lineRule="auto"/>
        <w:jc w:val="both"/>
        <w:rPr>
          <w:rFonts w:ascii="Arial" w:hAnsi="Arial" w:cs="Arial"/>
          <w:sz w:val="24"/>
        </w:rPr>
      </w:pPr>
      <w:r w:rsidRPr="00C77465">
        <w:rPr>
          <w:rFonts w:ascii="Arial" w:hAnsi="Arial" w:cs="Arial"/>
          <w:sz w:val="24"/>
        </w:rPr>
        <w:t xml:space="preserve">Havendo necessidade, a sessão </w:t>
      </w:r>
      <w:r w:rsidR="0048038E" w:rsidRPr="00C77465">
        <w:rPr>
          <w:rFonts w:ascii="Arial" w:hAnsi="Arial" w:cs="Arial"/>
          <w:sz w:val="24"/>
        </w:rPr>
        <w:t xml:space="preserve">será suspensa, informando-se no </w:t>
      </w:r>
      <w:r w:rsidRPr="00C77465">
        <w:rPr>
          <w:rFonts w:ascii="Arial" w:hAnsi="Arial" w:cs="Arial"/>
          <w:sz w:val="24"/>
        </w:rPr>
        <w:t xml:space="preserve">“chat” a nova data e horário para </w:t>
      </w:r>
      <w:r w:rsidR="0048038E" w:rsidRPr="00C77465">
        <w:rPr>
          <w:rFonts w:ascii="Arial" w:hAnsi="Arial" w:cs="Arial"/>
          <w:sz w:val="24"/>
        </w:rPr>
        <w:t>a sua</w:t>
      </w:r>
      <w:r w:rsidRPr="00C77465">
        <w:rPr>
          <w:rFonts w:ascii="Arial" w:hAnsi="Arial" w:cs="Arial"/>
          <w:sz w:val="24"/>
        </w:rPr>
        <w:t xml:space="preserve"> continuidade.</w:t>
      </w:r>
    </w:p>
    <w:p w14:paraId="17C2EEC4" w14:textId="77777777" w:rsidR="008060D1" w:rsidRPr="00C77465" w:rsidRDefault="007E08BD" w:rsidP="0048038E">
      <w:pPr>
        <w:pStyle w:val="PargrafodaLista"/>
        <w:numPr>
          <w:ilvl w:val="1"/>
          <w:numId w:val="1"/>
        </w:numPr>
        <w:spacing w:line="360" w:lineRule="auto"/>
        <w:jc w:val="both"/>
        <w:rPr>
          <w:rFonts w:ascii="Arial" w:hAnsi="Arial" w:cs="Arial"/>
          <w:sz w:val="24"/>
        </w:rPr>
      </w:pPr>
      <w:r w:rsidRPr="00C77465">
        <w:rPr>
          <w:rFonts w:ascii="Arial" w:hAnsi="Arial" w:cs="Arial"/>
          <w:sz w:val="24"/>
        </w:rPr>
        <w:t>Encerrada a análise quanto à aceitação da proposta, será iniciada a fase de habilitação, observado o disposto neste Aviso de Contratação Direta.</w:t>
      </w:r>
    </w:p>
    <w:p w14:paraId="2C4EA2AE" w14:textId="77777777" w:rsidR="00325898" w:rsidRPr="00C77465" w:rsidRDefault="00325898" w:rsidP="00325898">
      <w:pPr>
        <w:pStyle w:val="PargrafodaLista"/>
        <w:spacing w:line="360" w:lineRule="auto"/>
        <w:ind w:left="792"/>
        <w:jc w:val="both"/>
        <w:rPr>
          <w:rFonts w:ascii="Arial" w:hAnsi="Arial" w:cs="Arial"/>
          <w:sz w:val="24"/>
        </w:rPr>
      </w:pPr>
    </w:p>
    <w:p w14:paraId="73A9DB8C" w14:textId="5B07170A" w:rsidR="00F70821" w:rsidRPr="00BA6D6A" w:rsidRDefault="0015035C" w:rsidP="00BA6D6A">
      <w:pPr>
        <w:pStyle w:val="PargrafodaLista"/>
        <w:numPr>
          <w:ilvl w:val="0"/>
          <w:numId w:val="1"/>
        </w:numPr>
        <w:spacing w:line="360" w:lineRule="auto"/>
        <w:jc w:val="both"/>
        <w:rPr>
          <w:rFonts w:ascii="Arial" w:hAnsi="Arial" w:cs="Arial"/>
          <w:b/>
          <w:sz w:val="24"/>
        </w:rPr>
      </w:pPr>
      <w:r w:rsidRPr="00C77465">
        <w:rPr>
          <w:rFonts w:ascii="Arial" w:hAnsi="Arial" w:cs="Arial"/>
          <w:b/>
          <w:sz w:val="24"/>
        </w:rPr>
        <w:t>DA HABILITAÇÃO</w:t>
      </w:r>
    </w:p>
    <w:p w14:paraId="1B6480A0" w14:textId="285127F5" w:rsidR="00BA6D6A" w:rsidRDefault="00BA6D6A" w:rsidP="00F70821">
      <w:pPr>
        <w:pStyle w:val="PargrafodaLista"/>
        <w:numPr>
          <w:ilvl w:val="1"/>
          <w:numId w:val="1"/>
        </w:numPr>
        <w:spacing w:line="360" w:lineRule="auto"/>
        <w:jc w:val="both"/>
        <w:rPr>
          <w:rFonts w:ascii="Arial" w:hAnsi="Arial" w:cs="Arial"/>
          <w:sz w:val="24"/>
        </w:rPr>
      </w:pPr>
      <w:r w:rsidRPr="00C77465">
        <w:rPr>
          <w:rFonts w:ascii="Arial" w:hAnsi="Arial" w:cs="Arial"/>
          <w:sz w:val="24"/>
        </w:rPr>
        <w:t>Documentos exigidos para habilitação:</w:t>
      </w:r>
      <w:r>
        <w:rPr>
          <w:rFonts w:ascii="Arial" w:hAnsi="Arial" w:cs="Arial"/>
          <w:sz w:val="24"/>
        </w:rPr>
        <w:t xml:space="preserve"> São os previstos no </w:t>
      </w:r>
      <w:r w:rsidRPr="00BA6D6A">
        <w:rPr>
          <w:rFonts w:ascii="Arial" w:hAnsi="Arial" w:cs="Arial"/>
          <w:b/>
          <w:bCs/>
          <w:sz w:val="24"/>
        </w:rPr>
        <w:t>anexo I deste Aviso</w:t>
      </w:r>
      <w:r>
        <w:rPr>
          <w:rFonts w:ascii="Arial" w:hAnsi="Arial" w:cs="Arial"/>
          <w:sz w:val="24"/>
        </w:rPr>
        <w:t xml:space="preserve"> de Dispensa de Licitação Eletrônica.</w:t>
      </w:r>
    </w:p>
    <w:p w14:paraId="00567310" w14:textId="63CDB414" w:rsidR="00BA6D6A" w:rsidRPr="00BC0EFE" w:rsidRDefault="0068667F" w:rsidP="00A838B2">
      <w:pPr>
        <w:pStyle w:val="PargrafodaLista"/>
        <w:numPr>
          <w:ilvl w:val="1"/>
          <w:numId w:val="1"/>
        </w:numPr>
        <w:spacing w:line="360" w:lineRule="auto"/>
        <w:jc w:val="both"/>
        <w:rPr>
          <w:rFonts w:ascii="Arial" w:hAnsi="Arial" w:cs="Arial"/>
          <w:sz w:val="24"/>
        </w:rPr>
      </w:pPr>
      <w:r w:rsidRPr="00BC0EFE">
        <w:rPr>
          <w:rFonts w:ascii="Arial" w:hAnsi="Arial" w:cs="Arial"/>
          <w:sz w:val="24"/>
        </w:rPr>
        <w:t xml:space="preserve">O fornecedor </w:t>
      </w:r>
      <w:r w:rsidR="00A838B2" w:rsidRPr="00BC0EFE">
        <w:rPr>
          <w:rFonts w:ascii="Arial" w:hAnsi="Arial" w:cs="Arial"/>
          <w:sz w:val="24"/>
        </w:rPr>
        <w:t>será convocado através da plataforma eletrônica para apresentar os documentos de habilitação segundo orientação do Agente de Contratação/Condutor do procedimento.</w:t>
      </w:r>
    </w:p>
    <w:p w14:paraId="53630478" w14:textId="77777777" w:rsidR="00A838B2" w:rsidRPr="00BC0EFE" w:rsidRDefault="00A838B2" w:rsidP="00A838B2">
      <w:pPr>
        <w:pStyle w:val="PargrafodaLista"/>
        <w:spacing w:line="360" w:lineRule="auto"/>
        <w:ind w:left="792"/>
        <w:jc w:val="both"/>
        <w:rPr>
          <w:rFonts w:ascii="Arial" w:hAnsi="Arial" w:cs="Arial"/>
          <w:sz w:val="24"/>
        </w:rPr>
      </w:pPr>
    </w:p>
    <w:p w14:paraId="362A2913" w14:textId="77777777" w:rsidR="0015035C" w:rsidRPr="00BC0EFE" w:rsidRDefault="0015035C" w:rsidP="009629E5">
      <w:pPr>
        <w:pStyle w:val="PargrafodaLista"/>
        <w:numPr>
          <w:ilvl w:val="0"/>
          <w:numId w:val="1"/>
        </w:numPr>
        <w:spacing w:line="360" w:lineRule="auto"/>
        <w:jc w:val="both"/>
        <w:rPr>
          <w:rFonts w:ascii="Arial" w:hAnsi="Arial" w:cs="Arial"/>
          <w:b/>
          <w:sz w:val="24"/>
        </w:rPr>
      </w:pPr>
      <w:r w:rsidRPr="00BC0EFE">
        <w:rPr>
          <w:rFonts w:ascii="Arial" w:hAnsi="Arial" w:cs="Arial"/>
          <w:b/>
          <w:sz w:val="24"/>
        </w:rPr>
        <w:t>DA CONTRATAÇÃO</w:t>
      </w:r>
    </w:p>
    <w:p w14:paraId="51BCEDCE" w14:textId="57FBD2B9" w:rsidR="00A838B2" w:rsidRPr="00BC0EFE" w:rsidRDefault="00A838B2" w:rsidP="00C71874">
      <w:pPr>
        <w:pStyle w:val="PargrafodaLista"/>
        <w:numPr>
          <w:ilvl w:val="1"/>
          <w:numId w:val="1"/>
        </w:numPr>
        <w:spacing w:line="360" w:lineRule="auto"/>
        <w:jc w:val="both"/>
        <w:rPr>
          <w:rFonts w:ascii="Arial" w:hAnsi="Arial" w:cs="Arial"/>
          <w:b/>
          <w:sz w:val="24"/>
        </w:rPr>
      </w:pPr>
      <w:r w:rsidRPr="00BC0EFE">
        <w:rPr>
          <w:rFonts w:ascii="Arial" w:hAnsi="Arial" w:cs="Arial"/>
          <w:sz w:val="24"/>
        </w:rPr>
        <w:t>O fornecedor terá o prazo de 2 (duas) horas para realizar o envio da proposta ajustada.</w:t>
      </w:r>
    </w:p>
    <w:p w14:paraId="161CEA75" w14:textId="747FE827" w:rsidR="00A838B2" w:rsidRPr="00BC0EFE" w:rsidRDefault="00A838B2" w:rsidP="00A838B2">
      <w:pPr>
        <w:pStyle w:val="PargrafodaLista"/>
        <w:numPr>
          <w:ilvl w:val="2"/>
          <w:numId w:val="1"/>
        </w:numPr>
        <w:spacing w:line="360" w:lineRule="auto"/>
        <w:jc w:val="both"/>
        <w:rPr>
          <w:rFonts w:ascii="Arial" w:hAnsi="Arial" w:cs="Arial"/>
          <w:b/>
          <w:sz w:val="24"/>
        </w:rPr>
      </w:pPr>
      <w:r w:rsidRPr="00BC0EFE">
        <w:rPr>
          <w:rFonts w:ascii="Arial" w:hAnsi="Arial" w:cs="Arial"/>
          <w:bCs/>
          <w:sz w:val="24"/>
        </w:rPr>
        <w:t>A proposta ajustada será julgada conforme item 8.</w:t>
      </w:r>
    </w:p>
    <w:p w14:paraId="2C3C03EC" w14:textId="5DFD1935" w:rsidR="00172F21" w:rsidRPr="00C77465" w:rsidRDefault="00DA3961" w:rsidP="00C71874">
      <w:pPr>
        <w:pStyle w:val="PargrafodaLista"/>
        <w:numPr>
          <w:ilvl w:val="1"/>
          <w:numId w:val="1"/>
        </w:numPr>
        <w:spacing w:line="360" w:lineRule="auto"/>
        <w:jc w:val="both"/>
        <w:rPr>
          <w:rFonts w:ascii="Arial" w:hAnsi="Arial" w:cs="Arial"/>
          <w:b/>
          <w:sz w:val="24"/>
        </w:rPr>
      </w:pPr>
      <w:r w:rsidRPr="00C77465">
        <w:rPr>
          <w:rFonts w:ascii="Arial" w:hAnsi="Arial" w:cs="Arial"/>
          <w:sz w:val="24"/>
        </w:rPr>
        <w:t>Após</w:t>
      </w:r>
      <w:r w:rsidR="00172F21" w:rsidRPr="00C77465">
        <w:rPr>
          <w:rFonts w:ascii="Arial" w:hAnsi="Arial" w:cs="Arial"/>
          <w:sz w:val="24"/>
        </w:rPr>
        <w:t xml:space="preserve"> o envio da proposta ajustada,</w:t>
      </w:r>
      <w:r w:rsidRPr="00C77465">
        <w:rPr>
          <w:rFonts w:ascii="Arial" w:hAnsi="Arial" w:cs="Arial"/>
          <w:sz w:val="24"/>
        </w:rPr>
        <w:t xml:space="preserve"> a homologação e adjudicação, caso se conclua pela contratação, será </w:t>
      </w:r>
      <w:r w:rsidR="00172F21" w:rsidRPr="00C77465">
        <w:rPr>
          <w:rFonts w:ascii="Arial" w:hAnsi="Arial" w:cs="Arial"/>
          <w:sz w:val="24"/>
        </w:rPr>
        <w:t xml:space="preserve">formalizada a Ata de Registro de Preços, com vigência de 12 meses, devidamente vinculada à proposta e aos termos deste aviso de dispensa fundamentado no Art. 75, Inciso II da Lei </w:t>
      </w:r>
      <w:r w:rsidR="00C77465">
        <w:rPr>
          <w:rFonts w:ascii="Arial" w:hAnsi="Arial" w:cs="Arial"/>
          <w:sz w:val="24"/>
        </w:rPr>
        <w:t xml:space="preserve">nº </w:t>
      </w:r>
      <w:r w:rsidR="00172F21" w:rsidRPr="00C77465">
        <w:rPr>
          <w:rFonts w:ascii="Arial" w:hAnsi="Arial" w:cs="Arial"/>
          <w:sz w:val="24"/>
        </w:rPr>
        <w:t>14.133/</w:t>
      </w:r>
      <w:r w:rsidR="00427AD7">
        <w:rPr>
          <w:rFonts w:ascii="Arial" w:hAnsi="Arial" w:cs="Arial"/>
          <w:sz w:val="24"/>
        </w:rPr>
        <w:t>21</w:t>
      </w:r>
      <w:r w:rsidR="00172F21" w:rsidRPr="00C77465">
        <w:rPr>
          <w:rFonts w:ascii="Arial" w:hAnsi="Arial" w:cs="Arial"/>
          <w:sz w:val="24"/>
        </w:rPr>
        <w:t>.</w:t>
      </w:r>
    </w:p>
    <w:p w14:paraId="17597615" w14:textId="7FA5E5E2" w:rsidR="004F51E0" w:rsidRPr="00C77465" w:rsidRDefault="004F51E0" w:rsidP="004F51E0">
      <w:pPr>
        <w:pStyle w:val="PargrafodaLista"/>
        <w:numPr>
          <w:ilvl w:val="2"/>
          <w:numId w:val="1"/>
        </w:numPr>
        <w:spacing w:line="360" w:lineRule="auto"/>
        <w:jc w:val="both"/>
        <w:rPr>
          <w:rFonts w:ascii="Arial" w:hAnsi="Arial" w:cs="Arial"/>
          <w:b/>
          <w:sz w:val="24"/>
        </w:rPr>
      </w:pPr>
      <w:bookmarkStart w:id="2" w:name="_Hlk190942256"/>
      <w:r w:rsidRPr="00C77465">
        <w:rPr>
          <w:rFonts w:ascii="Arial" w:hAnsi="Arial" w:cs="Arial"/>
          <w:sz w:val="24"/>
        </w:rPr>
        <w:t xml:space="preserve">Nos termos do Artigo 15 do Decreto </w:t>
      </w:r>
      <w:r w:rsidR="00C77465" w:rsidRPr="00C77465">
        <w:rPr>
          <w:rFonts w:ascii="Arial" w:hAnsi="Arial" w:cs="Arial"/>
          <w:sz w:val="24"/>
        </w:rPr>
        <w:t xml:space="preserve">nº </w:t>
      </w:r>
      <w:r w:rsidRPr="00C77465">
        <w:rPr>
          <w:rFonts w:ascii="Arial" w:hAnsi="Arial" w:cs="Arial"/>
          <w:sz w:val="24"/>
        </w:rPr>
        <w:t>8</w:t>
      </w:r>
      <w:r w:rsidR="00796B59">
        <w:rPr>
          <w:rFonts w:ascii="Arial" w:hAnsi="Arial" w:cs="Arial"/>
          <w:sz w:val="24"/>
        </w:rPr>
        <w:t>.</w:t>
      </w:r>
      <w:r w:rsidRPr="00C77465">
        <w:rPr>
          <w:rFonts w:ascii="Arial" w:hAnsi="Arial" w:cs="Arial"/>
          <w:sz w:val="24"/>
        </w:rPr>
        <w:t>441/2023 será dado prazo</w:t>
      </w:r>
      <w:r w:rsidR="00F61870" w:rsidRPr="00C77465">
        <w:rPr>
          <w:rFonts w:ascii="Arial" w:hAnsi="Arial" w:cs="Arial"/>
          <w:sz w:val="24"/>
        </w:rPr>
        <w:t xml:space="preserve"> de 30 minutos</w:t>
      </w:r>
      <w:r w:rsidRPr="00C77465">
        <w:rPr>
          <w:rFonts w:ascii="Arial" w:hAnsi="Arial" w:cs="Arial"/>
          <w:sz w:val="24"/>
        </w:rPr>
        <w:t xml:space="preserve"> para manifestação dos licitantes quan</w:t>
      </w:r>
      <w:r w:rsidR="00C77465">
        <w:rPr>
          <w:rFonts w:ascii="Arial" w:hAnsi="Arial" w:cs="Arial"/>
          <w:sz w:val="24"/>
        </w:rPr>
        <w:t>t</w:t>
      </w:r>
      <w:r w:rsidRPr="00C77465">
        <w:rPr>
          <w:rFonts w:ascii="Arial" w:hAnsi="Arial" w:cs="Arial"/>
          <w:sz w:val="24"/>
        </w:rPr>
        <w:t xml:space="preserve">o ao interesse de cotar, ou não, os itens nos valores do </w:t>
      </w:r>
      <w:proofErr w:type="spellStart"/>
      <w:r w:rsidRPr="00C77465">
        <w:rPr>
          <w:rFonts w:ascii="Arial" w:hAnsi="Arial" w:cs="Arial"/>
          <w:sz w:val="24"/>
        </w:rPr>
        <w:t>adjucatário</w:t>
      </w:r>
      <w:proofErr w:type="spellEnd"/>
      <w:r w:rsidR="00F61870" w:rsidRPr="00C77465">
        <w:rPr>
          <w:rFonts w:ascii="Arial" w:hAnsi="Arial" w:cs="Arial"/>
          <w:sz w:val="24"/>
        </w:rPr>
        <w:t>.</w:t>
      </w:r>
      <w:bookmarkEnd w:id="2"/>
    </w:p>
    <w:p w14:paraId="64B622B1" w14:textId="26EB93B4" w:rsidR="00172F21" w:rsidRPr="00C77465" w:rsidRDefault="00172F21" w:rsidP="00C71874">
      <w:pPr>
        <w:pStyle w:val="PargrafodaLista"/>
        <w:numPr>
          <w:ilvl w:val="1"/>
          <w:numId w:val="1"/>
        </w:numPr>
        <w:spacing w:line="360" w:lineRule="auto"/>
        <w:jc w:val="both"/>
        <w:rPr>
          <w:rFonts w:ascii="Arial" w:hAnsi="Arial" w:cs="Arial"/>
          <w:b/>
          <w:sz w:val="24"/>
        </w:rPr>
      </w:pPr>
      <w:r w:rsidRPr="00C77465">
        <w:rPr>
          <w:rFonts w:ascii="Arial" w:hAnsi="Arial" w:cs="Arial"/>
          <w:sz w:val="24"/>
        </w:rPr>
        <w:t>O prazo de vigência da Ata de Registro de</w:t>
      </w:r>
      <w:r w:rsidR="00F73DF7" w:rsidRPr="00C77465">
        <w:rPr>
          <w:rFonts w:ascii="Arial" w:hAnsi="Arial" w:cs="Arial"/>
          <w:sz w:val="24"/>
        </w:rPr>
        <w:t xml:space="preserve"> Preço será contado a partir da data de publicação da ata no veículo oficial.</w:t>
      </w:r>
    </w:p>
    <w:p w14:paraId="091D7DF4" w14:textId="1CD3B66A" w:rsidR="00F73DF7" w:rsidRPr="00C77465" w:rsidRDefault="00F73DF7" w:rsidP="00C71874">
      <w:pPr>
        <w:pStyle w:val="PargrafodaLista"/>
        <w:numPr>
          <w:ilvl w:val="1"/>
          <w:numId w:val="1"/>
        </w:numPr>
        <w:spacing w:line="360" w:lineRule="auto"/>
        <w:jc w:val="both"/>
        <w:rPr>
          <w:rFonts w:ascii="Arial" w:hAnsi="Arial" w:cs="Arial"/>
          <w:b/>
          <w:sz w:val="24"/>
        </w:rPr>
      </w:pPr>
      <w:r w:rsidRPr="00C77465">
        <w:rPr>
          <w:rFonts w:ascii="Arial" w:hAnsi="Arial" w:cs="Arial"/>
          <w:bCs/>
          <w:sz w:val="24"/>
        </w:rPr>
        <w:t xml:space="preserve">A ata de registro de preço </w:t>
      </w:r>
      <w:r w:rsidR="00A6731E" w:rsidRPr="00C77465">
        <w:rPr>
          <w:rFonts w:ascii="Arial" w:hAnsi="Arial" w:cs="Arial"/>
          <w:bCs/>
          <w:sz w:val="24"/>
        </w:rPr>
        <w:t>poderá ser prorrogada, se vantajoso para a administração, conforme legislação.</w:t>
      </w:r>
    </w:p>
    <w:p w14:paraId="6BD1E1A6" w14:textId="0D1E54DF" w:rsidR="00A6731E" w:rsidRPr="00C77465" w:rsidRDefault="00A6731E" w:rsidP="00C71874">
      <w:pPr>
        <w:pStyle w:val="PargrafodaLista"/>
        <w:numPr>
          <w:ilvl w:val="1"/>
          <w:numId w:val="1"/>
        </w:numPr>
        <w:spacing w:line="360" w:lineRule="auto"/>
        <w:jc w:val="both"/>
        <w:rPr>
          <w:rFonts w:ascii="Arial" w:hAnsi="Arial" w:cs="Arial"/>
          <w:bCs/>
          <w:sz w:val="24"/>
        </w:rPr>
      </w:pPr>
      <w:r w:rsidRPr="00C77465">
        <w:rPr>
          <w:rFonts w:ascii="Arial" w:hAnsi="Arial" w:cs="Arial"/>
          <w:bCs/>
          <w:sz w:val="24"/>
        </w:rPr>
        <w:t>Após a homologação da Ata de Registro de Preço, o adjudicatário terá o prazo de 0</w:t>
      </w:r>
      <w:r w:rsidR="00C77465">
        <w:rPr>
          <w:rFonts w:ascii="Arial" w:hAnsi="Arial" w:cs="Arial"/>
          <w:bCs/>
          <w:sz w:val="24"/>
        </w:rPr>
        <w:t>2</w:t>
      </w:r>
      <w:r w:rsidRPr="00C77465">
        <w:rPr>
          <w:rFonts w:ascii="Arial" w:hAnsi="Arial" w:cs="Arial"/>
          <w:bCs/>
          <w:sz w:val="24"/>
        </w:rPr>
        <w:t xml:space="preserve"> (</w:t>
      </w:r>
      <w:r w:rsidR="00C77465">
        <w:rPr>
          <w:rFonts w:ascii="Arial" w:hAnsi="Arial" w:cs="Arial"/>
          <w:bCs/>
          <w:sz w:val="24"/>
        </w:rPr>
        <w:t>dois</w:t>
      </w:r>
      <w:r w:rsidRPr="00C77465">
        <w:rPr>
          <w:rFonts w:ascii="Arial" w:hAnsi="Arial" w:cs="Arial"/>
          <w:bCs/>
          <w:sz w:val="24"/>
        </w:rPr>
        <w:t>) dias úteis, contados a partir da data de sua convocação, para aceitar a nota de empenho e solicitação de fornecimento, sob pena de decair do direito à contratação, sem prejuízo das sanções previstas neste Aviso de Contratação Direta.</w:t>
      </w:r>
    </w:p>
    <w:p w14:paraId="6019D389" w14:textId="77777777" w:rsidR="00A6731E" w:rsidRPr="00C77465" w:rsidRDefault="00A6731E" w:rsidP="00A6731E">
      <w:pPr>
        <w:pStyle w:val="PargrafodaLista"/>
        <w:numPr>
          <w:ilvl w:val="1"/>
          <w:numId w:val="1"/>
        </w:numPr>
        <w:spacing w:line="360" w:lineRule="auto"/>
        <w:jc w:val="both"/>
        <w:rPr>
          <w:rFonts w:ascii="Arial" w:hAnsi="Arial" w:cs="Arial"/>
          <w:b/>
          <w:sz w:val="24"/>
        </w:rPr>
      </w:pPr>
      <w:r w:rsidRPr="00C77465">
        <w:rPr>
          <w:rFonts w:ascii="Arial" w:hAnsi="Arial" w:cs="Arial"/>
          <w:bCs/>
          <w:sz w:val="24"/>
        </w:rPr>
        <w:t>O Aceite da Nota de Empenho e da solicitação de fornecimento, emitida à empresa adjudicada, implica no reconhecimento de que:</w:t>
      </w:r>
    </w:p>
    <w:p w14:paraId="193908C2" w14:textId="77777777" w:rsidR="00A6731E" w:rsidRPr="00C77465" w:rsidRDefault="00A6731E" w:rsidP="00A6731E">
      <w:pPr>
        <w:pStyle w:val="PargrafodaLista"/>
        <w:numPr>
          <w:ilvl w:val="2"/>
          <w:numId w:val="1"/>
        </w:numPr>
        <w:spacing w:line="360" w:lineRule="auto"/>
        <w:jc w:val="both"/>
        <w:rPr>
          <w:rFonts w:ascii="Arial" w:hAnsi="Arial" w:cs="Arial"/>
          <w:b/>
          <w:sz w:val="24"/>
        </w:rPr>
      </w:pPr>
      <w:r w:rsidRPr="00C77465">
        <w:rPr>
          <w:rFonts w:ascii="Arial" w:hAnsi="Arial" w:cs="Arial"/>
          <w:bCs/>
          <w:sz w:val="24"/>
        </w:rPr>
        <w:t>referida Nota está substituindo o contrato, aplicando-se à relação de negócios ali estabelecida as disposições da Lei nº 14.133, de 2021;</w:t>
      </w:r>
    </w:p>
    <w:p w14:paraId="054B64FF" w14:textId="77777777" w:rsidR="00A6731E" w:rsidRPr="00C77465" w:rsidRDefault="00A6731E" w:rsidP="00A6731E">
      <w:pPr>
        <w:pStyle w:val="PargrafodaLista"/>
        <w:numPr>
          <w:ilvl w:val="2"/>
          <w:numId w:val="1"/>
        </w:numPr>
        <w:spacing w:line="360" w:lineRule="auto"/>
        <w:jc w:val="both"/>
        <w:rPr>
          <w:rFonts w:ascii="Arial" w:hAnsi="Arial" w:cs="Arial"/>
          <w:b/>
          <w:sz w:val="24"/>
        </w:rPr>
      </w:pPr>
      <w:r w:rsidRPr="00C77465">
        <w:rPr>
          <w:rFonts w:ascii="Arial" w:hAnsi="Arial" w:cs="Arial"/>
          <w:bCs/>
          <w:sz w:val="24"/>
        </w:rPr>
        <w:t>a empresa adjudicatária se vincula à sua proposta e às previsões contidas no Aviso de Contratação Direta e seus anexos;</w:t>
      </w:r>
    </w:p>
    <w:p w14:paraId="03999AD6" w14:textId="113DA764" w:rsidR="00DA3961" w:rsidRPr="00C77465" w:rsidRDefault="00A6731E" w:rsidP="00A6731E">
      <w:pPr>
        <w:pStyle w:val="PargrafodaLista"/>
        <w:numPr>
          <w:ilvl w:val="2"/>
          <w:numId w:val="1"/>
        </w:numPr>
        <w:spacing w:line="360" w:lineRule="auto"/>
        <w:jc w:val="both"/>
        <w:rPr>
          <w:rFonts w:ascii="Arial" w:hAnsi="Arial" w:cs="Arial"/>
          <w:b/>
          <w:sz w:val="24"/>
        </w:rPr>
      </w:pPr>
      <w:r w:rsidRPr="00C77465">
        <w:rPr>
          <w:rFonts w:ascii="Arial" w:hAnsi="Arial" w:cs="Arial"/>
          <w:bCs/>
          <w:sz w:val="24"/>
        </w:rPr>
        <w:t>a empresa adjudicatária reconhece que as hipóteses de rescisão são aquelas previstas nos artigos 137 e 138 da Lei nº 14.133/21 e reconhece os direitos da Administração previstos nos artigos 137 a 139 da mesma Lei.</w:t>
      </w:r>
    </w:p>
    <w:p w14:paraId="24A931D7" w14:textId="7FF2120A" w:rsidR="00C6610D" w:rsidRPr="00C77465" w:rsidRDefault="00DA3961" w:rsidP="004F51E0">
      <w:pPr>
        <w:pStyle w:val="PargrafodaLista"/>
        <w:numPr>
          <w:ilvl w:val="1"/>
          <w:numId w:val="1"/>
        </w:numPr>
        <w:spacing w:line="360" w:lineRule="auto"/>
        <w:jc w:val="both"/>
        <w:rPr>
          <w:rFonts w:ascii="Arial" w:hAnsi="Arial" w:cs="Arial"/>
          <w:b/>
          <w:sz w:val="24"/>
        </w:rPr>
      </w:pPr>
      <w:r w:rsidRPr="00C77465">
        <w:rPr>
          <w:rFonts w:ascii="Arial" w:hAnsi="Arial" w:cs="Arial"/>
          <w:sz w:val="24"/>
        </w:rPr>
        <w:t xml:space="preserve">Alternativamente à convocação para comparecer perante a administração </w:t>
      </w:r>
      <w:r w:rsidR="007F4C71" w:rsidRPr="00C77465">
        <w:rPr>
          <w:rFonts w:ascii="Arial" w:hAnsi="Arial" w:cs="Arial"/>
          <w:sz w:val="24"/>
        </w:rPr>
        <w:t>para assinatura, poderá ser encaminhado por meio eletrônico para assinatura digital valida, devendo ser devolvido no prazo de 03 (três) dias úteis.</w:t>
      </w:r>
    </w:p>
    <w:p w14:paraId="3FAEF358" w14:textId="77777777" w:rsidR="00C71874" w:rsidRPr="00C77465" w:rsidRDefault="00C71874" w:rsidP="009629E5">
      <w:pPr>
        <w:pStyle w:val="PargrafodaLista"/>
        <w:numPr>
          <w:ilvl w:val="0"/>
          <w:numId w:val="1"/>
        </w:numPr>
        <w:spacing w:line="360" w:lineRule="auto"/>
        <w:jc w:val="both"/>
        <w:rPr>
          <w:rFonts w:ascii="Arial" w:hAnsi="Arial" w:cs="Arial"/>
          <w:b/>
          <w:sz w:val="24"/>
        </w:rPr>
      </w:pPr>
      <w:r w:rsidRPr="00C77465">
        <w:rPr>
          <w:rFonts w:ascii="Arial" w:hAnsi="Arial" w:cs="Arial"/>
          <w:b/>
          <w:sz w:val="24"/>
        </w:rPr>
        <w:t>DA VIGÊNCIA</w:t>
      </w:r>
    </w:p>
    <w:p w14:paraId="35BA4DD0" w14:textId="55811FBB" w:rsidR="00C71874" w:rsidRDefault="00C71874" w:rsidP="00C71874">
      <w:pPr>
        <w:pStyle w:val="PargrafodaLista"/>
        <w:numPr>
          <w:ilvl w:val="1"/>
          <w:numId w:val="1"/>
        </w:numPr>
        <w:spacing w:line="360" w:lineRule="auto"/>
        <w:jc w:val="both"/>
        <w:rPr>
          <w:rFonts w:ascii="Arial" w:hAnsi="Arial" w:cs="Arial"/>
          <w:sz w:val="24"/>
        </w:rPr>
      </w:pPr>
      <w:r w:rsidRPr="00C77465">
        <w:rPr>
          <w:rFonts w:ascii="Arial" w:hAnsi="Arial" w:cs="Arial"/>
          <w:sz w:val="24"/>
        </w:rPr>
        <w:t>O prazo de vigência da contratação é de 12 (doze) meses</w:t>
      </w:r>
      <w:r w:rsidR="003B745A" w:rsidRPr="00C77465">
        <w:rPr>
          <w:rFonts w:ascii="Arial" w:hAnsi="Arial" w:cs="Arial"/>
          <w:sz w:val="24"/>
        </w:rPr>
        <w:t xml:space="preserve">, </w:t>
      </w:r>
      <w:r w:rsidR="00C6610D" w:rsidRPr="00C77465">
        <w:rPr>
          <w:rFonts w:ascii="Arial" w:hAnsi="Arial" w:cs="Arial"/>
          <w:sz w:val="24"/>
        </w:rPr>
        <w:t xml:space="preserve">com </w:t>
      </w:r>
      <w:r w:rsidR="003B745A" w:rsidRPr="00C77465">
        <w:rPr>
          <w:rFonts w:ascii="Arial" w:hAnsi="Arial" w:cs="Arial"/>
          <w:sz w:val="24"/>
        </w:rPr>
        <w:t>possibilidade de prorrogação</w:t>
      </w:r>
      <w:r w:rsidR="00C6610D" w:rsidRPr="00C77465">
        <w:rPr>
          <w:rFonts w:ascii="Arial" w:hAnsi="Arial" w:cs="Arial"/>
          <w:sz w:val="24"/>
        </w:rPr>
        <w:t xml:space="preserve"> conforme normas aplicáveis</w:t>
      </w:r>
      <w:r w:rsidRPr="00C77465">
        <w:rPr>
          <w:rFonts w:ascii="Arial" w:hAnsi="Arial" w:cs="Arial"/>
          <w:sz w:val="24"/>
        </w:rPr>
        <w:t>.</w:t>
      </w:r>
    </w:p>
    <w:p w14:paraId="4AA77915" w14:textId="37D0FF98" w:rsidR="00A010D4" w:rsidRPr="00C77465" w:rsidRDefault="00A010D4" w:rsidP="00A010D4">
      <w:pPr>
        <w:pStyle w:val="PargrafodaLista"/>
        <w:numPr>
          <w:ilvl w:val="2"/>
          <w:numId w:val="1"/>
        </w:numPr>
        <w:spacing w:line="360" w:lineRule="auto"/>
        <w:jc w:val="both"/>
        <w:rPr>
          <w:rFonts w:ascii="Arial" w:hAnsi="Arial" w:cs="Arial"/>
          <w:sz w:val="24"/>
        </w:rPr>
      </w:pPr>
      <w:r>
        <w:rPr>
          <w:rFonts w:ascii="Arial" w:hAnsi="Arial" w:cs="Arial"/>
          <w:sz w:val="24"/>
        </w:rPr>
        <w:t>No caso da prorrogação, observar-se-á o índice de reajuste aplicável conforme o caso.</w:t>
      </w:r>
    </w:p>
    <w:p w14:paraId="4747EC0B" w14:textId="77777777" w:rsidR="00C71874" w:rsidRPr="00C77465" w:rsidRDefault="00C71874" w:rsidP="00C71874">
      <w:pPr>
        <w:pStyle w:val="PargrafodaLista"/>
        <w:numPr>
          <w:ilvl w:val="1"/>
          <w:numId w:val="1"/>
        </w:numPr>
        <w:spacing w:line="360" w:lineRule="auto"/>
        <w:jc w:val="both"/>
        <w:rPr>
          <w:rFonts w:ascii="Arial" w:hAnsi="Arial" w:cs="Arial"/>
          <w:sz w:val="24"/>
        </w:rPr>
      </w:pPr>
      <w:r w:rsidRPr="00C77465">
        <w:rPr>
          <w:rFonts w:ascii="Arial" w:hAnsi="Arial" w:cs="Arial"/>
          <w:sz w:val="24"/>
        </w:rPr>
        <w:t>Na assinatura do contrato ou do instrumento equivalente será exigida a comprovação das condições de habilitação e contratação consignadas neste aviso, que deverão ser mantidas pelo fornecedor durante a vigência do contrato.</w:t>
      </w:r>
    </w:p>
    <w:p w14:paraId="2D3746C7" w14:textId="77777777" w:rsidR="0015035C" w:rsidRPr="00A010D4" w:rsidRDefault="0015035C" w:rsidP="00C71874">
      <w:pPr>
        <w:pStyle w:val="PargrafodaLista"/>
        <w:numPr>
          <w:ilvl w:val="0"/>
          <w:numId w:val="1"/>
        </w:numPr>
        <w:spacing w:line="360" w:lineRule="auto"/>
        <w:jc w:val="both"/>
        <w:rPr>
          <w:rFonts w:ascii="Arial" w:hAnsi="Arial" w:cs="Arial"/>
          <w:b/>
          <w:sz w:val="24"/>
        </w:rPr>
      </w:pPr>
      <w:r w:rsidRPr="00A010D4">
        <w:rPr>
          <w:rFonts w:ascii="Arial" w:hAnsi="Arial" w:cs="Arial"/>
          <w:b/>
          <w:sz w:val="24"/>
        </w:rPr>
        <w:t>SANÇÕES</w:t>
      </w:r>
    </w:p>
    <w:p w14:paraId="3CA2FF88" w14:textId="77777777" w:rsidR="003C2D16" w:rsidRPr="00A010D4" w:rsidRDefault="00BC2C99" w:rsidP="003C2D16">
      <w:pPr>
        <w:pStyle w:val="PargrafodaLista"/>
        <w:numPr>
          <w:ilvl w:val="1"/>
          <w:numId w:val="1"/>
        </w:numPr>
        <w:spacing w:line="360" w:lineRule="auto"/>
        <w:jc w:val="both"/>
        <w:rPr>
          <w:rFonts w:ascii="Arial" w:hAnsi="Arial" w:cs="Arial"/>
          <w:sz w:val="24"/>
        </w:rPr>
      </w:pPr>
      <w:r w:rsidRPr="00A010D4">
        <w:rPr>
          <w:rFonts w:ascii="Arial" w:hAnsi="Arial" w:cs="Arial"/>
          <w:sz w:val="24"/>
        </w:rPr>
        <w:t xml:space="preserve"> Comete infração administrativa, nos termos da Lei nº 14.133, de 2021, o contratado que: </w:t>
      </w:r>
    </w:p>
    <w:p w14:paraId="5431E9EF" w14:textId="77777777" w:rsidR="003C2D16" w:rsidRPr="00A010D4" w:rsidRDefault="00BC2C99" w:rsidP="003C2D16">
      <w:pPr>
        <w:pStyle w:val="PargrafodaLista"/>
        <w:numPr>
          <w:ilvl w:val="0"/>
          <w:numId w:val="9"/>
        </w:numPr>
        <w:spacing w:line="360" w:lineRule="auto"/>
        <w:jc w:val="both"/>
        <w:rPr>
          <w:rFonts w:ascii="Arial" w:hAnsi="Arial" w:cs="Arial"/>
          <w:sz w:val="24"/>
        </w:rPr>
      </w:pPr>
      <w:r w:rsidRPr="00A010D4">
        <w:rPr>
          <w:rFonts w:ascii="Arial" w:hAnsi="Arial" w:cs="Arial"/>
          <w:sz w:val="24"/>
        </w:rPr>
        <w:t>Der causa à inexecução parcial do contrato;</w:t>
      </w:r>
    </w:p>
    <w:p w14:paraId="19E85463" w14:textId="77777777" w:rsidR="003C2D16" w:rsidRPr="00A010D4" w:rsidRDefault="00BC2C99" w:rsidP="003C2D16">
      <w:pPr>
        <w:pStyle w:val="PargrafodaLista"/>
        <w:numPr>
          <w:ilvl w:val="0"/>
          <w:numId w:val="9"/>
        </w:numPr>
        <w:spacing w:line="360" w:lineRule="auto"/>
        <w:jc w:val="both"/>
        <w:rPr>
          <w:rFonts w:ascii="Arial" w:hAnsi="Arial" w:cs="Arial"/>
          <w:sz w:val="24"/>
        </w:rPr>
      </w:pPr>
      <w:r w:rsidRPr="00A010D4">
        <w:rPr>
          <w:rFonts w:ascii="Arial" w:hAnsi="Arial" w:cs="Arial"/>
          <w:sz w:val="24"/>
        </w:rPr>
        <w:t>Der causa à inexecução parcial do contrato que cause grave dano à Administração ou ao funcionamento dos serviços públicos ou ao interesse coletivo;</w:t>
      </w:r>
    </w:p>
    <w:p w14:paraId="00FA1649" w14:textId="77777777" w:rsidR="003C2D16" w:rsidRPr="00A010D4" w:rsidRDefault="00BC2C99" w:rsidP="003C2D16">
      <w:pPr>
        <w:pStyle w:val="PargrafodaLista"/>
        <w:numPr>
          <w:ilvl w:val="0"/>
          <w:numId w:val="9"/>
        </w:numPr>
        <w:spacing w:line="360" w:lineRule="auto"/>
        <w:jc w:val="both"/>
        <w:rPr>
          <w:rFonts w:ascii="Arial" w:hAnsi="Arial" w:cs="Arial"/>
          <w:sz w:val="24"/>
        </w:rPr>
      </w:pPr>
      <w:r w:rsidRPr="00A010D4">
        <w:rPr>
          <w:rFonts w:ascii="Arial" w:hAnsi="Arial" w:cs="Arial"/>
          <w:sz w:val="24"/>
        </w:rPr>
        <w:t>Der causa à inexecução total do contrato;</w:t>
      </w:r>
    </w:p>
    <w:p w14:paraId="1535AA77" w14:textId="77777777" w:rsidR="003C2D16" w:rsidRPr="00A010D4" w:rsidRDefault="00BC2C99" w:rsidP="003C2D16">
      <w:pPr>
        <w:pStyle w:val="PargrafodaLista"/>
        <w:numPr>
          <w:ilvl w:val="0"/>
          <w:numId w:val="9"/>
        </w:numPr>
        <w:spacing w:line="360" w:lineRule="auto"/>
        <w:jc w:val="both"/>
        <w:rPr>
          <w:rFonts w:ascii="Arial" w:hAnsi="Arial" w:cs="Arial"/>
          <w:sz w:val="24"/>
        </w:rPr>
      </w:pPr>
      <w:r w:rsidRPr="00A010D4">
        <w:rPr>
          <w:rFonts w:ascii="Arial" w:hAnsi="Arial" w:cs="Arial"/>
          <w:sz w:val="24"/>
        </w:rPr>
        <w:t xml:space="preserve">Ensejar o retardamento da execução ou da entrega do objeto da contratação sem motivo justificado; </w:t>
      </w:r>
    </w:p>
    <w:p w14:paraId="46D956B2" w14:textId="77777777" w:rsidR="003C2D16" w:rsidRPr="00A010D4" w:rsidRDefault="00BC2C99" w:rsidP="003C2D16">
      <w:pPr>
        <w:pStyle w:val="PargrafodaLista"/>
        <w:numPr>
          <w:ilvl w:val="0"/>
          <w:numId w:val="9"/>
        </w:numPr>
        <w:spacing w:line="360" w:lineRule="auto"/>
        <w:jc w:val="both"/>
        <w:rPr>
          <w:rFonts w:ascii="Arial" w:hAnsi="Arial" w:cs="Arial"/>
          <w:sz w:val="24"/>
        </w:rPr>
      </w:pPr>
      <w:r w:rsidRPr="00A010D4">
        <w:rPr>
          <w:rFonts w:ascii="Arial" w:hAnsi="Arial" w:cs="Arial"/>
          <w:sz w:val="24"/>
        </w:rPr>
        <w:t>Apresentar documentação falsa ou prestar declaração falsa durante a execuç</w:t>
      </w:r>
      <w:r w:rsidR="003C2D16" w:rsidRPr="00A010D4">
        <w:rPr>
          <w:rFonts w:ascii="Arial" w:hAnsi="Arial" w:cs="Arial"/>
          <w:sz w:val="24"/>
        </w:rPr>
        <w:t>ão do contrato;</w:t>
      </w:r>
    </w:p>
    <w:p w14:paraId="1ADFCA3D" w14:textId="77777777" w:rsidR="003C2D16" w:rsidRPr="00A010D4" w:rsidRDefault="00BC2C99" w:rsidP="003C2D16">
      <w:pPr>
        <w:pStyle w:val="PargrafodaLista"/>
        <w:numPr>
          <w:ilvl w:val="0"/>
          <w:numId w:val="9"/>
        </w:numPr>
        <w:spacing w:line="360" w:lineRule="auto"/>
        <w:jc w:val="both"/>
        <w:rPr>
          <w:rFonts w:ascii="Arial" w:hAnsi="Arial" w:cs="Arial"/>
          <w:sz w:val="24"/>
        </w:rPr>
      </w:pPr>
      <w:r w:rsidRPr="00A010D4">
        <w:rPr>
          <w:rFonts w:ascii="Arial" w:hAnsi="Arial" w:cs="Arial"/>
          <w:sz w:val="24"/>
        </w:rPr>
        <w:t>Praticar ato fraudulento na execução do contrato;</w:t>
      </w:r>
    </w:p>
    <w:p w14:paraId="165E409B" w14:textId="77777777" w:rsidR="003C2D16" w:rsidRPr="00A010D4" w:rsidRDefault="00BC2C99" w:rsidP="003C2D16">
      <w:pPr>
        <w:pStyle w:val="PargrafodaLista"/>
        <w:numPr>
          <w:ilvl w:val="0"/>
          <w:numId w:val="9"/>
        </w:numPr>
        <w:spacing w:line="360" w:lineRule="auto"/>
        <w:jc w:val="both"/>
        <w:rPr>
          <w:rFonts w:ascii="Arial" w:hAnsi="Arial" w:cs="Arial"/>
          <w:sz w:val="24"/>
        </w:rPr>
      </w:pPr>
      <w:r w:rsidRPr="00A010D4">
        <w:rPr>
          <w:rFonts w:ascii="Arial" w:hAnsi="Arial" w:cs="Arial"/>
          <w:sz w:val="24"/>
        </w:rPr>
        <w:t>Comportar-se de modo inidôneo ou comet</w:t>
      </w:r>
      <w:r w:rsidR="003C2D16" w:rsidRPr="00A010D4">
        <w:rPr>
          <w:rFonts w:ascii="Arial" w:hAnsi="Arial" w:cs="Arial"/>
          <w:sz w:val="24"/>
        </w:rPr>
        <w:t>er fraude de qualquer natureza;</w:t>
      </w:r>
    </w:p>
    <w:p w14:paraId="38E147DC" w14:textId="77777777" w:rsidR="00BC2C99" w:rsidRPr="00A010D4" w:rsidRDefault="00BC2C99" w:rsidP="003C2D16">
      <w:pPr>
        <w:pStyle w:val="PargrafodaLista"/>
        <w:numPr>
          <w:ilvl w:val="0"/>
          <w:numId w:val="9"/>
        </w:numPr>
        <w:spacing w:line="360" w:lineRule="auto"/>
        <w:jc w:val="both"/>
        <w:rPr>
          <w:rFonts w:ascii="Arial" w:hAnsi="Arial" w:cs="Arial"/>
          <w:sz w:val="24"/>
        </w:rPr>
      </w:pPr>
      <w:r w:rsidRPr="00A010D4">
        <w:rPr>
          <w:rFonts w:ascii="Arial" w:hAnsi="Arial" w:cs="Arial"/>
          <w:sz w:val="24"/>
        </w:rPr>
        <w:t>Praticar ato lesivo previsto no art. 5º da Lei nº 12.846, de 1º de agosto de 2013.</w:t>
      </w:r>
    </w:p>
    <w:p w14:paraId="358E9CB0" w14:textId="77777777" w:rsidR="00BC2C99" w:rsidRPr="00A010D4" w:rsidRDefault="00BC2C99" w:rsidP="003C2D16">
      <w:pPr>
        <w:pStyle w:val="PargrafodaLista"/>
        <w:numPr>
          <w:ilvl w:val="1"/>
          <w:numId w:val="1"/>
        </w:numPr>
        <w:spacing w:line="360" w:lineRule="auto"/>
        <w:jc w:val="both"/>
        <w:rPr>
          <w:rFonts w:ascii="Arial" w:hAnsi="Arial" w:cs="Arial"/>
          <w:sz w:val="24"/>
        </w:rPr>
      </w:pPr>
      <w:r w:rsidRPr="00A010D4">
        <w:rPr>
          <w:rFonts w:ascii="Arial" w:hAnsi="Arial" w:cs="Arial"/>
          <w:sz w:val="24"/>
        </w:rPr>
        <w:t>Serão aplicadas ao contratado que incorrer nas infrações acima descritas as seguintes sanções:</w:t>
      </w:r>
    </w:p>
    <w:p w14:paraId="3B1DD6A4" w14:textId="77777777" w:rsidR="00325898" w:rsidRPr="00A010D4" w:rsidRDefault="00325898" w:rsidP="00325898">
      <w:pPr>
        <w:pStyle w:val="PargrafodaLista"/>
        <w:numPr>
          <w:ilvl w:val="0"/>
          <w:numId w:val="10"/>
        </w:numPr>
        <w:spacing w:line="360" w:lineRule="auto"/>
        <w:jc w:val="both"/>
        <w:rPr>
          <w:rFonts w:ascii="Arial" w:hAnsi="Arial" w:cs="Arial"/>
          <w:sz w:val="24"/>
        </w:rPr>
      </w:pPr>
      <w:r w:rsidRPr="00A010D4">
        <w:rPr>
          <w:rFonts w:ascii="Arial" w:hAnsi="Arial" w:cs="Arial"/>
          <w:b/>
          <w:sz w:val="24"/>
        </w:rPr>
        <w:t>Advertência</w:t>
      </w:r>
      <w:r w:rsidRPr="00A010D4">
        <w:rPr>
          <w:rFonts w:ascii="Arial" w:hAnsi="Arial" w:cs="Arial"/>
          <w:sz w:val="24"/>
        </w:rPr>
        <w:t>, quando o contratado der causa à inexecução parcial do contrato, sempre que não se justificar a imposição de penalidade mais grave;</w:t>
      </w:r>
    </w:p>
    <w:p w14:paraId="02C02F18" w14:textId="77777777" w:rsidR="00325898" w:rsidRPr="00A010D4" w:rsidRDefault="00325898" w:rsidP="00325898">
      <w:pPr>
        <w:pStyle w:val="PargrafodaLista"/>
        <w:numPr>
          <w:ilvl w:val="0"/>
          <w:numId w:val="10"/>
        </w:numPr>
        <w:spacing w:line="360" w:lineRule="auto"/>
        <w:jc w:val="both"/>
        <w:rPr>
          <w:rFonts w:ascii="Arial" w:hAnsi="Arial" w:cs="Arial"/>
          <w:sz w:val="24"/>
        </w:rPr>
      </w:pPr>
      <w:r w:rsidRPr="00A010D4">
        <w:rPr>
          <w:rFonts w:ascii="Arial" w:hAnsi="Arial" w:cs="Arial"/>
          <w:b/>
          <w:sz w:val="24"/>
        </w:rPr>
        <w:t>Impedimento de licitar e contratar</w:t>
      </w:r>
      <w:r w:rsidRPr="00A010D4">
        <w:rPr>
          <w:rFonts w:ascii="Arial" w:hAnsi="Arial" w:cs="Arial"/>
          <w:sz w:val="24"/>
        </w:rPr>
        <w:t>, quando praticadas as condutas descritas nas alíneas “b”, “c” e “d” do subitem acima, sempre que não se justificar a imposição de penalidade mais grave;</w:t>
      </w:r>
    </w:p>
    <w:p w14:paraId="21DB5335" w14:textId="77777777" w:rsidR="00325898" w:rsidRPr="00A010D4" w:rsidRDefault="00325898" w:rsidP="00325898">
      <w:pPr>
        <w:pStyle w:val="PargrafodaLista"/>
        <w:numPr>
          <w:ilvl w:val="0"/>
          <w:numId w:val="10"/>
        </w:numPr>
        <w:spacing w:line="360" w:lineRule="auto"/>
        <w:jc w:val="both"/>
        <w:rPr>
          <w:rFonts w:ascii="Arial" w:hAnsi="Arial" w:cs="Arial"/>
          <w:sz w:val="24"/>
        </w:rPr>
      </w:pPr>
      <w:r w:rsidRPr="00A010D4">
        <w:rPr>
          <w:rFonts w:ascii="Arial" w:hAnsi="Arial" w:cs="Arial"/>
          <w:b/>
          <w:sz w:val="24"/>
        </w:rPr>
        <w:t>Declaração de inidoneidade para licitar e contratar</w:t>
      </w:r>
      <w:r w:rsidRPr="00A010D4">
        <w:rPr>
          <w:rFonts w:ascii="Arial" w:hAnsi="Arial" w:cs="Arial"/>
          <w:sz w:val="24"/>
        </w:rPr>
        <w:t>, quando praticadas as condutas descritas nas alíneas “e”, “f”, “g” e “h” do subitem acima, bem como nas alíneas “b”, “c” e “d”, que justifiquem a imposição de penalidade mais grave.</w:t>
      </w:r>
    </w:p>
    <w:p w14:paraId="7613E787" w14:textId="77777777" w:rsidR="00325898" w:rsidRPr="00A010D4" w:rsidRDefault="00325898" w:rsidP="004303BB">
      <w:pPr>
        <w:pStyle w:val="PargrafodaLista"/>
        <w:rPr>
          <w:rFonts w:ascii="Arial" w:hAnsi="Arial" w:cs="Arial"/>
          <w:sz w:val="24"/>
        </w:rPr>
      </w:pPr>
      <w:r w:rsidRPr="00A010D4">
        <w:rPr>
          <w:rFonts w:ascii="Arial" w:hAnsi="Arial" w:cs="Arial"/>
          <w:b/>
          <w:sz w:val="24"/>
        </w:rPr>
        <w:t>Multa Compensatória</w:t>
      </w:r>
      <w:r w:rsidR="004F4804" w:rsidRPr="00A010D4">
        <w:rPr>
          <w:rFonts w:ascii="Arial" w:hAnsi="Arial" w:cs="Arial"/>
          <w:sz w:val="24"/>
        </w:rPr>
        <w:t>, de 2</w:t>
      </w:r>
      <w:r w:rsidRPr="00A010D4">
        <w:rPr>
          <w:rFonts w:ascii="Arial" w:hAnsi="Arial" w:cs="Arial"/>
          <w:sz w:val="24"/>
        </w:rPr>
        <w:t>0% (vinte por cento) do valor do Contrato.</w:t>
      </w:r>
    </w:p>
    <w:p w14:paraId="74A61DA0" w14:textId="77777777" w:rsidR="003C2D16" w:rsidRPr="00A010D4" w:rsidRDefault="003C2D16" w:rsidP="003C2D16">
      <w:pPr>
        <w:pStyle w:val="PargrafodaLista"/>
        <w:numPr>
          <w:ilvl w:val="1"/>
          <w:numId w:val="1"/>
        </w:numPr>
        <w:spacing w:line="360" w:lineRule="auto"/>
        <w:jc w:val="both"/>
        <w:rPr>
          <w:rFonts w:ascii="Arial" w:hAnsi="Arial" w:cs="Arial"/>
          <w:sz w:val="24"/>
        </w:rPr>
      </w:pPr>
      <w:r w:rsidRPr="00A010D4">
        <w:rPr>
          <w:rFonts w:ascii="Arial" w:hAnsi="Arial" w:cs="Arial"/>
          <w:sz w:val="24"/>
        </w:rPr>
        <w:t>A aplicação das sanções previstas no Contrato não exclui, em hipótese alguma, a obrigação de reparação integral do dano causado ao Contratante.</w:t>
      </w:r>
    </w:p>
    <w:p w14:paraId="23CB7F6F" w14:textId="77777777" w:rsidR="003C2D16" w:rsidRPr="00A010D4" w:rsidRDefault="003C2D16" w:rsidP="003C2D16">
      <w:pPr>
        <w:pStyle w:val="PargrafodaLista"/>
        <w:numPr>
          <w:ilvl w:val="1"/>
          <w:numId w:val="1"/>
        </w:numPr>
        <w:jc w:val="both"/>
        <w:rPr>
          <w:rFonts w:ascii="Arial" w:hAnsi="Arial" w:cs="Arial"/>
          <w:sz w:val="24"/>
        </w:rPr>
      </w:pPr>
      <w:r w:rsidRPr="00A010D4">
        <w:rPr>
          <w:rFonts w:ascii="Arial" w:hAnsi="Arial" w:cs="Arial"/>
          <w:sz w:val="24"/>
        </w:rPr>
        <w:t>Todas as sanções previstas no Contrato poderão ser aplicadas cumulativamente com a multa.</w:t>
      </w:r>
    </w:p>
    <w:p w14:paraId="50E485FD" w14:textId="77777777" w:rsidR="00325898" w:rsidRPr="00A010D4" w:rsidRDefault="00325898" w:rsidP="00325898">
      <w:pPr>
        <w:pStyle w:val="PargrafodaLista"/>
        <w:ind w:left="792"/>
        <w:jc w:val="both"/>
        <w:rPr>
          <w:rFonts w:ascii="Arial" w:hAnsi="Arial" w:cs="Arial"/>
          <w:sz w:val="24"/>
        </w:rPr>
      </w:pPr>
    </w:p>
    <w:p w14:paraId="69F50B62" w14:textId="77777777" w:rsidR="00325898" w:rsidRPr="00A010D4" w:rsidRDefault="00325898" w:rsidP="00325898">
      <w:pPr>
        <w:pStyle w:val="PargrafodaLista"/>
        <w:widowControl w:val="0"/>
        <w:numPr>
          <w:ilvl w:val="2"/>
          <w:numId w:val="1"/>
        </w:numPr>
        <w:tabs>
          <w:tab w:val="left" w:pos="1554"/>
        </w:tabs>
        <w:autoSpaceDE w:val="0"/>
        <w:autoSpaceDN w:val="0"/>
        <w:spacing w:after="0" w:line="240" w:lineRule="auto"/>
        <w:ind w:right="258"/>
        <w:contextualSpacing w:val="0"/>
        <w:jc w:val="both"/>
        <w:rPr>
          <w:rFonts w:ascii="Arial" w:hAnsi="Arial" w:cs="Arial"/>
          <w:sz w:val="24"/>
          <w:szCs w:val="24"/>
        </w:rPr>
      </w:pPr>
      <w:r w:rsidRPr="00A010D4">
        <w:rPr>
          <w:rFonts w:ascii="Arial" w:hAnsi="Arial" w:cs="Arial"/>
          <w:sz w:val="24"/>
          <w:szCs w:val="24"/>
        </w:rPr>
        <w:t>Antes da aplicação da multa será facultada a defesa do interessado no prazo de 15 (quinze)</w:t>
      </w:r>
      <w:r w:rsidRPr="00A010D4">
        <w:rPr>
          <w:rFonts w:ascii="Arial" w:hAnsi="Arial" w:cs="Arial"/>
          <w:spacing w:val="1"/>
          <w:sz w:val="24"/>
          <w:szCs w:val="24"/>
        </w:rPr>
        <w:t xml:space="preserve"> </w:t>
      </w:r>
      <w:r w:rsidRPr="00A010D4">
        <w:rPr>
          <w:rFonts w:ascii="Arial" w:hAnsi="Arial" w:cs="Arial"/>
          <w:sz w:val="24"/>
          <w:szCs w:val="24"/>
        </w:rPr>
        <w:t>dias</w:t>
      </w:r>
      <w:r w:rsidRPr="00A010D4">
        <w:rPr>
          <w:rFonts w:ascii="Arial" w:hAnsi="Arial" w:cs="Arial"/>
          <w:spacing w:val="-3"/>
          <w:sz w:val="24"/>
          <w:szCs w:val="24"/>
        </w:rPr>
        <w:t xml:space="preserve"> </w:t>
      </w:r>
      <w:r w:rsidRPr="00A010D4">
        <w:rPr>
          <w:rFonts w:ascii="Arial" w:hAnsi="Arial" w:cs="Arial"/>
          <w:sz w:val="24"/>
          <w:szCs w:val="24"/>
        </w:rPr>
        <w:t>úteis,</w:t>
      </w:r>
      <w:r w:rsidRPr="00A010D4">
        <w:rPr>
          <w:rFonts w:ascii="Arial" w:hAnsi="Arial" w:cs="Arial"/>
          <w:spacing w:val="-2"/>
          <w:sz w:val="24"/>
          <w:szCs w:val="24"/>
        </w:rPr>
        <w:t xml:space="preserve"> </w:t>
      </w:r>
      <w:r w:rsidRPr="00A010D4">
        <w:rPr>
          <w:rFonts w:ascii="Arial" w:hAnsi="Arial" w:cs="Arial"/>
          <w:sz w:val="24"/>
          <w:szCs w:val="24"/>
        </w:rPr>
        <w:t>contado da data</w:t>
      </w:r>
      <w:r w:rsidRPr="00A010D4">
        <w:rPr>
          <w:rFonts w:ascii="Arial" w:hAnsi="Arial" w:cs="Arial"/>
          <w:spacing w:val="-2"/>
          <w:sz w:val="24"/>
          <w:szCs w:val="24"/>
        </w:rPr>
        <w:t xml:space="preserve"> </w:t>
      </w:r>
      <w:r w:rsidRPr="00A010D4">
        <w:rPr>
          <w:rFonts w:ascii="Arial" w:hAnsi="Arial" w:cs="Arial"/>
          <w:sz w:val="24"/>
          <w:szCs w:val="24"/>
        </w:rPr>
        <w:t>de sua</w:t>
      </w:r>
      <w:r w:rsidRPr="00A010D4">
        <w:rPr>
          <w:rFonts w:ascii="Arial" w:hAnsi="Arial" w:cs="Arial"/>
          <w:spacing w:val="-2"/>
          <w:sz w:val="24"/>
          <w:szCs w:val="24"/>
        </w:rPr>
        <w:t xml:space="preserve"> </w:t>
      </w:r>
      <w:r w:rsidRPr="00A010D4">
        <w:rPr>
          <w:rFonts w:ascii="Arial" w:hAnsi="Arial" w:cs="Arial"/>
          <w:sz w:val="24"/>
          <w:szCs w:val="24"/>
        </w:rPr>
        <w:t>intimação.</w:t>
      </w:r>
    </w:p>
    <w:p w14:paraId="78C28B96" w14:textId="77777777" w:rsidR="00325898" w:rsidRPr="00A010D4" w:rsidRDefault="00325898" w:rsidP="00325898">
      <w:pPr>
        <w:pStyle w:val="PargrafodaLista"/>
        <w:widowControl w:val="0"/>
        <w:numPr>
          <w:ilvl w:val="2"/>
          <w:numId w:val="1"/>
        </w:numPr>
        <w:tabs>
          <w:tab w:val="left" w:pos="1578"/>
        </w:tabs>
        <w:autoSpaceDE w:val="0"/>
        <w:autoSpaceDN w:val="0"/>
        <w:spacing w:after="0" w:line="240" w:lineRule="auto"/>
        <w:ind w:right="256"/>
        <w:contextualSpacing w:val="0"/>
        <w:jc w:val="both"/>
        <w:rPr>
          <w:rFonts w:ascii="Arial" w:hAnsi="Arial" w:cs="Arial"/>
          <w:sz w:val="24"/>
          <w:szCs w:val="24"/>
        </w:rPr>
      </w:pPr>
      <w:r w:rsidRPr="00A010D4">
        <w:rPr>
          <w:rFonts w:ascii="Arial" w:hAnsi="Arial" w:cs="Arial"/>
          <w:sz w:val="24"/>
          <w:szCs w:val="24"/>
        </w:rPr>
        <w:t>Se a multa aplicada e as indenizações cabíveis forem superiores ao valor do pagamento</w:t>
      </w:r>
      <w:r w:rsidRPr="00A010D4">
        <w:rPr>
          <w:rFonts w:ascii="Arial" w:hAnsi="Arial" w:cs="Arial"/>
          <w:spacing w:val="1"/>
          <w:sz w:val="24"/>
          <w:szCs w:val="24"/>
        </w:rPr>
        <w:t xml:space="preserve"> </w:t>
      </w:r>
      <w:r w:rsidRPr="00A010D4">
        <w:rPr>
          <w:rFonts w:ascii="Arial" w:hAnsi="Arial" w:cs="Arial"/>
          <w:sz w:val="24"/>
          <w:szCs w:val="24"/>
        </w:rPr>
        <w:t>eventualmente devido pelo Contratante ao Contratado, além da perda desse valor, a diferença será</w:t>
      </w:r>
      <w:r w:rsidRPr="00A010D4">
        <w:rPr>
          <w:rFonts w:ascii="Arial" w:hAnsi="Arial" w:cs="Arial"/>
          <w:spacing w:val="1"/>
          <w:sz w:val="24"/>
          <w:szCs w:val="24"/>
        </w:rPr>
        <w:t xml:space="preserve"> </w:t>
      </w:r>
      <w:r w:rsidRPr="00A010D4">
        <w:rPr>
          <w:rFonts w:ascii="Arial" w:hAnsi="Arial" w:cs="Arial"/>
          <w:sz w:val="24"/>
          <w:szCs w:val="24"/>
        </w:rPr>
        <w:t>descontada</w:t>
      </w:r>
      <w:r w:rsidRPr="00A010D4">
        <w:rPr>
          <w:rFonts w:ascii="Arial" w:hAnsi="Arial" w:cs="Arial"/>
          <w:spacing w:val="-1"/>
          <w:sz w:val="24"/>
          <w:szCs w:val="24"/>
        </w:rPr>
        <w:t xml:space="preserve"> </w:t>
      </w:r>
      <w:r w:rsidRPr="00A010D4">
        <w:rPr>
          <w:rFonts w:ascii="Arial" w:hAnsi="Arial" w:cs="Arial"/>
          <w:sz w:val="24"/>
          <w:szCs w:val="24"/>
        </w:rPr>
        <w:t>da</w:t>
      </w:r>
      <w:r w:rsidRPr="00A010D4">
        <w:rPr>
          <w:rFonts w:ascii="Arial" w:hAnsi="Arial" w:cs="Arial"/>
          <w:spacing w:val="-2"/>
          <w:sz w:val="24"/>
          <w:szCs w:val="24"/>
        </w:rPr>
        <w:t xml:space="preserve"> </w:t>
      </w:r>
      <w:r w:rsidRPr="00A010D4">
        <w:rPr>
          <w:rFonts w:ascii="Arial" w:hAnsi="Arial" w:cs="Arial"/>
          <w:sz w:val="24"/>
          <w:szCs w:val="24"/>
        </w:rPr>
        <w:t>garantia prestada</w:t>
      </w:r>
      <w:r w:rsidRPr="00A010D4">
        <w:rPr>
          <w:rFonts w:ascii="Arial" w:hAnsi="Arial" w:cs="Arial"/>
          <w:spacing w:val="-2"/>
          <w:sz w:val="24"/>
          <w:szCs w:val="24"/>
        </w:rPr>
        <w:t xml:space="preserve"> </w:t>
      </w:r>
      <w:r w:rsidRPr="00A010D4">
        <w:rPr>
          <w:rFonts w:ascii="Arial" w:hAnsi="Arial" w:cs="Arial"/>
          <w:sz w:val="24"/>
          <w:szCs w:val="24"/>
        </w:rPr>
        <w:t>ou será</w:t>
      </w:r>
      <w:r w:rsidRPr="00A010D4">
        <w:rPr>
          <w:rFonts w:ascii="Arial" w:hAnsi="Arial" w:cs="Arial"/>
          <w:spacing w:val="-2"/>
          <w:sz w:val="24"/>
          <w:szCs w:val="24"/>
        </w:rPr>
        <w:t xml:space="preserve"> </w:t>
      </w:r>
      <w:r w:rsidRPr="00A010D4">
        <w:rPr>
          <w:rFonts w:ascii="Arial" w:hAnsi="Arial" w:cs="Arial"/>
          <w:sz w:val="24"/>
          <w:szCs w:val="24"/>
        </w:rPr>
        <w:t>cobrada</w:t>
      </w:r>
      <w:r w:rsidRPr="00A010D4">
        <w:rPr>
          <w:rFonts w:ascii="Arial" w:hAnsi="Arial" w:cs="Arial"/>
          <w:spacing w:val="-3"/>
          <w:sz w:val="24"/>
          <w:szCs w:val="24"/>
        </w:rPr>
        <w:t xml:space="preserve"> </w:t>
      </w:r>
      <w:r w:rsidRPr="00A010D4">
        <w:rPr>
          <w:rFonts w:ascii="Arial" w:hAnsi="Arial" w:cs="Arial"/>
          <w:sz w:val="24"/>
          <w:szCs w:val="24"/>
        </w:rPr>
        <w:t>judicialmente.</w:t>
      </w:r>
    </w:p>
    <w:p w14:paraId="5A71E34A" w14:textId="77777777" w:rsidR="00325898" w:rsidRPr="00A010D4" w:rsidRDefault="00325898" w:rsidP="00325898">
      <w:pPr>
        <w:pStyle w:val="PargrafodaLista"/>
        <w:widowControl w:val="0"/>
        <w:numPr>
          <w:ilvl w:val="2"/>
          <w:numId w:val="1"/>
        </w:numPr>
        <w:tabs>
          <w:tab w:val="left" w:pos="1629"/>
        </w:tabs>
        <w:autoSpaceDE w:val="0"/>
        <w:autoSpaceDN w:val="0"/>
        <w:spacing w:after="0" w:line="240" w:lineRule="auto"/>
        <w:ind w:right="256"/>
        <w:contextualSpacing w:val="0"/>
        <w:jc w:val="both"/>
        <w:rPr>
          <w:rFonts w:ascii="Arial" w:hAnsi="Arial" w:cs="Arial"/>
          <w:sz w:val="24"/>
          <w:szCs w:val="24"/>
        </w:rPr>
      </w:pPr>
      <w:r w:rsidRPr="00A010D4">
        <w:rPr>
          <w:rFonts w:ascii="Arial" w:hAnsi="Arial" w:cs="Arial"/>
          <w:sz w:val="24"/>
          <w:szCs w:val="24"/>
        </w:rPr>
        <w:t>Previamente</w:t>
      </w:r>
      <w:r w:rsidRPr="00A010D4">
        <w:rPr>
          <w:rFonts w:ascii="Arial" w:hAnsi="Arial" w:cs="Arial"/>
          <w:spacing w:val="1"/>
          <w:sz w:val="24"/>
          <w:szCs w:val="24"/>
        </w:rPr>
        <w:t xml:space="preserve"> </w:t>
      </w:r>
      <w:r w:rsidRPr="00A010D4">
        <w:rPr>
          <w:rFonts w:ascii="Arial" w:hAnsi="Arial" w:cs="Arial"/>
          <w:sz w:val="24"/>
          <w:szCs w:val="24"/>
        </w:rPr>
        <w:t>ao</w:t>
      </w:r>
      <w:r w:rsidRPr="00A010D4">
        <w:rPr>
          <w:rFonts w:ascii="Arial" w:hAnsi="Arial" w:cs="Arial"/>
          <w:spacing w:val="1"/>
          <w:sz w:val="24"/>
          <w:szCs w:val="24"/>
        </w:rPr>
        <w:t xml:space="preserve"> </w:t>
      </w:r>
      <w:r w:rsidRPr="00A010D4">
        <w:rPr>
          <w:rFonts w:ascii="Arial" w:hAnsi="Arial" w:cs="Arial"/>
          <w:sz w:val="24"/>
          <w:szCs w:val="24"/>
        </w:rPr>
        <w:t>encaminhamento</w:t>
      </w:r>
      <w:r w:rsidRPr="00A010D4">
        <w:rPr>
          <w:rFonts w:ascii="Arial" w:hAnsi="Arial" w:cs="Arial"/>
          <w:spacing w:val="1"/>
          <w:sz w:val="24"/>
          <w:szCs w:val="24"/>
        </w:rPr>
        <w:t xml:space="preserve"> </w:t>
      </w:r>
      <w:r w:rsidRPr="00A010D4">
        <w:rPr>
          <w:rFonts w:ascii="Arial" w:hAnsi="Arial" w:cs="Arial"/>
          <w:sz w:val="24"/>
          <w:szCs w:val="24"/>
        </w:rPr>
        <w:t>à</w:t>
      </w:r>
      <w:r w:rsidRPr="00A010D4">
        <w:rPr>
          <w:rFonts w:ascii="Arial" w:hAnsi="Arial" w:cs="Arial"/>
          <w:spacing w:val="1"/>
          <w:sz w:val="24"/>
          <w:szCs w:val="24"/>
        </w:rPr>
        <w:t xml:space="preserve"> </w:t>
      </w:r>
      <w:r w:rsidRPr="00A010D4">
        <w:rPr>
          <w:rFonts w:ascii="Arial" w:hAnsi="Arial" w:cs="Arial"/>
          <w:sz w:val="24"/>
          <w:szCs w:val="24"/>
        </w:rPr>
        <w:t>cobrança</w:t>
      </w:r>
      <w:r w:rsidRPr="00A010D4">
        <w:rPr>
          <w:rFonts w:ascii="Arial" w:hAnsi="Arial" w:cs="Arial"/>
          <w:spacing w:val="1"/>
          <w:sz w:val="24"/>
          <w:szCs w:val="24"/>
        </w:rPr>
        <w:t xml:space="preserve"> </w:t>
      </w:r>
      <w:r w:rsidRPr="00A010D4">
        <w:rPr>
          <w:rFonts w:ascii="Arial" w:hAnsi="Arial" w:cs="Arial"/>
          <w:sz w:val="24"/>
          <w:szCs w:val="24"/>
        </w:rPr>
        <w:t>judicial,</w:t>
      </w:r>
      <w:r w:rsidRPr="00A010D4">
        <w:rPr>
          <w:rFonts w:ascii="Arial" w:hAnsi="Arial" w:cs="Arial"/>
          <w:spacing w:val="1"/>
          <w:sz w:val="24"/>
          <w:szCs w:val="24"/>
        </w:rPr>
        <w:t xml:space="preserve"> </w:t>
      </w:r>
      <w:r w:rsidRPr="00A010D4">
        <w:rPr>
          <w:rFonts w:ascii="Arial" w:hAnsi="Arial" w:cs="Arial"/>
          <w:sz w:val="24"/>
          <w:szCs w:val="24"/>
        </w:rPr>
        <w:t>a</w:t>
      </w:r>
      <w:r w:rsidRPr="00A010D4">
        <w:rPr>
          <w:rFonts w:ascii="Arial" w:hAnsi="Arial" w:cs="Arial"/>
          <w:spacing w:val="1"/>
          <w:sz w:val="24"/>
          <w:szCs w:val="24"/>
        </w:rPr>
        <w:t xml:space="preserve"> </w:t>
      </w:r>
      <w:r w:rsidRPr="00A010D4">
        <w:rPr>
          <w:rFonts w:ascii="Arial" w:hAnsi="Arial" w:cs="Arial"/>
          <w:sz w:val="24"/>
          <w:szCs w:val="24"/>
        </w:rPr>
        <w:t>multa</w:t>
      </w:r>
      <w:r w:rsidRPr="00A010D4">
        <w:rPr>
          <w:rFonts w:ascii="Arial" w:hAnsi="Arial" w:cs="Arial"/>
          <w:spacing w:val="1"/>
          <w:sz w:val="24"/>
          <w:szCs w:val="24"/>
        </w:rPr>
        <w:t xml:space="preserve"> </w:t>
      </w:r>
      <w:r w:rsidRPr="00A010D4">
        <w:rPr>
          <w:rFonts w:ascii="Arial" w:hAnsi="Arial" w:cs="Arial"/>
          <w:sz w:val="24"/>
          <w:szCs w:val="24"/>
        </w:rPr>
        <w:t>poderá</w:t>
      </w:r>
      <w:r w:rsidRPr="00A010D4">
        <w:rPr>
          <w:rFonts w:ascii="Arial" w:hAnsi="Arial" w:cs="Arial"/>
          <w:spacing w:val="1"/>
          <w:sz w:val="24"/>
          <w:szCs w:val="24"/>
        </w:rPr>
        <w:t xml:space="preserve"> </w:t>
      </w:r>
      <w:r w:rsidRPr="00A010D4">
        <w:rPr>
          <w:rFonts w:ascii="Arial" w:hAnsi="Arial" w:cs="Arial"/>
          <w:sz w:val="24"/>
          <w:szCs w:val="24"/>
        </w:rPr>
        <w:t>ser</w:t>
      </w:r>
      <w:r w:rsidRPr="00A010D4">
        <w:rPr>
          <w:rFonts w:ascii="Arial" w:hAnsi="Arial" w:cs="Arial"/>
          <w:spacing w:val="1"/>
          <w:sz w:val="24"/>
          <w:szCs w:val="24"/>
        </w:rPr>
        <w:t xml:space="preserve"> </w:t>
      </w:r>
      <w:r w:rsidRPr="00A010D4">
        <w:rPr>
          <w:rFonts w:ascii="Arial" w:hAnsi="Arial" w:cs="Arial"/>
          <w:sz w:val="24"/>
          <w:szCs w:val="24"/>
        </w:rPr>
        <w:t>recolhida</w:t>
      </w:r>
      <w:r w:rsidRPr="00A010D4">
        <w:rPr>
          <w:rFonts w:ascii="Arial" w:hAnsi="Arial" w:cs="Arial"/>
          <w:spacing w:val="1"/>
          <w:sz w:val="24"/>
          <w:szCs w:val="24"/>
        </w:rPr>
        <w:t xml:space="preserve"> </w:t>
      </w:r>
      <w:r w:rsidRPr="00A010D4">
        <w:rPr>
          <w:rFonts w:ascii="Arial" w:hAnsi="Arial" w:cs="Arial"/>
          <w:sz w:val="24"/>
          <w:szCs w:val="24"/>
        </w:rPr>
        <w:t>administrativamente no prazo máximo de 15 (quinze) dias, a contar da data do recebimento da</w:t>
      </w:r>
      <w:r w:rsidRPr="00A010D4">
        <w:rPr>
          <w:rFonts w:ascii="Arial" w:hAnsi="Arial" w:cs="Arial"/>
          <w:spacing w:val="1"/>
          <w:sz w:val="24"/>
          <w:szCs w:val="24"/>
        </w:rPr>
        <w:t xml:space="preserve"> </w:t>
      </w:r>
      <w:r w:rsidRPr="00A010D4">
        <w:rPr>
          <w:rFonts w:ascii="Arial" w:hAnsi="Arial" w:cs="Arial"/>
          <w:sz w:val="24"/>
          <w:szCs w:val="24"/>
        </w:rPr>
        <w:t>comunicação</w:t>
      </w:r>
      <w:r w:rsidRPr="00A010D4">
        <w:rPr>
          <w:rFonts w:ascii="Arial" w:hAnsi="Arial" w:cs="Arial"/>
          <w:spacing w:val="-3"/>
          <w:sz w:val="24"/>
          <w:szCs w:val="24"/>
        </w:rPr>
        <w:t xml:space="preserve"> </w:t>
      </w:r>
      <w:r w:rsidRPr="00A010D4">
        <w:rPr>
          <w:rFonts w:ascii="Arial" w:hAnsi="Arial" w:cs="Arial"/>
          <w:sz w:val="24"/>
          <w:szCs w:val="24"/>
        </w:rPr>
        <w:t>enviada</w:t>
      </w:r>
      <w:r w:rsidRPr="00A010D4">
        <w:rPr>
          <w:rFonts w:ascii="Arial" w:hAnsi="Arial" w:cs="Arial"/>
          <w:spacing w:val="-2"/>
          <w:sz w:val="24"/>
          <w:szCs w:val="24"/>
        </w:rPr>
        <w:t xml:space="preserve"> </w:t>
      </w:r>
      <w:r w:rsidRPr="00A010D4">
        <w:rPr>
          <w:rFonts w:ascii="Arial" w:hAnsi="Arial" w:cs="Arial"/>
          <w:sz w:val="24"/>
          <w:szCs w:val="24"/>
        </w:rPr>
        <w:t>pela</w:t>
      </w:r>
      <w:r w:rsidRPr="00A010D4">
        <w:rPr>
          <w:rFonts w:ascii="Arial" w:hAnsi="Arial" w:cs="Arial"/>
          <w:spacing w:val="-2"/>
          <w:sz w:val="24"/>
          <w:szCs w:val="24"/>
        </w:rPr>
        <w:t xml:space="preserve"> </w:t>
      </w:r>
      <w:r w:rsidRPr="00A010D4">
        <w:rPr>
          <w:rFonts w:ascii="Arial" w:hAnsi="Arial" w:cs="Arial"/>
          <w:sz w:val="24"/>
          <w:szCs w:val="24"/>
        </w:rPr>
        <w:t>autoridade</w:t>
      </w:r>
      <w:r w:rsidRPr="00A010D4">
        <w:rPr>
          <w:rFonts w:ascii="Arial" w:hAnsi="Arial" w:cs="Arial"/>
          <w:spacing w:val="-2"/>
          <w:sz w:val="24"/>
          <w:szCs w:val="24"/>
        </w:rPr>
        <w:t xml:space="preserve"> </w:t>
      </w:r>
      <w:r w:rsidRPr="00A010D4">
        <w:rPr>
          <w:rFonts w:ascii="Arial" w:hAnsi="Arial" w:cs="Arial"/>
          <w:sz w:val="24"/>
          <w:szCs w:val="24"/>
        </w:rPr>
        <w:t>competente.</w:t>
      </w:r>
    </w:p>
    <w:p w14:paraId="5E297A01" w14:textId="77777777" w:rsidR="00325898" w:rsidRPr="00F72082" w:rsidRDefault="00325898" w:rsidP="00325898">
      <w:pPr>
        <w:pStyle w:val="PargrafodaLista"/>
        <w:ind w:left="792"/>
        <w:jc w:val="both"/>
        <w:rPr>
          <w:rFonts w:ascii="Arial" w:hAnsi="Arial" w:cs="Arial"/>
          <w:color w:val="EE0000"/>
          <w:sz w:val="24"/>
        </w:rPr>
      </w:pPr>
    </w:p>
    <w:p w14:paraId="783A5652" w14:textId="77777777" w:rsidR="003C2D16" w:rsidRPr="00A010D4" w:rsidRDefault="003C2D16" w:rsidP="003C2D16">
      <w:pPr>
        <w:pStyle w:val="PargrafodaLista"/>
        <w:numPr>
          <w:ilvl w:val="1"/>
          <w:numId w:val="1"/>
        </w:numPr>
        <w:spacing w:line="360" w:lineRule="auto"/>
        <w:jc w:val="both"/>
        <w:rPr>
          <w:rFonts w:ascii="Arial" w:hAnsi="Arial" w:cs="Arial"/>
          <w:sz w:val="24"/>
        </w:rPr>
      </w:pPr>
      <w:r w:rsidRPr="00A010D4">
        <w:rPr>
          <w:rFonts w:ascii="Arial" w:hAnsi="Arial" w:cs="Arial"/>
          <w:sz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10E7F72" w14:textId="77777777" w:rsidR="003C2D16" w:rsidRPr="00A010D4" w:rsidRDefault="003C2D16" w:rsidP="003C2D16">
      <w:pPr>
        <w:pStyle w:val="PargrafodaLista"/>
        <w:widowControl w:val="0"/>
        <w:numPr>
          <w:ilvl w:val="1"/>
          <w:numId w:val="1"/>
        </w:numPr>
        <w:autoSpaceDE w:val="0"/>
        <w:autoSpaceDN w:val="0"/>
        <w:spacing w:after="0" w:line="240" w:lineRule="auto"/>
        <w:ind w:right="2"/>
        <w:contextualSpacing w:val="0"/>
        <w:jc w:val="both"/>
        <w:rPr>
          <w:rFonts w:ascii="Arial" w:hAnsi="Arial" w:cs="Arial"/>
          <w:sz w:val="24"/>
          <w:szCs w:val="24"/>
        </w:rPr>
      </w:pPr>
      <w:r w:rsidRPr="00A010D4">
        <w:rPr>
          <w:rFonts w:ascii="Arial" w:hAnsi="Arial" w:cs="Arial"/>
          <w:sz w:val="24"/>
          <w:szCs w:val="24"/>
        </w:rPr>
        <w:t>Na</w:t>
      </w:r>
      <w:r w:rsidRPr="00A010D4">
        <w:rPr>
          <w:rFonts w:ascii="Arial" w:hAnsi="Arial" w:cs="Arial"/>
          <w:spacing w:val="4"/>
          <w:sz w:val="24"/>
          <w:szCs w:val="24"/>
        </w:rPr>
        <w:t xml:space="preserve"> </w:t>
      </w:r>
      <w:r w:rsidRPr="00A010D4">
        <w:rPr>
          <w:rFonts w:ascii="Arial" w:hAnsi="Arial" w:cs="Arial"/>
          <w:sz w:val="24"/>
          <w:szCs w:val="24"/>
        </w:rPr>
        <w:t>aplicação</w:t>
      </w:r>
      <w:r w:rsidRPr="00A010D4">
        <w:rPr>
          <w:rFonts w:ascii="Arial" w:hAnsi="Arial" w:cs="Arial"/>
          <w:spacing w:val="4"/>
          <w:sz w:val="24"/>
          <w:szCs w:val="24"/>
        </w:rPr>
        <w:t xml:space="preserve"> </w:t>
      </w:r>
      <w:r w:rsidRPr="00A010D4">
        <w:rPr>
          <w:rFonts w:ascii="Arial" w:hAnsi="Arial" w:cs="Arial"/>
          <w:sz w:val="24"/>
          <w:szCs w:val="24"/>
        </w:rPr>
        <w:t>das</w:t>
      </w:r>
      <w:r w:rsidRPr="00A010D4">
        <w:rPr>
          <w:rFonts w:ascii="Arial" w:hAnsi="Arial" w:cs="Arial"/>
          <w:spacing w:val="4"/>
          <w:sz w:val="24"/>
          <w:szCs w:val="24"/>
        </w:rPr>
        <w:t xml:space="preserve"> </w:t>
      </w:r>
      <w:r w:rsidRPr="00A010D4">
        <w:rPr>
          <w:rFonts w:ascii="Arial" w:hAnsi="Arial" w:cs="Arial"/>
          <w:sz w:val="24"/>
          <w:szCs w:val="24"/>
        </w:rPr>
        <w:t>sanções</w:t>
      </w:r>
      <w:r w:rsidRPr="00A010D4">
        <w:rPr>
          <w:rFonts w:ascii="Arial" w:hAnsi="Arial" w:cs="Arial"/>
          <w:spacing w:val="5"/>
          <w:sz w:val="24"/>
          <w:szCs w:val="24"/>
        </w:rPr>
        <w:t xml:space="preserve"> </w:t>
      </w:r>
      <w:r w:rsidRPr="00A010D4">
        <w:rPr>
          <w:rFonts w:ascii="Arial" w:hAnsi="Arial" w:cs="Arial"/>
          <w:sz w:val="24"/>
          <w:szCs w:val="24"/>
        </w:rPr>
        <w:t>serão</w:t>
      </w:r>
      <w:r w:rsidRPr="00A010D4">
        <w:rPr>
          <w:rFonts w:ascii="Arial" w:hAnsi="Arial" w:cs="Arial"/>
          <w:spacing w:val="2"/>
          <w:sz w:val="24"/>
          <w:szCs w:val="24"/>
        </w:rPr>
        <w:t xml:space="preserve"> </w:t>
      </w:r>
      <w:r w:rsidRPr="00A010D4">
        <w:rPr>
          <w:rFonts w:ascii="Arial" w:hAnsi="Arial" w:cs="Arial"/>
          <w:sz w:val="24"/>
          <w:szCs w:val="24"/>
        </w:rPr>
        <w:t>considerados:</w:t>
      </w:r>
    </w:p>
    <w:p w14:paraId="543C3BC3" w14:textId="77777777" w:rsidR="00325898" w:rsidRPr="00A010D4"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A010D4">
        <w:rPr>
          <w:rFonts w:ascii="Arial" w:hAnsi="Arial" w:cs="Arial"/>
          <w:sz w:val="24"/>
          <w:szCs w:val="24"/>
        </w:rPr>
        <w:t>A natureza e a gravidade da infração cometida;</w:t>
      </w:r>
    </w:p>
    <w:p w14:paraId="25CD91B7" w14:textId="77777777" w:rsidR="00325898" w:rsidRPr="00A010D4"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A010D4">
        <w:rPr>
          <w:rFonts w:ascii="Arial" w:hAnsi="Arial" w:cs="Arial"/>
          <w:sz w:val="24"/>
          <w:szCs w:val="24"/>
        </w:rPr>
        <w:t>As peculiaridades do caso concreto;</w:t>
      </w:r>
    </w:p>
    <w:p w14:paraId="5A5BE635" w14:textId="77777777" w:rsidR="00325898" w:rsidRPr="00A010D4"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A010D4">
        <w:rPr>
          <w:rFonts w:ascii="Arial" w:hAnsi="Arial" w:cs="Arial"/>
          <w:sz w:val="24"/>
          <w:szCs w:val="24"/>
        </w:rPr>
        <w:t>As circunstâncias agravantes ou atenuantes;</w:t>
      </w:r>
    </w:p>
    <w:p w14:paraId="129B5919" w14:textId="77777777" w:rsidR="00325898" w:rsidRPr="00A010D4"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A010D4">
        <w:rPr>
          <w:rFonts w:ascii="Arial" w:hAnsi="Arial" w:cs="Arial"/>
          <w:sz w:val="24"/>
          <w:szCs w:val="24"/>
        </w:rPr>
        <w:t>Os danos que dela provierem para o Contratante;</w:t>
      </w:r>
    </w:p>
    <w:p w14:paraId="6CB5BF63" w14:textId="77777777" w:rsidR="00325898" w:rsidRPr="00A010D4" w:rsidRDefault="00325898" w:rsidP="00325898">
      <w:pPr>
        <w:pStyle w:val="PargrafodaLista"/>
        <w:widowControl w:val="0"/>
        <w:numPr>
          <w:ilvl w:val="0"/>
          <w:numId w:val="12"/>
        </w:numPr>
        <w:autoSpaceDE w:val="0"/>
        <w:autoSpaceDN w:val="0"/>
        <w:spacing w:after="0" w:line="240" w:lineRule="auto"/>
        <w:ind w:right="2"/>
        <w:contextualSpacing w:val="0"/>
        <w:jc w:val="both"/>
        <w:rPr>
          <w:rFonts w:ascii="Arial" w:hAnsi="Arial" w:cs="Arial"/>
          <w:sz w:val="24"/>
          <w:szCs w:val="24"/>
        </w:rPr>
      </w:pPr>
      <w:r w:rsidRPr="00A010D4">
        <w:rPr>
          <w:rFonts w:ascii="Arial" w:hAnsi="Arial" w:cs="Arial"/>
          <w:sz w:val="24"/>
          <w:szCs w:val="24"/>
        </w:rPr>
        <w:t>A implantação ou o aperfeiçoamento de programa de integridade, conforme normas e orientações dos órgãos de controle.</w:t>
      </w:r>
    </w:p>
    <w:p w14:paraId="137C38B8" w14:textId="77777777" w:rsidR="00325898" w:rsidRPr="00A010D4" w:rsidRDefault="00325898" w:rsidP="00325898">
      <w:pPr>
        <w:pStyle w:val="PargrafodaLista"/>
        <w:widowControl w:val="0"/>
        <w:autoSpaceDE w:val="0"/>
        <w:autoSpaceDN w:val="0"/>
        <w:spacing w:after="0" w:line="240" w:lineRule="auto"/>
        <w:ind w:left="792" w:right="2"/>
        <w:contextualSpacing w:val="0"/>
        <w:jc w:val="both"/>
        <w:rPr>
          <w:rFonts w:ascii="Arial" w:hAnsi="Arial" w:cs="Arial"/>
          <w:sz w:val="24"/>
          <w:szCs w:val="24"/>
        </w:rPr>
      </w:pPr>
    </w:p>
    <w:p w14:paraId="1F98B925" w14:textId="77777777" w:rsidR="003C2D16" w:rsidRPr="00A010D4" w:rsidRDefault="003C2D16" w:rsidP="003C2D16">
      <w:pPr>
        <w:pStyle w:val="PargrafodaLista"/>
        <w:widowControl w:val="0"/>
        <w:numPr>
          <w:ilvl w:val="1"/>
          <w:numId w:val="1"/>
        </w:numPr>
        <w:tabs>
          <w:tab w:val="left" w:pos="567"/>
        </w:tabs>
        <w:autoSpaceDE w:val="0"/>
        <w:autoSpaceDN w:val="0"/>
        <w:spacing w:after="0" w:line="240" w:lineRule="auto"/>
        <w:ind w:right="249"/>
        <w:contextualSpacing w:val="0"/>
        <w:jc w:val="both"/>
        <w:rPr>
          <w:rFonts w:ascii="Arial" w:hAnsi="Arial" w:cs="Arial"/>
          <w:sz w:val="24"/>
          <w:szCs w:val="24"/>
        </w:rPr>
      </w:pPr>
      <w:r w:rsidRPr="00A010D4">
        <w:rPr>
          <w:rFonts w:ascii="Arial" w:hAnsi="Arial" w:cs="Arial"/>
          <w:sz w:val="24"/>
          <w:szCs w:val="24"/>
        </w:rPr>
        <w:t>Os atos previstos como infrações administrativas na Lei nº 14.133, de 2021, ou em outras leis de</w:t>
      </w:r>
      <w:r w:rsidRPr="00A010D4">
        <w:rPr>
          <w:rFonts w:ascii="Arial" w:hAnsi="Arial" w:cs="Arial"/>
          <w:spacing w:val="1"/>
          <w:sz w:val="24"/>
          <w:szCs w:val="24"/>
        </w:rPr>
        <w:t xml:space="preserve"> </w:t>
      </w:r>
      <w:r w:rsidRPr="00A010D4">
        <w:rPr>
          <w:rFonts w:ascii="Arial" w:hAnsi="Arial" w:cs="Arial"/>
          <w:sz w:val="24"/>
          <w:szCs w:val="24"/>
        </w:rPr>
        <w:t>licitações</w:t>
      </w:r>
      <w:r w:rsidRPr="00A010D4">
        <w:rPr>
          <w:rFonts w:ascii="Arial" w:hAnsi="Arial" w:cs="Arial"/>
          <w:spacing w:val="-4"/>
          <w:sz w:val="24"/>
          <w:szCs w:val="24"/>
        </w:rPr>
        <w:t xml:space="preserve"> </w:t>
      </w:r>
      <w:r w:rsidRPr="00A010D4">
        <w:rPr>
          <w:rFonts w:ascii="Arial" w:hAnsi="Arial" w:cs="Arial"/>
          <w:sz w:val="24"/>
          <w:szCs w:val="24"/>
        </w:rPr>
        <w:t>e</w:t>
      </w:r>
      <w:r w:rsidRPr="00A010D4">
        <w:rPr>
          <w:rFonts w:ascii="Arial" w:hAnsi="Arial" w:cs="Arial"/>
          <w:spacing w:val="-4"/>
          <w:sz w:val="24"/>
          <w:szCs w:val="24"/>
        </w:rPr>
        <w:t xml:space="preserve"> </w:t>
      </w:r>
      <w:r w:rsidRPr="00A010D4">
        <w:rPr>
          <w:rFonts w:ascii="Arial" w:hAnsi="Arial" w:cs="Arial"/>
          <w:sz w:val="24"/>
          <w:szCs w:val="24"/>
        </w:rPr>
        <w:t>contratos</w:t>
      </w:r>
      <w:r w:rsidRPr="00A010D4">
        <w:rPr>
          <w:rFonts w:ascii="Arial" w:hAnsi="Arial" w:cs="Arial"/>
          <w:spacing w:val="-4"/>
          <w:sz w:val="24"/>
          <w:szCs w:val="24"/>
        </w:rPr>
        <w:t xml:space="preserve"> </w:t>
      </w:r>
      <w:r w:rsidRPr="00A010D4">
        <w:rPr>
          <w:rFonts w:ascii="Arial" w:hAnsi="Arial" w:cs="Arial"/>
          <w:sz w:val="24"/>
          <w:szCs w:val="24"/>
        </w:rPr>
        <w:t>da</w:t>
      </w:r>
      <w:r w:rsidRPr="00A010D4">
        <w:rPr>
          <w:rFonts w:ascii="Arial" w:hAnsi="Arial" w:cs="Arial"/>
          <w:spacing w:val="-3"/>
          <w:sz w:val="24"/>
          <w:szCs w:val="24"/>
        </w:rPr>
        <w:t xml:space="preserve"> </w:t>
      </w:r>
      <w:r w:rsidRPr="00A010D4">
        <w:rPr>
          <w:rFonts w:ascii="Arial" w:hAnsi="Arial" w:cs="Arial"/>
          <w:sz w:val="24"/>
          <w:szCs w:val="24"/>
        </w:rPr>
        <w:t>Administração</w:t>
      </w:r>
      <w:r w:rsidRPr="00A010D4">
        <w:rPr>
          <w:rFonts w:ascii="Arial" w:hAnsi="Arial" w:cs="Arial"/>
          <w:spacing w:val="-4"/>
          <w:sz w:val="24"/>
          <w:szCs w:val="24"/>
        </w:rPr>
        <w:t xml:space="preserve"> </w:t>
      </w:r>
      <w:r w:rsidRPr="00A010D4">
        <w:rPr>
          <w:rFonts w:ascii="Arial" w:hAnsi="Arial" w:cs="Arial"/>
          <w:sz w:val="24"/>
          <w:szCs w:val="24"/>
        </w:rPr>
        <w:t>Pública</w:t>
      </w:r>
      <w:r w:rsidRPr="00A010D4">
        <w:rPr>
          <w:rFonts w:ascii="Arial" w:hAnsi="Arial" w:cs="Arial"/>
          <w:spacing w:val="-4"/>
          <w:sz w:val="24"/>
          <w:szCs w:val="24"/>
        </w:rPr>
        <w:t xml:space="preserve"> </w:t>
      </w:r>
      <w:r w:rsidRPr="00A010D4">
        <w:rPr>
          <w:rFonts w:ascii="Arial" w:hAnsi="Arial" w:cs="Arial"/>
          <w:sz w:val="24"/>
          <w:szCs w:val="24"/>
        </w:rPr>
        <w:t>que</w:t>
      </w:r>
      <w:r w:rsidRPr="00A010D4">
        <w:rPr>
          <w:rFonts w:ascii="Arial" w:hAnsi="Arial" w:cs="Arial"/>
          <w:spacing w:val="-3"/>
          <w:sz w:val="24"/>
          <w:szCs w:val="24"/>
        </w:rPr>
        <w:t xml:space="preserve"> </w:t>
      </w:r>
      <w:r w:rsidRPr="00A010D4">
        <w:rPr>
          <w:rFonts w:ascii="Arial" w:hAnsi="Arial" w:cs="Arial"/>
          <w:sz w:val="24"/>
          <w:szCs w:val="24"/>
        </w:rPr>
        <w:t>também</w:t>
      </w:r>
      <w:r w:rsidRPr="00A010D4">
        <w:rPr>
          <w:rFonts w:ascii="Arial" w:hAnsi="Arial" w:cs="Arial"/>
          <w:spacing w:val="-4"/>
          <w:sz w:val="24"/>
          <w:szCs w:val="24"/>
        </w:rPr>
        <w:t xml:space="preserve"> </w:t>
      </w:r>
      <w:r w:rsidRPr="00A010D4">
        <w:rPr>
          <w:rFonts w:ascii="Arial" w:hAnsi="Arial" w:cs="Arial"/>
          <w:sz w:val="24"/>
          <w:szCs w:val="24"/>
        </w:rPr>
        <w:t>sejam</w:t>
      </w:r>
      <w:r w:rsidRPr="00A010D4">
        <w:rPr>
          <w:rFonts w:ascii="Arial" w:hAnsi="Arial" w:cs="Arial"/>
          <w:spacing w:val="-4"/>
          <w:sz w:val="24"/>
          <w:szCs w:val="24"/>
        </w:rPr>
        <w:t xml:space="preserve"> </w:t>
      </w:r>
      <w:r w:rsidRPr="00A010D4">
        <w:rPr>
          <w:rFonts w:ascii="Arial" w:hAnsi="Arial" w:cs="Arial"/>
          <w:sz w:val="24"/>
          <w:szCs w:val="24"/>
        </w:rPr>
        <w:t>tipificados</w:t>
      </w:r>
      <w:r w:rsidRPr="00A010D4">
        <w:rPr>
          <w:rFonts w:ascii="Arial" w:hAnsi="Arial" w:cs="Arial"/>
          <w:spacing w:val="-3"/>
          <w:sz w:val="24"/>
          <w:szCs w:val="24"/>
        </w:rPr>
        <w:t xml:space="preserve"> </w:t>
      </w:r>
      <w:r w:rsidRPr="00A010D4">
        <w:rPr>
          <w:rFonts w:ascii="Arial" w:hAnsi="Arial" w:cs="Arial"/>
          <w:sz w:val="24"/>
          <w:szCs w:val="24"/>
        </w:rPr>
        <w:t>como</w:t>
      </w:r>
      <w:r w:rsidRPr="00A010D4">
        <w:rPr>
          <w:rFonts w:ascii="Arial" w:hAnsi="Arial" w:cs="Arial"/>
          <w:spacing w:val="-5"/>
          <w:sz w:val="24"/>
          <w:szCs w:val="24"/>
        </w:rPr>
        <w:t xml:space="preserve"> </w:t>
      </w:r>
      <w:r w:rsidRPr="00A010D4">
        <w:rPr>
          <w:rFonts w:ascii="Arial" w:hAnsi="Arial" w:cs="Arial"/>
          <w:sz w:val="24"/>
          <w:szCs w:val="24"/>
        </w:rPr>
        <w:t>atos</w:t>
      </w:r>
      <w:r w:rsidRPr="00A010D4">
        <w:rPr>
          <w:rFonts w:ascii="Arial" w:hAnsi="Arial" w:cs="Arial"/>
          <w:spacing w:val="-4"/>
          <w:sz w:val="24"/>
          <w:szCs w:val="24"/>
        </w:rPr>
        <w:t xml:space="preserve"> </w:t>
      </w:r>
      <w:r w:rsidRPr="00A010D4">
        <w:rPr>
          <w:rFonts w:ascii="Arial" w:hAnsi="Arial" w:cs="Arial"/>
          <w:sz w:val="24"/>
          <w:szCs w:val="24"/>
        </w:rPr>
        <w:t>lesivos</w:t>
      </w:r>
      <w:r w:rsidRPr="00A010D4">
        <w:rPr>
          <w:rFonts w:ascii="Arial" w:hAnsi="Arial" w:cs="Arial"/>
          <w:spacing w:val="-3"/>
          <w:sz w:val="24"/>
          <w:szCs w:val="24"/>
        </w:rPr>
        <w:t xml:space="preserve"> </w:t>
      </w:r>
      <w:r w:rsidRPr="00A010D4">
        <w:rPr>
          <w:rFonts w:ascii="Arial" w:hAnsi="Arial" w:cs="Arial"/>
          <w:sz w:val="24"/>
          <w:szCs w:val="24"/>
        </w:rPr>
        <w:t>na</w:t>
      </w:r>
      <w:r w:rsidRPr="00A010D4">
        <w:rPr>
          <w:rFonts w:ascii="Arial" w:hAnsi="Arial" w:cs="Arial"/>
          <w:spacing w:val="-4"/>
          <w:sz w:val="24"/>
          <w:szCs w:val="24"/>
        </w:rPr>
        <w:t xml:space="preserve"> </w:t>
      </w:r>
      <w:r w:rsidR="00CA210C" w:rsidRPr="00A010D4">
        <w:rPr>
          <w:rFonts w:ascii="Arial" w:hAnsi="Arial" w:cs="Arial"/>
          <w:sz w:val="24"/>
          <w:szCs w:val="24"/>
        </w:rPr>
        <w:t xml:space="preserve">Lei </w:t>
      </w:r>
      <w:r w:rsidR="00CA210C" w:rsidRPr="00A010D4">
        <w:rPr>
          <w:rFonts w:ascii="Arial" w:hAnsi="Arial" w:cs="Arial"/>
          <w:spacing w:val="-53"/>
          <w:sz w:val="24"/>
          <w:szCs w:val="24"/>
        </w:rPr>
        <w:t>nº</w:t>
      </w:r>
      <w:r w:rsidRPr="00A010D4">
        <w:rPr>
          <w:rFonts w:ascii="Arial" w:hAnsi="Arial" w:cs="Arial"/>
          <w:sz w:val="24"/>
          <w:szCs w:val="24"/>
        </w:rPr>
        <w:t xml:space="preserve"> 12.846, de 2013, serão apurados e julgados conjuntamente, nos mesmos autos, observados o rito</w:t>
      </w:r>
      <w:r w:rsidRPr="00A010D4">
        <w:rPr>
          <w:rFonts w:ascii="Arial" w:hAnsi="Arial" w:cs="Arial"/>
          <w:spacing w:val="1"/>
          <w:sz w:val="24"/>
          <w:szCs w:val="24"/>
        </w:rPr>
        <w:t xml:space="preserve"> </w:t>
      </w:r>
      <w:r w:rsidRPr="00A010D4">
        <w:rPr>
          <w:rFonts w:ascii="Arial" w:hAnsi="Arial" w:cs="Arial"/>
          <w:sz w:val="24"/>
          <w:szCs w:val="24"/>
        </w:rPr>
        <w:t>procedimental e autoridade</w:t>
      </w:r>
      <w:r w:rsidRPr="00A010D4">
        <w:rPr>
          <w:rFonts w:ascii="Arial" w:hAnsi="Arial" w:cs="Arial"/>
          <w:spacing w:val="-2"/>
          <w:sz w:val="24"/>
          <w:szCs w:val="24"/>
        </w:rPr>
        <w:t xml:space="preserve"> </w:t>
      </w:r>
      <w:r w:rsidRPr="00A010D4">
        <w:rPr>
          <w:rFonts w:ascii="Arial" w:hAnsi="Arial" w:cs="Arial"/>
          <w:sz w:val="24"/>
          <w:szCs w:val="24"/>
        </w:rPr>
        <w:t>competente</w:t>
      </w:r>
      <w:r w:rsidRPr="00A010D4">
        <w:rPr>
          <w:rFonts w:ascii="Arial" w:hAnsi="Arial" w:cs="Arial"/>
          <w:spacing w:val="-2"/>
          <w:sz w:val="24"/>
          <w:szCs w:val="24"/>
        </w:rPr>
        <w:t xml:space="preserve"> </w:t>
      </w:r>
      <w:r w:rsidRPr="00A010D4">
        <w:rPr>
          <w:rFonts w:ascii="Arial" w:hAnsi="Arial" w:cs="Arial"/>
          <w:sz w:val="24"/>
          <w:szCs w:val="24"/>
        </w:rPr>
        <w:t>definidos</w:t>
      </w:r>
      <w:r w:rsidRPr="00A010D4">
        <w:rPr>
          <w:rFonts w:ascii="Arial" w:hAnsi="Arial" w:cs="Arial"/>
          <w:spacing w:val="-2"/>
          <w:sz w:val="24"/>
          <w:szCs w:val="24"/>
        </w:rPr>
        <w:t xml:space="preserve"> </w:t>
      </w:r>
      <w:r w:rsidRPr="00A010D4">
        <w:rPr>
          <w:rFonts w:ascii="Arial" w:hAnsi="Arial" w:cs="Arial"/>
          <w:sz w:val="24"/>
          <w:szCs w:val="24"/>
        </w:rPr>
        <w:t>na referida</w:t>
      </w:r>
      <w:r w:rsidRPr="00A010D4">
        <w:rPr>
          <w:rFonts w:ascii="Arial" w:hAnsi="Arial" w:cs="Arial"/>
          <w:spacing w:val="-1"/>
          <w:sz w:val="24"/>
          <w:szCs w:val="24"/>
        </w:rPr>
        <w:t xml:space="preserve"> </w:t>
      </w:r>
      <w:r w:rsidRPr="00A010D4">
        <w:rPr>
          <w:rFonts w:ascii="Arial" w:hAnsi="Arial" w:cs="Arial"/>
          <w:sz w:val="24"/>
          <w:szCs w:val="24"/>
        </w:rPr>
        <w:t>Lei.</w:t>
      </w:r>
    </w:p>
    <w:p w14:paraId="4103932A" w14:textId="77777777" w:rsidR="003C2D16" w:rsidRPr="00A010D4" w:rsidRDefault="003C2D16" w:rsidP="003C2D16">
      <w:pPr>
        <w:pStyle w:val="PargrafodaLista"/>
        <w:numPr>
          <w:ilvl w:val="1"/>
          <w:numId w:val="1"/>
        </w:numPr>
        <w:ind w:right="253"/>
        <w:jc w:val="both"/>
        <w:rPr>
          <w:rFonts w:ascii="Arial" w:hAnsi="Arial" w:cs="Arial"/>
          <w:sz w:val="24"/>
          <w:szCs w:val="24"/>
        </w:rPr>
      </w:pPr>
      <w:r w:rsidRPr="00A010D4">
        <w:rPr>
          <w:rFonts w:ascii="Arial" w:hAnsi="Arial" w:cs="Arial"/>
          <w:sz w:val="24"/>
          <w:szCs w:val="24"/>
        </w:rPr>
        <w:t>A personalidade jurídica do Contratado poderá ser desconsiderada sempre que utilizada com abuso</w:t>
      </w:r>
      <w:r w:rsidRPr="00A010D4">
        <w:rPr>
          <w:rFonts w:ascii="Arial" w:hAnsi="Arial" w:cs="Arial"/>
          <w:spacing w:val="1"/>
          <w:sz w:val="24"/>
          <w:szCs w:val="24"/>
        </w:rPr>
        <w:t xml:space="preserve"> </w:t>
      </w:r>
      <w:r w:rsidRPr="00A010D4">
        <w:rPr>
          <w:rFonts w:ascii="Arial" w:hAnsi="Arial" w:cs="Arial"/>
          <w:sz w:val="24"/>
          <w:szCs w:val="24"/>
        </w:rPr>
        <w:t>do direito para facilitar, encobrir ou dissimular a prática dos atos ilícitos previstos neste Contrato ou</w:t>
      </w:r>
      <w:r w:rsidRPr="00A010D4">
        <w:rPr>
          <w:rFonts w:ascii="Arial" w:hAnsi="Arial" w:cs="Arial"/>
          <w:spacing w:val="1"/>
          <w:sz w:val="24"/>
          <w:szCs w:val="24"/>
        </w:rPr>
        <w:t xml:space="preserve"> </w:t>
      </w:r>
      <w:r w:rsidRPr="00A010D4">
        <w:rPr>
          <w:rFonts w:ascii="Arial" w:hAnsi="Arial" w:cs="Arial"/>
          <w:sz w:val="24"/>
          <w:szCs w:val="24"/>
        </w:rPr>
        <w:t>para provocar confusão patrimonial, e, nesse caso, todos os efeitos das sanções aplicadas à pessoa</w:t>
      </w:r>
      <w:r w:rsidRPr="00A010D4">
        <w:rPr>
          <w:rFonts w:ascii="Arial" w:hAnsi="Arial" w:cs="Arial"/>
          <w:spacing w:val="1"/>
          <w:sz w:val="24"/>
          <w:szCs w:val="24"/>
        </w:rPr>
        <w:t xml:space="preserve"> </w:t>
      </w:r>
      <w:r w:rsidRPr="00A010D4">
        <w:rPr>
          <w:rFonts w:ascii="Arial" w:hAnsi="Arial" w:cs="Arial"/>
          <w:sz w:val="24"/>
          <w:szCs w:val="24"/>
        </w:rPr>
        <w:t>jurídica serão estendidos aos seus administradores e sócios com poderes de administração, à pessoa</w:t>
      </w:r>
      <w:r w:rsidRPr="00A010D4">
        <w:rPr>
          <w:rFonts w:ascii="Arial" w:hAnsi="Arial" w:cs="Arial"/>
          <w:spacing w:val="1"/>
          <w:sz w:val="24"/>
          <w:szCs w:val="24"/>
        </w:rPr>
        <w:t xml:space="preserve"> </w:t>
      </w:r>
      <w:r w:rsidRPr="00A010D4">
        <w:rPr>
          <w:rFonts w:ascii="Arial" w:hAnsi="Arial" w:cs="Arial"/>
          <w:sz w:val="24"/>
          <w:szCs w:val="24"/>
        </w:rPr>
        <w:t>jurídica sucessora ou à empresa do mesmo ramo com relação de coligação ou controle, de fato ou de</w:t>
      </w:r>
      <w:r w:rsidRPr="00A010D4">
        <w:rPr>
          <w:rFonts w:ascii="Arial" w:hAnsi="Arial" w:cs="Arial"/>
          <w:spacing w:val="1"/>
          <w:sz w:val="24"/>
          <w:szCs w:val="24"/>
        </w:rPr>
        <w:t xml:space="preserve"> </w:t>
      </w:r>
      <w:r w:rsidRPr="00A010D4">
        <w:rPr>
          <w:rFonts w:ascii="Arial" w:hAnsi="Arial" w:cs="Arial"/>
          <w:sz w:val="24"/>
          <w:szCs w:val="24"/>
        </w:rPr>
        <w:t>direito,</w:t>
      </w:r>
      <w:r w:rsidRPr="00A010D4">
        <w:rPr>
          <w:rFonts w:ascii="Arial" w:hAnsi="Arial" w:cs="Arial"/>
          <w:spacing w:val="1"/>
          <w:sz w:val="24"/>
          <w:szCs w:val="24"/>
        </w:rPr>
        <w:t xml:space="preserve"> </w:t>
      </w:r>
      <w:r w:rsidRPr="00A010D4">
        <w:rPr>
          <w:rFonts w:ascii="Arial" w:hAnsi="Arial" w:cs="Arial"/>
          <w:sz w:val="24"/>
          <w:szCs w:val="24"/>
        </w:rPr>
        <w:t>com</w:t>
      </w:r>
      <w:r w:rsidRPr="00A010D4">
        <w:rPr>
          <w:rFonts w:ascii="Arial" w:hAnsi="Arial" w:cs="Arial"/>
          <w:spacing w:val="1"/>
          <w:sz w:val="24"/>
          <w:szCs w:val="24"/>
        </w:rPr>
        <w:t xml:space="preserve"> </w:t>
      </w:r>
      <w:r w:rsidRPr="00A010D4">
        <w:rPr>
          <w:rFonts w:ascii="Arial" w:hAnsi="Arial" w:cs="Arial"/>
          <w:sz w:val="24"/>
          <w:szCs w:val="24"/>
        </w:rPr>
        <w:t>o</w:t>
      </w:r>
      <w:r w:rsidRPr="00A010D4">
        <w:rPr>
          <w:rFonts w:ascii="Arial" w:hAnsi="Arial" w:cs="Arial"/>
          <w:spacing w:val="1"/>
          <w:sz w:val="24"/>
          <w:szCs w:val="24"/>
        </w:rPr>
        <w:t xml:space="preserve"> </w:t>
      </w:r>
      <w:r w:rsidRPr="00A010D4">
        <w:rPr>
          <w:rFonts w:ascii="Arial" w:hAnsi="Arial" w:cs="Arial"/>
          <w:sz w:val="24"/>
          <w:szCs w:val="24"/>
        </w:rPr>
        <w:t>Contratado,</w:t>
      </w:r>
      <w:r w:rsidRPr="00A010D4">
        <w:rPr>
          <w:rFonts w:ascii="Arial" w:hAnsi="Arial" w:cs="Arial"/>
          <w:spacing w:val="1"/>
          <w:sz w:val="24"/>
          <w:szCs w:val="24"/>
        </w:rPr>
        <w:t xml:space="preserve"> </w:t>
      </w:r>
      <w:r w:rsidRPr="00A010D4">
        <w:rPr>
          <w:rFonts w:ascii="Arial" w:hAnsi="Arial" w:cs="Arial"/>
          <w:sz w:val="24"/>
          <w:szCs w:val="24"/>
        </w:rPr>
        <w:t>observados,</w:t>
      </w:r>
      <w:r w:rsidRPr="00A010D4">
        <w:rPr>
          <w:rFonts w:ascii="Arial" w:hAnsi="Arial" w:cs="Arial"/>
          <w:spacing w:val="1"/>
          <w:sz w:val="24"/>
          <w:szCs w:val="24"/>
        </w:rPr>
        <w:t xml:space="preserve"> </w:t>
      </w:r>
      <w:r w:rsidRPr="00A010D4">
        <w:rPr>
          <w:rFonts w:ascii="Arial" w:hAnsi="Arial" w:cs="Arial"/>
          <w:sz w:val="24"/>
          <w:szCs w:val="24"/>
        </w:rPr>
        <w:t>em</w:t>
      </w:r>
      <w:r w:rsidRPr="00A010D4">
        <w:rPr>
          <w:rFonts w:ascii="Arial" w:hAnsi="Arial" w:cs="Arial"/>
          <w:spacing w:val="1"/>
          <w:sz w:val="24"/>
          <w:szCs w:val="24"/>
        </w:rPr>
        <w:t xml:space="preserve"> </w:t>
      </w:r>
      <w:r w:rsidRPr="00A010D4">
        <w:rPr>
          <w:rFonts w:ascii="Arial" w:hAnsi="Arial" w:cs="Arial"/>
          <w:sz w:val="24"/>
          <w:szCs w:val="24"/>
        </w:rPr>
        <w:t>todos</w:t>
      </w:r>
      <w:r w:rsidRPr="00A010D4">
        <w:rPr>
          <w:rFonts w:ascii="Arial" w:hAnsi="Arial" w:cs="Arial"/>
          <w:spacing w:val="1"/>
          <w:sz w:val="24"/>
          <w:szCs w:val="24"/>
        </w:rPr>
        <w:t xml:space="preserve"> </w:t>
      </w:r>
      <w:r w:rsidRPr="00A010D4">
        <w:rPr>
          <w:rFonts w:ascii="Arial" w:hAnsi="Arial" w:cs="Arial"/>
          <w:sz w:val="24"/>
          <w:szCs w:val="24"/>
        </w:rPr>
        <w:t>os</w:t>
      </w:r>
      <w:r w:rsidRPr="00A010D4">
        <w:rPr>
          <w:rFonts w:ascii="Arial" w:hAnsi="Arial" w:cs="Arial"/>
          <w:spacing w:val="1"/>
          <w:sz w:val="24"/>
          <w:szCs w:val="24"/>
        </w:rPr>
        <w:t xml:space="preserve"> </w:t>
      </w:r>
      <w:r w:rsidRPr="00A010D4">
        <w:rPr>
          <w:rFonts w:ascii="Arial" w:hAnsi="Arial" w:cs="Arial"/>
          <w:sz w:val="24"/>
          <w:szCs w:val="24"/>
        </w:rPr>
        <w:t>casos,</w:t>
      </w:r>
      <w:r w:rsidRPr="00A010D4">
        <w:rPr>
          <w:rFonts w:ascii="Arial" w:hAnsi="Arial" w:cs="Arial"/>
          <w:spacing w:val="1"/>
          <w:sz w:val="24"/>
          <w:szCs w:val="24"/>
        </w:rPr>
        <w:t xml:space="preserve"> </w:t>
      </w:r>
      <w:r w:rsidRPr="00A010D4">
        <w:rPr>
          <w:rFonts w:ascii="Arial" w:hAnsi="Arial" w:cs="Arial"/>
          <w:sz w:val="24"/>
          <w:szCs w:val="24"/>
        </w:rPr>
        <w:t>o</w:t>
      </w:r>
      <w:r w:rsidRPr="00A010D4">
        <w:rPr>
          <w:rFonts w:ascii="Arial" w:hAnsi="Arial" w:cs="Arial"/>
          <w:spacing w:val="1"/>
          <w:sz w:val="24"/>
          <w:szCs w:val="24"/>
        </w:rPr>
        <w:t xml:space="preserve"> </w:t>
      </w:r>
      <w:r w:rsidRPr="00A010D4">
        <w:rPr>
          <w:rFonts w:ascii="Arial" w:hAnsi="Arial" w:cs="Arial"/>
          <w:sz w:val="24"/>
          <w:szCs w:val="24"/>
        </w:rPr>
        <w:t>contraditório,</w:t>
      </w:r>
      <w:r w:rsidRPr="00A010D4">
        <w:rPr>
          <w:rFonts w:ascii="Arial" w:hAnsi="Arial" w:cs="Arial"/>
          <w:spacing w:val="1"/>
          <w:sz w:val="24"/>
          <w:szCs w:val="24"/>
        </w:rPr>
        <w:t xml:space="preserve"> </w:t>
      </w:r>
      <w:r w:rsidRPr="00A010D4">
        <w:rPr>
          <w:rFonts w:ascii="Arial" w:hAnsi="Arial" w:cs="Arial"/>
          <w:sz w:val="24"/>
          <w:szCs w:val="24"/>
        </w:rPr>
        <w:t>a</w:t>
      </w:r>
      <w:r w:rsidRPr="00A010D4">
        <w:rPr>
          <w:rFonts w:ascii="Arial" w:hAnsi="Arial" w:cs="Arial"/>
          <w:spacing w:val="1"/>
          <w:sz w:val="24"/>
          <w:szCs w:val="24"/>
        </w:rPr>
        <w:t xml:space="preserve"> </w:t>
      </w:r>
      <w:r w:rsidRPr="00A010D4">
        <w:rPr>
          <w:rFonts w:ascii="Arial" w:hAnsi="Arial" w:cs="Arial"/>
          <w:sz w:val="24"/>
          <w:szCs w:val="24"/>
        </w:rPr>
        <w:t>ampla</w:t>
      </w:r>
      <w:r w:rsidRPr="00A010D4">
        <w:rPr>
          <w:rFonts w:ascii="Arial" w:hAnsi="Arial" w:cs="Arial"/>
          <w:spacing w:val="1"/>
          <w:sz w:val="24"/>
          <w:szCs w:val="24"/>
        </w:rPr>
        <w:t xml:space="preserve"> </w:t>
      </w:r>
      <w:r w:rsidRPr="00A010D4">
        <w:rPr>
          <w:rFonts w:ascii="Arial" w:hAnsi="Arial" w:cs="Arial"/>
          <w:sz w:val="24"/>
          <w:szCs w:val="24"/>
        </w:rPr>
        <w:t>defesa</w:t>
      </w:r>
      <w:r w:rsidRPr="00A010D4">
        <w:rPr>
          <w:rFonts w:ascii="Arial" w:hAnsi="Arial" w:cs="Arial"/>
          <w:spacing w:val="1"/>
          <w:sz w:val="24"/>
          <w:szCs w:val="24"/>
        </w:rPr>
        <w:t xml:space="preserve"> </w:t>
      </w:r>
      <w:r w:rsidRPr="00A010D4">
        <w:rPr>
          <w:rFonts w:ascii="Arial" w:hAnsi="Arial" w:cs="Arial"/>
          <w:sz w:val="24"/>
          <w:szCs w:val="24"/>
        </w:rPr>
        <w:t>e</w:t>
      </w:r>
      <w:r w:rsidRPr="00A010D4">
        <w:rPr>
          <w:rFonts w:ascii="Arial" w:hAnsi="Arial" w:cs="Arial"/>
          <w:spacing w:val="1"/>
          <w:sz w:val="24"/>
          <w:szCs w:val="24"/>
        </w:rPr>
        <w:t xml:space="preserve"> </w:t>
      </w:r>
      <w:r w:rsidRPr="00A010D4">
        <w:rPr>
          <w:rFonts w:ascii="Arial" w:hAnsi="Arial" w:cs="Arial"/>
          <w:sz w:val="24"/>
          <w:szCs w:val="24"/>
        </w:rPr>
        <w:t>a</w:t>
      </w:r>
      <w:r w:rsidRPr="00A010D4">
        <w:rPr>
          <w:rFonts w:ascii="Arial" w:hAnsi="Arial" w:cs="Arial"/>
          <w:spacing w:val="1"/>
          <w:sz w:val="24"/>
          <w:szCs w:val="24"/>
        </w:rPr>
        <w:t xml:space="preserve"> </w:t>
      </w:r>
      <w:r w:rsidRPr="00A010D4">
        <w:rPr>
          <w:rFonts w:ascii="Arial" w:hAnsi="Arial" w:cs="Arial"/>
          <w:sz w:val="24"/>
          <w:szCs w:val="24"/>
        </w:rPr>
        <w:t>obrigatoriedade</w:t>
      </w:r>
      <w:r w:rsidRPr="00A010D4">
        <w:rPr>
          <w:rFonts w:ascii="Arial" w:hAnsi="Arial" w:cs="Arial"/>
          <w:spacing w:val="-1"/>
          <w:sz w:val="24"/>
          <w:szCs w:val="24"/>
        </w:rPr>
        <w:t xml:space="preserve"> </w:t>
      </w:r>
      <w:r w:rsidRPr="00A010D4">
        <w:rPr>
          <w:rFonts w:ascii="Arial" w:hAnsi="Arial" w:cs="Arial"/>
          <w:sz w:val="24"/>
          <w:szCs w:val="24"/>
        </w:rPr>
        <w:t>de</w:t>
      </w:r>
      <w:r w:rsidRPr="00A010D4">
        <w:rPr>
          <w:rFonts w:ascii="Arial" w:hAnsi="Arial" w:cs="Arial"/>
          <w:spacing w:val="-2"/>
          <w:sz w:val="24"/>
          <w:szCs w:val="24"/>
        </w:rPr>
        <w:t xml:space="preserve"> </w:t>
      </w:r>
      <w:r w:rsidRPr="00A010D4">
        <w:rPr>
          <w:rFonts w:ascii="Arial" w:hAnsi="Arial" w:cs="Arial"/>
          <w:sz w:val="24"/>
          <w:szCs w:val="24"/>
        </w:rPr>
        <w:t>análise jurídica</w:t>
      </w:r>
      <w:r w:rsidRPr="00A010D4">
        <w:rPr>
          <w:rFonts w:ascii="Arial" w:hAnsi="Arial" w:cs="Arial"/>
          <w:spacing w:val="-2"/>
          <w:sz w:val="24"/>
          <w:szCs w:val="24"/>
        </w:rPr>
        <w:t xml:space="preserve"> </w:t>
      </w:r>
      <w:r w:rsidRPr="00A010D4">
        <w:rPr>
          <w:rFonts w:ascii="Arial" w:hAnsi="Arial" w:cs="Arial"/>
          <w:sz w:val="24"/>
          <w:szCs w:val="24"/>
        </w:rPr>
        <w:t>prévia.</w:t>
      </w:r>
    </w:p>
    <w:p w14:paraId="41317A1D" w14:textId="77777777" w:rsidR="003C2D16" w:rsidRPr="00A010D4" w:rsidRDefault="003C2D16" w:rsidP="003C2D16">
      <w:pPr>
        <w:pStyle w:val="PargrafodaLista"/>
        <w:numPr>
          <w:ilvl w:val="1"/>
          <w:numId w:val="1"/>
        </w:numPr>
        <w:jc w:val="both"/>
        <w:rPr>
          <w:rFonts w:ascii="Arial" w:hAnsi="Arial" w:cs="Arial"/>
          <w:sz w:val="24"/>
          <w:szCs w:val="24"/>
        </w:rPr>
      </w:pPr>
      <w:r w:rsidRPr="00A010D4">
        <w:rPr>
          <w:rFonts w:ascii="Arial" w:hAnsi="Arial" w:cs="Arial"/>
          <w:sz w:val="24"/>
          <w:szCs w:val="24"/>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A010D4">
        <w:rPr>
          <w:rFonts w:ascii="Arial" w:hAnsi="Arial" w:cs="Arial"/>
          <w:sz w:val="24"/>
          <w:szCs w:val="24"/>
        </w:rPr>
        <w:t>Ceis</w:t>
      </w:r>
      <w:proofErr w:type="spellEnd"/>
      <w:r w:rsidRPr="00A010D4">
        <w:rPr>
          <w:rFonts w:ascii="Arial" w:hAnsi="Arial" w:cs="Arial"/>
          <w:sz w:val="24"/>
          <w:szCs w:val="24"/>
        </w:rPr>
        <w:t>) e no Cadastro Nacional de Empresas Punidas (</w:t>
      </w:r>
      <w:proofErr w:type="spellStart"/>
      <w:r w:rsidRPr="00A010D4">
        <w:rPr>
          <w:rFonts w:ascii="Arial" w:hAnsi="Arial" w:cs="Arial"/>
          <w:sz w:val="24"/>
          <w:szCs w:val="24"/>
        </w:rPr>
        <w:t>Cnep</w:t>
      </w:r>
      <w:proofErr w:type="spellEnd"/>
      <w:r w:rsidRPr="00A010D4">
        <w:rPr>
          <w:rFonts w:ascii="Arial" w:hAnsi="Arial" w:cs="Arial"/>
          <w:sz w:val="24"/>
          <w:szCs w:val="24"/>
        </w:rPr>
        <w:t>), instituídos no âmbito do Poder Executivo Federal.</w:t>
      </w:r>
    </w:p>
    <w:p w14:paraId="22268BCB" w14:textId="77777777" w:rsidR="003C2D16" w:rsidRPr="00A010D4" w:rsidRDefault="003C2D16" w:rsidP="003C2D16">
      <w:pPr>
        <w:pStyle w:val="PargrafodaLista"/>
        <w:widowControl w:val="0"/>
        <w:numPr>
          <w:ilvl w:val="1"/>
          <w:numId w:val="1"/>
        </w:numPr>
        <w:tabs>
          <w:tab w:val="left" w:pos="1094"/>
        </w:tabs>
        <w:autoSpaceDE w:val="0"/>
        <w:autoSpaceDN w:val="0"/>
        <w:spacing w:after="0" w:line="240" w:lineRule="auto"/>
        <w:ind w:right="257"/>
        <w:contextualSpacing w:val="0"/>
        <w:jc w:val="both"/>
        <w:rPr>
          <w:rFonts w:ascii="Arial" w:hAnsi="Arial" w:cs="Arial"/>
          <w:sz w:val="24"/>
          <w:szCs w:val="24"/>
        </w:rPr>
      </w:pPr>
      <w:r w:rsidRPr="00A010D4">
        <w:rPr>
          <w:rFonts w:ascii="Arial" w:hAnsi="Arial" w:cs="Arial"/>
          <w:sz w:val="24"/>
          <w:szCs w:val="24"/>
        </w:rPr>
        <w:t>As sanções de impedimento de licitar e contratar e declaração de inidoneidade para licitar ou</w:t>
      </w:r>
      <w:r w:rsidRPr="00A010D4">
        <w:rPr>
          <w:rFonts w:ascii="Arial" w:hAnsi="Arial" w:cs="Arial"/>
          <w:spacing w:val="1"/>
          <w:sz w:val="24"/>
          <w:szCs w:val="24"/>
        </w:rPr>
        <w:t xml:space="preserve"> </w:t>
      </w:r>
      <w:r w:rsidRPr="00A010D4">
        <w:rPr>
          <w:rFonts w:ascii="Arial" w:hAnsi="Arial" w:cs="Arial"/>
          <w:sz w:val="24"/>
          <w:szCs w:val="24"/>
        </w:rPr>
        <w:t>contratar</w:t>
      </w:r>
      <w:r w:rsidRPr="00A010D4">
        <w:rPr>
          <w:rFonts w:ascii="Arial" w:hAnsi="Arial" w:cs="Arial"/>
          <w:spacing w:val="-3"/>
          <w:sz w:val="24"/>
          <w:szCs w:val="24"/>
        </w:rPr>
        <w:t xml:space="preserve"> </w:t>
      </w:r>
      <w:r w:rsidRPr="00A010D4">
        <w:rPr>
          <w:rFonts w:ascii="Arial" w:hAnsi="Arial" w:cs="Arial"/>
          <w:sz w:val="24"/>
          <w:szCs w:val="24"/>
        </w:rPr>
        <w:t>são passíveis</w:t>
      </w:r>
      <w:r w:rsidRPr="00A010D4">
        <w:rPr>
          <w:rFonts w:ascii="Arial" w:hAnsi="Arial" w:cs="Arial"/>
          <w:spacing w:val="-1"/>
          <w:sz w:val="24"/>
          <w:szCs w:val="24"/>
        </w:rPr>
        <w:t xml:space="preserve"> </w:t>
      </w:r>
      <w:r w:rsidRPr="00A010D4">
        <w:rPr>
          <w:rFonts w:ascii="Arial" w:hAnsi="Arial" w:cs="Arial"/>
          <w:sz w:val="24"/>
          <w:szCs w:val="24"/>
        </w:rPr>
        <w:t>de reabilitação na</w:t>
      </w:r>
      <w:r w:rsidRPr="00A010D4">
        <w:rPr>
          <w:rFonts w:ascii="Arial" w:hAnsi="Arial" w:cs="Arial"/>
          <w:spacing w:val="-1"/>
          <w:sz w:val="24"/>
          <w:szCs w:val="24"/>
        </w:rPr>
        <w:t xml:space="preserve"> </w:t>
      </w:r>
      <w:r w:rsidRPr="00A010D4">
        <w:rPr>
          <w:rFonts w:ascii="Arial" w:hAnsi="Arial" w:cs="Arial"/>
          <w:sz w:val="24"/>
          <w:szCs w:val="24"/>
        </w:rPr>
        <w:t>forma do</w:t>
      </w:r>
      <w:r w:rsidRPr="00A010D4">
        <w:rPr>
          <w:rFonts w:ascii="Arial" w:hAnsi="Arial" w:cs="Arial"/>
          <w:spacing w:val="-2"/>
          <w:sz w:val="24"/>
          <w:szCs w:val="24"/>
        </w:rPr>
        <w:t xml:space="preserve"> </w:t>
      </w:r>
      <w:r w:rsidRPr="00A010D4">
        <w:rPr>
          <w:rFonts w:ascii="Arial" w:hAnsi="Arial" w:cs="Arial"/>
          <w:sz w:val="24"/>
          <w:szCs w:val="24"/>
        </w:rPr>
        <w:t>art.</w:t>
      </w:r>
      <w:r w:rsidRPr="00A010D4">
        <w:rPr>
          <w:rFonts w:ascii="Arial" w:hAnsi="Arial" w:cs="Arial"/>
          <w:spacing w:val="-4"/>
          <w:sz w:val="24"/>
          <w:szCs w:val="24"/>
        </w:rPr>
        <w:t xml:space="preserve"> </w:t>
      </w:r>
      <w:r w:rsidRPr="00A010D4">
        <w:rPr>
          <w:rFonts w:ascii="Arial" w:hAnsi="Arial" w:cs="Arial"/>
          <w:sz w:val="24"/>
          <w:szCs w:val="24"/>
        </w:rPr>
        <w:t>163 da Lei nº</w:t>
      </w:r>
      <w:r w:rsidRPr="00A010D4">
        <w:rPr>
          <w:rFonts w:ascii="Arial" w:hAnsi="Arial" w:cs="Arial"/>
          <w:spacing w:val="1"/>
          <w:sz w:val="24"/>
          <w:szCs w:val="24"/>
        </w:rPr>
        <w:t xml:space="preserve"> </w:t>
      </w:r>
      <w:r w:rsidRPr="00A010D4">
        <w:rPr>
          <w:rFonts w:ascii="Arial" w:hAnsi="Arial" w:cs="Arial"/>
          <w:sz w:val="24"/>
          <w:szCs w:val="24"/>
        </w:rPr>
        <w:t>14.133/21.</w:t>
      </w:r>
    </w:p>
    <w:p w14:paraId="3BCDBBBF" w14:textId="77777777" w:rsidR="003C2D16" w:rsidRPr="00A010D4" w:rsidRDefault="003C2D16" w:rsidP="003C2D16">
      <w:pPr>
        <w:pStyle w:val="PargrafodaLista"/>
        <w:widowControl w:val="0"/>
        <w:numPr>
          <w:ilvl w:val="1"/>
          <w:numId w:val="1"/>
        </w:numPr>
        <w:tabs>
          <w:tab w:val="left" w:pos="1053"/>
        </w:tabs>
        <w:autoSpaceDE w:val="0"/>
        <w:autoSpaceDN w:val="0"/>
        <w:spacing w:after="0" w:line="240" w:lineRule="auto"/>
        <w:ind w:right="252"/>
        <w:contextualSpacing w:val="0"/>
        <w:jc w:val="both"/>
        <w:rPr>
          <w:rFonts w:ascii="Arial" w:hAnsi="Arial" w:cs="Arial"/>
          <w:sz w:val="24"/>
          <w:szCs w:val="24"/>
        </w:rPr>
      </w:pPr>
      <w:r w:rsidRPr="00A010D4">
        <w:rPr>
          <w:rFonts w:ascii="Arial" w:hAnsi="Arial" w:cs="Arial"/>
          <w:sz w:val="24"/>
          <w:szCs w:val="24"/>
        </w:rPr>
        <w:t>Os</w:t>
      </w:r>
      <w:r w:rsidRPr="00A010D4">
        <w:rPr>
          <w:rFonts w:ascii="Arial" w:hAnsi="Arial" w:cs="Arial"/>
          <w:spacing w:val="-7"/>
          <w:sz w:val="24"/>
          <w:szCs w:val="24"/>
        </w:rPr>
        <w:t xml:space="preserve"> </w:t>
      </w:r>
      <w:r w:rsidRPr="00A010D4">
        <w:rPr>
          <w:rFonts w:ascii="Arial" w:hAnsi="Arial" w:cs="Arial"/>
          <w:sz w:val="24"/>
          <w:szCs w:val="24"/>
        </w:rPr>
        <w:t>débitos</w:t>
      </w:r>
      <w:r w:rsidRPr="00A010D4">
        <w:rPr>
          <w:rFonts w:ascii="Arial" w:hAnsi="Arial" w:cs="Arial"/>
          <w:spacing w:val="-7"/>
          <w:sz w:val="24"/>
          <w:szCs w:val="24"/>
        </w:rPr>
        <w:t xml:space="preserve"> </w:t>
      </w:r>
      <w:r w:rsidRPr="00A010D4">
        <w:rPr>
          <w:rFonts w:ascii="Arial" w:hAnsi="Arial" w:cs="Arial"/>
          <w:sz w:val="24"/>
          <w:szCs w:val="24"/>
        </w:rPr>
        <w:t>do</w:t>
      </w:r>
      <w:r w:rsidRPr="00A010D4">
        <w:rPr>
          <w:rFonts w:ascii="Arial" w:hAnsi="Arial" w:cs="Arial"/>
          <w:spacing w:val="-10"/>
          <w:sz w:val="24"/>
          <w:szCs w:val="24"/>
        </w:rPr>
        <w:t xml:space="preserve"> </w:t>
      </w:r>
      <w:r w:rsidRPr="00A010D4">
        <w:rPr>
          <w:rFonts w:ascii="Arial" w:hAnsi="Arial" w:cs="Arial"/>
          <w:sz w:val="24"/>
          <w:szCs w:val="24"/>
        </w:rPr>
        <w:t>contratado</w:t>
      </w:r>
      <w:r w:rsidRPr="00A010D4">
        <w:rPr>
          <w:rFonts w:ascii="Arial" w:hAnsi="Arial" w:cs="Arial"/>
          <w:spacing w:val="-8"/>
          <w:sz w:val="24"/>
          <w:szCs w:val="24"/>
        </w:rPr>
        <w:t xml:space="preserve"> </w:t>
      </w:r>
      <w:r w:rsidRPr="00A010D4">
        <w:rPr>
          <w:rFonts w:ascii="Arial" w:hAnsi="Arial" w:cs="Arial"/>
          <w:sz w:val="24"/>
          <w:szCs w:val="24"/>
        </w:rPr>
        <w:t>para</w:t>
      </w:r>
      <w:r w:rsidRPr="00A010D4">
        <w:rPr>
          <w:rFonts w:ascii="Arial" w:hAnsi="Arial" w:cs="Arial"/>
          <w:spacing w:val="-7"/>
          <w:sz w:val="24"/>
          <w:szCs w:val="24"/>
        </w:rPr>
        <w:t xml:space="preserve"> </w:t>
      </w:r>
      <w:r w:rsidRPr="00A010D4">
        <w:rPr>
          <w:rFonts w:ascii="Arial" w:hAnsi="Arial" w:cs="Arial"/>
          <w:sz w:val="24"/>
          <w:szCs w:val="24"/>
        </w:rPr>
        <w:t>com</w:t>
      </w:r>
      <w:r w:rsidRPr="00A010D4">
        <w:rPr>
          <w:rFonts w:ascii="Arial" w:hAnsi="Arial" w:cs="Arial"/>
          <w:spacing w:val="-7"/>
          <w:sz w:val="24"/>
          <w:szCs w:val="24"/>
        </w:rPr>
        <w:t xml:space="preserve"> </w:t>
      </w:r>
      <w:r w:rsidRPr="00A010D4">
        <w:rPr>
          <w:rFonts w:ascii="Arial" w:hAnsi="Arial" w:cs="Arial"/>
          <w:sz w:val="24"/>
          <w:szCs w:val="24"/>
        </w:rPr>
        <w:t>a</w:t>
      </w:r>
      <w:r w:rsidRPr="00A010D4">
        <w:rPr>
          <w:rFonts w:ascii="Arial" w:hAnsi="Arial" w:cs="Arial"/>
          <w:spacing w:val="-7"/>
          <w:sz w:val="24"/>
          <w:szCs w:val="24"/>
        </w:rPr>
        <w:t xml:space="preserve"> </w:t>
      </w:r>
      <w:r w:rsidRPr="00A010D4">
        <w:rPr>
          <w:rFonts w:ascii="Arial" w:hAnsi="Arial" w:cs="Arial"/>
          <w:sz w:val="24"/>
          <w:szCs w:val="24"/>
        </w:rPr>
        <w:t>Administração</w:t>
      </w:r>
      <w:r w:rsidRPr="00A010D4">
        <w:rPr>
          <w:rFonts w:ascii="Arial" w:hAnsi="Arial" w:cs="Arial"/>
          <w:spacing w:val="-8"/>
          <w:sz w:val="24"/>
          <w:szCs w:val="24"/>
        </w:rPr>
        <w:t xml:space="preserve"> </w:t>
      </w:r>
      <w:r w:rsidRPr="00A010D4">
        <w:rPr>
          <w:rFonts w:ascii="Arial" w:hAnsi="Arial" w:cs="Arial"/>
          <w:sz w:val="24"/>
          <w:szCs w:val="24"/>
        </w:rPr>
        <w:t>contratante,</w:t>
      </w:r>
      <w:r w:rsidRPr="00A010D4">
        <w:rPr>
          <w:rFonts w:ascii="Arial" w:hAnsi="Arial" w:cs="Arial"/>
          <w:spacing w:val="-9"/>
          <w:sz w:val="24"/>
          <w:szCs w:val="24"/>
        </w:rPr>
        <w:t xml:space="preserve"> </w:t>
      </w:r>
      <w:r w:rsidRPr="00A010D4">
        <w:rPr>
          <w:rFonts w:ascii="Arial" w:hAnsi="Arial" w:cs="Arial"/>
          <w:sz w:val="24"/>
          <w:szCs w:val="24"/>
        </w:rPr>
        <w:t>resultantes</w:t>
      </w:r>
      <w:r w:rsidRPr="00A010D4">
        <w:rPr>
          <w:rFonts w:ascii="Arial" w:hAnsi="Arial" w:cs="Arial"/>
          <w:spacing w:val="-10"/>
          <w:sz w:val="24"/>
          <w:szCs w:val="24"/>
        </w:rPr>
        <w:t xml:space="preserve"> </w:t>
      </w:r>
      <w:r w:rsidRPr="00A010D4">
        <w:rPr>
          <w:rFonts w:ascii="Arial" w:hAnsi="Arial" w:cs="Arial"/>
          <w:sz w:val="24"/>
          <w:szCs w:val="24"/>
        </w:rPr>
        <w:t>de</w:t>
      </w:r>
      <w:r w:rsidRPr="00A010D4">
        <w:rPr>
          <w:rFonts w:ascii="Arial" w:hAnsi="Arial" w:cs="Arial"/>
          <w:spacing w:val="-7"/>
          <w:sz w:val="24"/>
          <w:szCs w:val="24"/>
        </w:rPr>
        <w:t xml:space="preserve"> </w:t>
      </w:r>
      <w:r w:rsidRPr="00A010D4">
        <w:rPr>
          <w:rFonts w:ascii="Arial" w:hAnsi="Arial" w:cs="Arial"/>
          <w:sz w:val="24"/>
          <w:szCs w:val="24"/>
        </w:rPr>
        <w:t>multa</w:t>
      </w:r>
      <w:r w:rsidRPr="00A010D4">
        <w:rPr>
          <w:rFonts w:ascii="Arial" w:hAnsi="Arial" w:cs="Arial"/>
          <w:spacing w:val="-8"/>
          <w:sz w:val="24"/>
          <w:szCs w:val="24"/>
        </w:rPr>
        <w:t xml:space="preserve"> </w:t>
      </w:r>
      <w:r w:rsidRPr="00A010D4">
        <w:rPr>
          <w:rFonts w:ascii="Arial" w:hAnsi="Arial" w:cs="Arial"/>
          <w:sz w:val="24"/>
          <w:szCs w:val="24"/>
        </w:rPr>
        <w:t>administrativa</w:t>
      </w:r>
      <w:r w:rsidRPr="00A010D4">
        <w:rPr>
          <w:rFonts w:ascii="Arial" w:hAnsi="Arial" w:cs="Arial"/>
          <w:spacing w:val="-53"/>
          <w:sz w:val="24"/>
          <w:szCs w:val="24"/>
        </w:rPr>
        <w:t xml:space="preserve"> </w:t>
      </w:r>
      <w:r w:rsidRPr="00A010D4">
        <w:rPr>
          <w:rFonts w:ascii="Arial" w:hAnsi="Arial" w:cs="Arial"/>
          <w:sz w:val="24"/>
          <w:szCs w:val="24"/>
        </w:rPr>
        <w:t>e/ou indenizações, não inscritos em dívida ativa, poderão ser compensados, total ou parcialmente, com</w:t>
      </w:r>
      <w:r w:rsidRPr="00A010D4">
        <w:rPr>
          <w:rFonts w:ascii="Arial" w:hAnsi="Arial" w:cs="Arial"/>
          <w:spacing w:val="-52"/>
          <w:sz w:val="24"/>
          <w:szCs w:val="24"/>
        </w:rPr>
        <w:t xml:space="preserve"> </w:t>
      </w:r>
      <w:r w:rsidRPr="00A010D4">
        <w:rPr>
          <w:rFonts w:ascii="Arial" w:hAnsi="Arial" w:cs="Arial"/>
          <w:sz w:val="24"/>
          <w:szCs w:val="24"/>
        </w:rPr>
        <w:t>os créditos devidos pelo referido órgão decorrentes deste mesmo contrato ou de outros contratos</w:t>
      </w:r>
      <w:r w:rsidRPr="00A010D4">
        <w:rPr>
          <w:rFonts w:ascii="Arial" w:hAnsi="Arial" w:cs="Arial"/>
          <w:spacing w:val="1"/>
          <w:sz w:val="24"/>
          <w:szCs w:val="24"/>
        </w:rPr>
        <w:t xml:space="preserve"> </w:t>
      </w:r>
      <w:r w:rsidRPr="00A010D4">
        <w:rPr>
          <w:rFonts w:ascii="Arial" w:hAnsi="Arial" w:cs="Arial"/>
          <w:sz w:val="24"/>
          <w:szCs w:val="24"/>
        </w:rPr>
        <w:t>administrativos que o contratado possua com o mesmo órgão ora contratante, na forma da Instrução</w:t>
      </w:r>
      <w:r w:rsidRPr="00A010D4">
        <w:rPr>
          <w:rFonts w:ascii="Arial" w:hAnsi="Arial" w:cs="Arial"/>
          <w:spacing w:val="1"/>
          <w:sz w:val="24"/>
          <w:szCs w:val="24"/>
        </w:rPr>
        <w:t xml:space="preserve"> </w:t>
      </w:r>
      <w:r w:rsidRPr="00A010D4">
        <w:rPr>
          <w:rFonts w:ascii="Arial" w:hAnsi="Arial" w:cs="Arial"/>
          <w:sz w:val="24"/>
          <w:szCs w:val="24"/>
        </w:rPr>
        <w:t>Normativa</w:t>
      </w:r>
      <w:r w:rsidRPr="00A010D4">
        <w:rPr>
          <w:rFonts w:ascii="Arial" w:hAnsi="Arial" w:cs="Arial"/>
          <w:spacing w:val="-1"/>
          <w:sz w:val="24"/>
          <w:szCs w:val="24"/>
        </w:rPr>
        <w:t xml:space="preserve"> </w:t>
      </w:r>
      <w:r w:rsidRPr="00A010D4">
        <w:rPr>
          <w:rFonts w:ascii="Arial" w:hAnsi="Arial" w:cs="Arial"/>
          <w:sz w:val="24"/>
          <w:szCs w:val="24"/>
        </w:rPr>
        <w:t>SEGES/ME nº</w:t>
      </w:r>
      <w:r w:rsidRPr="00A010D4">
        <w:rPr>
          <w:rFonts w:ascii="Arial" w:hAnsi="Arial" w:cs="Arial"/>
          <w:spacing w:val="-2"/>
          <w:sz w:val="24"/>
          <w:szCs w:val="24"/>
        </w:rPr>
        <w:t xml:space="preserve"> </w:t>
      </w:r>
      <w:r w:rsidRPr="00A010D4">
        <w:rPr>
          <w:rFonts w:ascii="Arial" w:hAnsi="Arial" w:cs="Arial"/>
          <w:sz w:val="24"/>
          <w:szCs w:val="24"/>
        </w:rPr>
        <w:t>26, de 13</w:t>
      </w:r>
      <w:r w:rsidRPr="00A010D4">
        <w:rPr>
          <w:rFonts w:ascii="Arial" w:hAnsi="Arial" w:cs="Arial"/>
          <w:spacing w:val="-2"/>
          <w:sz w:val="24"/>
          <w:szCs w:val="24"/>
        </w:rPr>
        <w:t xml:space="preserve"> </w:t>
      </w:r>
      <w:r w:rsidRPr="00A010D4">
        <w:rPr>
          <w:rFonts w:ascii="Arial" w:hAnsi="Arial" w:cs="Arial"/>
          <w:sz w:val="24"/>
          <w:szCs w:val="24"/>
        </w:rPr>
        <w:t>de abril</w:t>
      </w:r>
      <w:r w:rsidRPr="00A010D4">
        <w:rPr>
          <w:rFonts w:ascii="Arial" w:hAnsi="Arial" w:cs="Arial"/>
          <w:spacing w:val="1"/>
          <w:sz w:val="24"/>
          <w:szCs w:val="24"/>
        </w:rPr>
        <w:t xml:space="preserve"> </w:t>
      </w:r>
      <w:r w:rsidRPr="00A010D4">
        <w:rPr>
          <w:rFonts w:ascii="Arial" w:hAnsi="Arial" w:cs="Arial"/>
          <w:sz w:val="24"/>
          <w:szCs w:val="24"/>
        </w:rPr>
        <w:t>de 2022.</w:t>
      </w:r>
    </w:p>
    <w:p w14:paraId="5EA84F6C" w14:textId="77777777" w:rsidR="003C2D16" w:rsidRPr="00A010D4" w:rsidRDefault="003C2D16" w:rsidP="003C2D16">
      <w:pPr>
        <w:widowControl w:val="0"/>
        <w:tabs>
          <w:tab w:val="left" w:pos="567"/>
        </w:tabs>
        <w:autoSpaceDE w:val="0"/>
        <w:autoSpaceDN w:val="0"/>
        <w:spacing w:after="0" w:line="240" w:lineRule="auto"/>
        <w:ind w:left="360" w:right="249"/>
        <w:jc w:val="both"/>
        <w:rPr>
          <w:rFonts w:ascii="Arial" w:hAnsi="Arial" w:cs="Arial"/>
          <w:sz w:val="24"/>
          <w:szCs w:val="24"/>
        </w:rPr>
      </w:pPr>
    </w:p>
    <w:p w14:paraId="79FBD58C" w14:textId="77777777" w:rsidR="0015035C" w:rsidRPr="00A010D4" w:rsidRDefault="0015035C" w:rsidP="009629E5">
      <w:pPr>
        <w:pStyle w:val="PargrafodaLista"/>
        <w:numPr>
          <w:ilvl w:val="0"/>
          <w:numId w:val="1"/>
        </w:numPr>
        <w:spacing w:line="360" w:lineRule="auto"/>
        <w:jc w:val="both"/>
        <w:rPr>
          <w:rFonts w:ascii="Arial" w:hAnsi="Arial" w:cs="Arial"/>
          <w:b/>
          <w:sz w:val="24"/>
        </w:rPr>
      </w:pPr>
      <w:r w:rsidRPr="00A010D4">
        <w:rPr>
          <w:rFonts w:ascii="Arial" w:hAnsi="Arial" w:cs="Arial"/>
          <w:b/>
          <w:sz w:val="24"/>
        </w:rPr>
        <w:t>RECURSOS FINANCEIROS</w:t>
      </w:r>
    </w:p>
    <w:p w14:paraId="4D3C4A9A" w14:textId="77777777" w:rsidR="00B45918" w:rsidRPr="00A010D4" w:rsidRDefault="00B45918" w:rsidP="00B45918">
      <w:pPr>
        <w:pStyle w:val="PargrafodaLista"/>
        <w:numPr>
          <w:ilvl w:val="1"/>
          <w:numId w:val="1"/>
        </w:numPr>
        <w:spacing w:line="360" w:lineRule="auto"/>
        <w:jc w:val="both"/>
        <w:rPr>
          <w:rFonts w:ascii="Arial" w:hAnsi="Arial" w:cs="Arial"/>
          <w:sz w:val="24"/>
        </w:rPr>
      </w:pPr>
      <w:r w:rsidRPr="00A010D4">
        <w:rPr>
          <w:rFonts w:ascii="Arial" w:hAnsi="Arial" w:cs="Arial"/>
          <w:sz w:val="24"/>
        </w:rPr>
        <w:t xml:space="preserve">As despesas decorrentes desta Dispensa de Licitação ocorrerão à conta da seguinte dotação orçamentária: </w:t>
      </w:r>
    </w:p>
    <w:p w14:paraId="1D06E1C5" w14:textId="77777777" w:rsidR="003B467D" w:rsidRPr="00A010D4" w:rsidRDefault="003B467D" w:rsidP="002F740B">
      <w:pPr>
        <w:pStyle w:val="PargrafodaLista"/>
        <w:spacing w:after="0" w:line="240" w:lineRule="auto"/>
        <w:ind w:left="851"/>
        <w:jc w:val="both"/>
        <w:rPr>
          <w:rFonts w:ascii="Arial" w:hAnsi="Arial" w:cs="Arial"/>
          <w:sz w:val="24"/>
          <w:szCs w:val="24"/>
        </w:rPr>
      </w:pPr>
      <w:r w:rsidRPr="00A010D4">
        <w:rPr>
          <w:rFonts w:ascii="Arial" w:hAnsi="Arial" w:cs="Arial"/>
          <w:sz w:val="24"/>
          <w:szCs w:val="24"/>
        </w:rPr>
        <w:t xml:space="preserve">Dotação: </w:t>
      </w:r>
    </w:p>
    <w:p w14:paraId="22DBA95D" w14:textId="37F1015D" w:rsidR="009435EF" w:rsidRPr="00A010D4" w:rsidRDefault="009435EF" w:rsidP="002F740B">
      <w:pPr>
        <w:pStyle w:val="PargrafodaLista"/>
        <w:spacing w:line="240" w:lineRule="auto"/>
        <w:ind w:left="851"/>
        <w:rPr>
          <w:rFonts w:ascii="Arial" w:hAnsi="Arial" w:cs="Arial"/>
          <w:sz w:val="24"/>
          <w:szCs w:val="24"/>
          <w:lang w:val="pt-PT"/>
        </w:rPr>
      </w:pPr>
      <w:r w:rsidRPr="00A010D4">
        <w:rPr>
          <w:rFonts w:ascii="Arial" w:hAnsi="Arial" w:cs="Arial"/>
          <w:sz w:val="24"/>
          <w:szCs w:val="24"/>
          <w:lang w:val="pt-PT"/>
        </w:rPr>
        <w:t>01.01.001.031.0001.2.</w:t>
      </w:r>
      <w:r w:rsidR="001F03E2">
        <w:rPr>
          <w:rFonts w:ascii="Arial" w:hAnsi="Arial" w:cs="Arial"/>
          <w:sz w:val="24"/>
          <w:szCs w:val="24"/>
          <w:lang w:val="pt-PT"/>
        </w:rPr>
        <w:t>022</w:t>
      </w:r>
      <w:r w:rsidRPr="00A010D4">
        <w:rPr>
          <w:rFonts w:ascii="Arial" w:hAnsi="Arial" w:cs="Arial"/>
          <w:sz w:val="24"/>
          <w:szCs w:val="24"/>
          <w:lang w:val="pt-PT"/>
        </w:rPr>
        <w:t>.3.3.</w:t>
      </w:r>
      <w:r w:rsidR="00A838B2">
        <w:rPr>
          <w:rFonts w:ascii="Arial" w:hAnsi="Arial" w:cs="Arial"/>
          <w:sz w:val="24"/>
          <w:szCs w:val="24"/>
          <w:lang w:val="pt-PT"/>
        </w:rPr>
        <w:t>9</w:t>
      </w:r>
      <w:r w:rsidRPr="00A010D4">
        <w:rPr>
          <w:rFonts w:ascii="Arial" w:hAnsi="Arial" w:cs="Arial"/>
          <w:sz w:val="24"/>
          <w:szCs w:val="24"/>
          <w:lang w:val="pt-PT"/>
        </w:rPr>
        <w:t>0.</w:t>
      </w:r>
      <w:r w:rsidR="00A838B2">
        <w:rPr>
          <w:rFonts w:ascii="Arial" w:hAnsi="Arial" w:cs="Arial"/>
          <w:sz w:val="24"/>
          <w:szCs w:val="24"/>
          <w:lang w:val="pt-PT"/>
        </w:rPr>
        <w:t>4</w:t>
      </w:r>
      <w:r w:rsidRPr="00A010D4">
        <w:rPr>
          <w:rFonts w:ascii="Arial" w:hAnsi="Arial" w:cs="Arial"/>
          <w:sz w:val="24"/>
          <w:szCs w:val="24"/>
          <w:lang w:val="pt-PT"/>
        </w:rPr>
        <w:t xml:space="preserve">0.00.00 </w:t>
      </w:r>
      <w:r w:rsidR="00A838B2">
        <w:rPr>
          <w:rFonts w:ascii="Arial" w:hAnsi="Arial" w:cs="Arial"/>
          <w:sz w:val="24"/>
          <w:szCs w:val="24"/>
          <w:lang w:val="pt-PT"/>
        </w:rPr>
        <w:t>– SERVIÇOS DA TECNOLOGIA DA INFORMAÇÃO E COMUNICAÇÃO – PESSOA JURÍDICA</w:t>
      </w:r>
      <w:r w:rsidRPr="00A010D4">
        <w:rPr>
          <w:rFonts w:ascii="Arial" w:hAnsi="Arial" w:cs="Arial"/>
          <w:sz w:val="24"/>
          <w:szCs w:val="24"/>
          <w:lang w:val="pt-PT"/>
        </w:rPr>
        <w:t xml:space="preserve"> </w:t>
      </w:r>
    </w:p>
    <w:p w14:paraId="5FFD1DEA" w14:textId="6C27D8F1" w:rsidR="009435EF" w:rsidRPr="00A010D4" w:rsidRDefault="003C5531" w:rsidP="002F740B">
      <w:pPr>
        <w:pStyle w:val="PargrafodaLista"/>
        <w:spacing w:line="240" w:lineRule="auto"/>
        <w:ind w:left="851"/>
        <w:rPr>
          <w:rFonts w:ascii="Arial" w:hAnsi="Arial" w:cs="Arial"/>
          <w:sz w:val="24"/>
          <w:szCs w:val="24"/>
          <w:lang w:val="pt-PT"/>
        </w:rPr>
      </w:pPr>
      <w:r>
        <w:rPr>
          <w:rFonts w:ascii="Arial" w:hAnsi="Arial" w:cs="Arial"/>
          <w:sz w:val="24"/>
          <w:szCs w:val="24"/>
          <w:lang w:val="pt-PT"/>
        </w:rPr>
        <w:t>Desdobramentos</w:t>
      </w:r>
      <w:r w:rsidR="009435EF" w:rsidRPr="00A010D4">
        <w:rPr>
          <w:rFonts w:ascii="Arial" w:hAnsi="Arial" w:cs="Arial"/>
          <w:sz w:val="24"/>
          <w:szCs w:val="24"/>
          <w:lang w:val="pt-PT"/>
        </w:rPr>
        <w:t>:</w:t>
      </w:r>
    </w:p>
    <w:p w14:paraId="0C717EA4" w14:textId="28DAC9B7" w:rsidR="00567AF1" w:rsidRPr="00A010D4" w:rsidRDefault="009435EF" w:rsidP="002F740B">
      <w:pPr>
        <w:pStyle w:val="PargrafodaLista"/>
        <w:spacing w:line="240" w:lineRule="auto"/>
        <w:ind w:left="851"/>
        <w:rPr>
          <w:rFonts w:ascii="Arial" w:hAnsi="Arial" w:cs="Arial"/>
          <w:sz w:val="24"/>
          <w:szCs w:val="24"/>
        </w:rPr>
      </w:pPr>
      <w:bookmarkStart w:id="3" w:name="_Hlk153265691"/>
      <w:r w:rsidRPr="00A010D4">
        <w:rPr>
          <w:rFonts w:ascii="Arial" w:hAnsi="Arial" w:cs="Arial"/>
          <w:sz w:val="24"/>
          <w:szCs w:val="24"/>
        </w:rPr>
        <w:t>3.3.90.</w:t>
      </w:r>
      <w:r w:rsidR="00A838B2">
        <w:rPr>
          <w:rFonts w:ascii="Arial" w:hAnsi="Arial" w:cs="Arial"/>
          <w:sz w:val="24"/>
          <w:szCs w:val="24"/>
        </w:rPr>
        <w:t>4</w:t>
      </w:r>
      <w:r w:rsidRPr="00A010D4">
        <w:rPr>
          <w:rFonts w:ascii="Arial" w:hAnsi="Arial" w:cs="Arial"/>
          <w:sz w:val="24"/>
          <w:szCs w:val="24"/>
        </w:rPr>
        <w:t>0.</w:t>
      </w:r>
      <w:r w:rsidR="00A838B2">
        <w:rPr>
          <w:rFonts w:ascii="Arial" w:hAnsi="Arial" w:cs="Arial"/>
          <w:sz w:val="24"/>
          <w:szCs w:val="24"/>
        </w:rPr>
        <w:t>5</w:t>
      </w:r>
      <w:r w:rsidR="00567AF1">
        <w:rPr>
          <w:rFonts w:ascii="Arial" w:hAnsi="Arial" w:cs="Arial"/>
          <w:sz w:val="24"/>
          <w:szCs w:val="24"/>
        </w:rPr>
        <w:t>7</w:t>
      </w:r>
      <w:bookmarkStart w:id="4" w:name="_Hlk223426071"/>
      <w:bookmarkEnd w:id="3"/>
      <w:r w:rsidR="00A838B2">
        <w:rPr>
          <w:rFonts w:ascii="Arial" w:hAnsi="Arial" w:cs="Arial"/>
          <w:sz w:val="24"/>
          <w:szCs w:val="24"/>
        </w:rPr>
        <w:t xml:space="preserve"> </w:t>
      </w:r>
      <w:r w:rsidR="00567AF1">
        <w:rPr>
          <w:rFonts w:ascii="Arial" w:hAnsi="Arial" w:cs="Arial"/>
          <w:sz w:val="24"/>
          <w:szCs w:val="24"/>
        </w:rPr>
        <w:t xml:space="preserve">– </w:t>
      </w:r>
      <w:r w:rsidR="00A838B2">
        <w:rPr>
          <w:rFonts w:ascii="Arial" w:hAnsi="Arial" w:cs="Arial"/>
          <w:sz w:val="24"/>
          <w:szCs w:val="24"/>
        </w:rPr>
        <w:t>SERVIÇOS DE PROCESSAMENTO DE DADOS</w:t>
      </w:r>
    </w:p>
    <w:bookmarkEnd w:id="4"/>
    <w:p w14:paraId="39B07750" w14:textId="2995FE35" w:rsidR="0069287B" w:rsidRPr="00A010D4" w:rsidRDefault="0069287B" w:rsidP="002F740B">
      <w:pPr>
        <w:pStyle w:val="PargrafodaLista"/>
        <w:spacing w:line="240" w:lineRule="auto"/>
        <w:ind w:left="851"/>
        <w:rPr>
          <w:rFonts w:ascii="Arial" w:hAnsi="Arial" w:cs="Arial"/>
          <w:sz w:val="24"/>
          <w:szCs w:val="24"/>
        </w:rPr>
      </w:pPr>
    </w:p>
    <w:p w14:paraId="7CE7B95A" w14:textId="77777777" w:rsidR="003B467D" w:rsidRPr="002F740B" w:rsidRDefault="003B467D" w:rsidP="002F740B">
      <w:pPr>
        <w:spacing w:after="0" w:line="240" w:lineRule="auto"/>
        <w:jc w:val="both"/>
        <w:rPr>
          <w:rFonts w:ascii="Arial" w:hAnsi="Arial" w:cs="Arial"/>
          <w:sz w:val="24"/>
        </w:rPr>
      </w:pPr>
    </w:p>
    <w:p w14:paraId="60BEA7B5" w14:textId="77777777" w:rsidR="0015035C" w:rsidRPr="00A010D4" w:rsidRDefault="0015035C" w:rsidP="000F2797">
      <w:pPr>
        <w:pStyle w:val="PargrafodaLista"/>
        <w:numPr>
          <w:ilvl w:val="0"/>
          <w:numId w:val="1"/>
        </w:numPr>
        <w:spacing w:line="360" w:lineRule="auto"/>
        <w:jc w:val="both"/>
        <w:rPr>
          <w:rFonts w:ascii="Arial" w:hAnsi="Arial" w:cs="Arial"/>
          <w:b/>
          <w:sz w:val="24"/>
        </w:rPr>
      </w:pPr>
      <w:r w:rsidRPr="00A010D4">
        <w:rPr>
          <w:rFonts w:ascii="Arial" w:hAnsi="Arial" w:cs="Arial"/>
          <w:b/>
          <w:sz w:val="24"/>
        </w:rPr>
        <w:t>DAS DISPOSIÇÕES GERAIS</w:t>
      </w:r>
    </w:p>
    <w:p w14:paraId="0D34A7E5" w14:textId="77777777" w:rsidR="004C2183" w:rsidRPr="00A010D4" w:rsidRDefault="004C2183" w:rsidP="004C2183">
      <w:pPr>
        <w:pStyle w:val="PargrafodaLista"/>
        <w:numPr>
          <w:ilvl w:val="1"/>
          <w:numId w:val="1"/>
        </w:numPr>
        <w:spacing w:line="360" w:lineRule="auto"/>
        <w:jc w:val="both"/>
        <w:rPr>
          <w:rFonts w:ascii="Arial" w:hAnsi="Arial" w:cs="Arial"/>
          <w:sz w:val="24"/>
        </w:rPr>
      </w:pPr>
      <w:r w:rsidRPr="00A010D4">
        <w:rPr>
          <w:rFonts w:ascii="Arial" w:hAnsi="Arial" w:cs="Arial"/>
          <w:sz w:val="24"/>
        </w:rPr>
        <w:t>No caso de todos os fornecedores restarem desclassificados ou inabilitados (procedimento fracassado), a Administração poderá:</w:t>
      </w:r>
    </w:p>
    <w:p w14:paraId="3819A733" w14:textId="77777777" w:rsidR="004C2183" w:rsidRPr="00A010D4" w:rsidRDefault="004C2183" w:rsidP="004C2183">
      <w:pPr>
        <w:pStyle w:val="PargrafodaLista"/>
        <w:numPr>
          <w:ilvl w:val="2"/>
          <w:numId w:val="1"/>
        </w:numPr>
        <w:spacing w:line="360" w:lineRule="auto"/>
        <w:jc w:val="both"/>
        <w:rPr>
          <w:rFonts w:ascii="Arial" w:hAnsi="Arial" w:cs="Arial"/>
          <w:sz w:val="24"/>
        </w:rPr>
      </w:pPr>
      <w:r w:rsidRPr="00A010D4">
        <w:rPr>
          <w:rFonts w:ascii="Arial" w:hAnsi="Arial" w:cs="Arial"/>
          <w:sz w:val="24"/>
        </w:rPr>
        <w:t>Republicar o presente aviso com uma nova data;</w:t>
      </w:r>
    </w:p>
    <w:p w14:paraId="4B303368" w14:textId="77777777" w:rsidR="004C2183" w:rsidRPr="00A010D4" w:rsidRDefault="004C2183" w:rsidP="004C2183">
      <w:pPr>
        <w:pStyle w:val="PargrafodaLista"/>
        <w:numPr>
          <w:ilvl w:val="2"/>
          <w:numId w:val="1"/>
        </w:numPr>
        <w:spacing w:line="360" w:lineRule="auto"/>
        <w:jc w:val="both"/>
        <w:rPr>
          <w:rFonts w:ascii="Arial" w:hAnsi="Arial" w:cs="Arial"/>
          <w:sz w:val="24"/>
        </w:rPr>
      </w:pPr>
      <w:r w:rsidRPr="00A010D4">
        <w:rPr>
          <w:rFonts w:ascii="Arial" w:hAnsi="Arial" w:cs="Arial"/>
          <w:sz w:val="24"/>
        </w:rPr>
        <w:t>Valer-se, para a contratação, de proposta obtida na pesquisa de preços que serviu de base ao procedimento, se houver</w:t>
      </w:r>
      <w:r w:rsidR="00576C25" w:rsidRPr="00A010D4">
        <w:rPr>
          <w:rFonts w:ascii="Arial" w:hAnsi="Arial" w:cs="Arial"/>
          <w:sz w:val="24"/>
        </w:rPr>
        <w:t>, privilegiando-se o menor preço</w:t>
      </w:r>
      <w:r w:rsidRPr="00A010D4">
        <w:rPr>
          <w:rFonts w:ascii="Arial" w:hAnsi="Arial" w:cs="Arial"/>
          <w:sz w:val="24"/>
        </w:rPr>
        <w:t>, sempre que possível, e desde que atendidas às condições de habilitação exigidas.</w:t>
      </w:r>
    </w:p>
    <w:p w14:paraId="1330FB7E" w14:textId="77777777" w:rsidR="004C2183" w:rsidRPr="00A010D4" w:rsidRDefault="004C2183" w:rsidP="004C2183">
      <w:pPr>
        <w:pStyle w:val="PargrafodaLista"/>
        <w:numPr>
          <w:ilvl w:val="3"/>
          <w:numId w:val="1"/>
        </w:numPr>
        <w:spacing w:line="360" w:lineRule="auto"/>
        <w:jc w:val="both"/>
        <w:rPr>
          <w:rFonts w:ascii="Arial" w:hAnsi="Arial" w:cs="Arial"/>
          <w:sz w:val="24"/>
        </w:rPr>
      </w:pPr>
      <w:r w:rsidRPr="00A010D4">
        <w:rPr>
          <w:rFonts w:ascii="Arial" w:hAnsi="Arial" w:cs="Arial"/>
          <w:sz w:val="24"/>
        </w:rPr>
        <w:t xml:space="preserve">No caso do subitem anterior, a contratação será operacionalizada fora deste procedimento. </w:t>
      </w:r>
    </w:p>
    <w:p w14:paraId="592CDB07" w14:textId="77777777" w:rsidR="004C2183" w:rsidRPr="00A010D4" w:rsidRDefault="00635170" w:rsidP="000F2797">
      <w:pPr>
        <w:pStyle w:val="PargrafodaLista"/>
        <w:numPr>
          <w:ilvl w:val="1"/>
          <w:numId w:val="1"/>
        </w:numPr>
        <w:spacing w:line="360" w:lineRule="auto"/>
        <w:jc w:val="both"/>
        <w:rPr>
          <w:rFonts w:ascii="Arial" w:hAnsi="Arial" w:cs="Arial"/>
          <w:sz w:val="24"/>
        </w:rPr>
      </w:pPr>
      <w:r w:rsidRPr="00A010D4">
        <w:rPr>
          <w:rFonts w:ascii="Arial" w:hAnsi="Arial" w:cs="Arial"/>
          <w:sz w:val="24"/>
        </w:rPr>
        <w:t>Fixar</w:t>
      </w:r>
      <w:r w:rsidR="004C2183" w:rsidRPr="00A010D4">
        <w:rPr>
          <w:rFonts w:ascii="Arial" w:hAnsi="Arial" w:cs="Arial"/>
          <w:sz w:val="24"/>
        </w:rPr>
        <w:t xml:space="preserve"> prazo para que possa haver adequação das propostas ou da documentação de habilitação, conforme o caso.</w:t>
      </w:r>
    </w:p>
    <w:p w14:paraId="28DB759C" w14:textId="51B407AB" w:rsidR="004C2183" w:rsidRPr="00A010D4" w:rsidRDefault="004C2183" w:rsidP="004C2183">
      <w:pPr>
        <w:pStyle w:val="PargrafodaLista"/>
        <w:numPr>
          <w:ilvl w:val="1"/>
          <w:numId w:val="1"/>
        </w:numPr>
        <w:spacing w:line="360" w:lineRule="auto"/>
        <w:jc w:val="both"/>
        <w:rPr>
          <w:rFonts w:ascii="Arial" w:hAnsi="Arial" w:cs="Arial"/>
          <w:sz w:val="24"/>
        </w:rPr>
      </w:pPr>
      <w:r w:rsidRPr="00A010D4">
        <w:rPr>
          <w:rFonts w:ascii="Arial" w:hAnsi="Arial" w:cs="Arial"/>
          <w:sz w:val="24"/>
        </w:rPr>
        <w:t>As providências dos subitens 1</w:t>
      </w:r>
      <w:r w:rsidR="00A838B2">
        <w:rPr>
          <w:rFonts w:ascii="Arial" w:hAnsi="Arial" w:cs="Arial"/>
          <w:sz w:val="24"/>
        </w:rPr>
        <w:t>4</w:t>
      </w:r>
      <w:r w:rsidRPr="00A010D4">
        <w:rPr>
          <w:rFonts w:ascii="Arial" w:hAnsi="Arial" w:cs="Arial"/>
          <w:sz w:val="24"/>
        </w:rPr>
        <w:t>.1.1 e 1</w:t>
      </w:r>
      <w:r w:rsidR="00A838B2">
        <w:rPr>
          <w:rFonts w:ascii="Arial" w:hAnsi="Arial" w:cs="Arial"/>
          <w:sz w:val="24"/>
        </w:rPr>
        <w:t>4</w:t>
      </w:r>
      <w:r w:rsidRPr="00A010D4">
        <w:rPr>
          <w:rFonts w:ascii="Arial" w:hAnsi="Arial" w:cs="Arial"/>
          <w:sz w:val="24"/>
        </w:rPr>
        <w:t>.1.2 também poderão ser utilizadas se não houver o comparecimento de quaisquer fornecedores interessados (procedimento deserto).</w:t>
      </w:r>
    </w:p>
    <w:p w14:paraId="063BA1E4" w14:textId="77777777" w:rsidR="004C2183" w:rsidRPr="00A010D4" w:rsidRDefault="004C2183" w:rsidP="004C2183">
      <w:pPr>
        <w:pStyle w:val="PargrafodaLista"/>
        <w:numPr>
          <w:ilvl w:val="1"/>
          <w:numId w:val="1"/>
        </w:numPr>
        <w:spacing w:line="360" w:lineRule="auto"/>
        <w:jc w:val="both"/>
        <w:rPr>
          <w:rFonts w:ascii="Arial" w:hAnsi="Arial" w:cs="Arial"/>
          <w:sz w:val="24"/>
        </w:rPr>
      </w:pPr>
      <w:r w:rsidRPr="00A010D4">
        <w:rPr>
          <w:rFonts w:ascii="Arial" w:hAnsi="Arial" w:cs="Arial"/>
          <w:sz w:val="24"/>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38BE4E7E" w14:textId="77777777" w:rsidR="004C2183" w:rsidRPr="00A010D4" w:rsidRDefault="004C2183" w:rsidP="004C2183">
      <w:pPr>
        <w:pStyle w:val="PargrafodaLista"/>
        <w:numPr>
          <w:ilvl w:val="1"/>
          <w:numId w:val="1"/>
        </w:numPr>
        <w:spacing w:line="360" w:lineRule="auto"/>
        <w:jc w:val="both"/>
        <w:rPr>
          <w:rFonts w:ascii="Arial" w:hAnsi="Arial" w:cs="Arial"/>
          <w:sz w:val="24"/>
        </w:rPr>
      </w:pPr>
      <w:r w:rsidRPr="00A010D4">
        <w:rPr>
          <w:rFonts w:ascii="Arial" w:hAnsi="Arial" w:cs="Arial"/>
          <w:sz w:val="24"/>
        </w:rPr>
        <w:t>Caberá ao fornecedor acompanhar as operações, ficando responsável pelo ônus decorrente da perda do negócio diante da inobservância de quaisquer mensagens emitidas pela Administração ou de sua desconexão.</w:t>
      </w:r>
    </w:p>
    <w:p w14:paraId="77D6071F" w14:textId="77777777" w:rsidR="004C2183" w:rsidRPr="00A010D4" w:rsidRDefault="004C2183" w:rsidP="004C2183">
      <w:pPr>
        <w:pStyle w:val="PargrafodaLista"/>
        <w:numPr>
          <w:ilvl w:val="1"/>
          <w:numId w:val="1"/>
        </w:numPr>
        <w:spacing w:line="360" w:lineRule="auto"/>
        <w:jc w:val="both"/>
        <w:rPr>
          <w:rFonts w:ascii="Arial" w:hAnsi="Arial" w:cs="Arial"/>
          <w:sz w:val="24"/>
        </w:rPr>
      </w:pPr>
      <w:r w:rsidRPr="00A010D4">
        <w:rPr>
          <w:rFonts w:ascii="Arial" w:hAnsi="Arial" w:cs="Arial"/>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8DC17CF" w14:textId="77777777" w:rsidR="004C2183" w:rsidRPr="00A010D4" w:rsidRDefault="004C2183" w:rsidP="004C2183">
      <w:pPr>
        <w:pStyle w:val="PargrafodaLista"/>
        <w:numPr>
          <w:ilvl w:val="1"/>
          <w:numId w:val="1"/>
        </w:numPr>
        <w:spacing w:line="360" w:lineRule="auto"/>
        <w:jc w:val="both"/>
        <w:rPr>
          <w:rFonts w:ascii="Arial" w:hAnsi="Arial" w:cs="Arial"/>
          <w:sz w:val="24"/>
        </w:rPr>
      </w:pPr>
      <w:r w:rsidRPr="00A010D4">
        <w:rPr>
          <w:rFonts w:ascii="Arial" w:hAnsi="Arial" w:cs="Arial"/>
          <w:sz w:val="24"/>
        </w:rPr>
        <w:t>Os horários estabelecidos na divulgação deste procedimento e durante o envio de lances observarão o horário de Brasília-DF, inclusive para contagem de tempo e registro no Sistema e na documentação relativa ao procedimento.</w:t>
      </w:r>
    </w:p>
    <w:p w14:paraId="5E8A6199" w14:textId="77777777" w:rsidR="004C2183" w:rsidRPr="00A010D4" w:rsidRDefault="004C2183" w:rsidP="004C2183">
      <w:pPr>
        <w:pStyle w:val="PargrafodaLista"/>
        <w:numPr>
          <w:ilvl w:val="1"/>
          <w:numId w:val="1"/>
        </w:numPr>
        <w:spacing w:line="360" w:lineRule="auto"/>
        <w:jc w:val="both"/>
        <w:rPr>
          <w:rFonts w:ascii="Arial" w:hAnsi="Arial" w:cs="Arial"/>
          <w:sz w:val="24"/>
        </w:rPr>
      </w:pPr>
      <w:r w:rsidRPr="00A010D4">
        <w:rPr>
          <w:rFonts w:ascii="Arial" w:hAnsi="Arial" w:cs="Arial"/>
          <w:sz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DCF1F04" w14:textId="77777777" w:rsidR="004C2183" w:rsidRPr="00A010D4" w:rsidRDefault="004C2183" w:rsidP="004C2183">
      <w:pPr>
        <w:pStyle w:val="PargrafodaLista"/>
        <w:numPr>
          <w:ilvl w:val="1"/>
          <w:numId w:val="1"/>
        </w:numPr>
        <w:spacing w:line="360" w:lineRule="auto"/>
        <w:jc w:val="both"/>
        <w:rPr>
          <w:rFonts w:ascii="Arial" w:hAnsi="Arial" w:cs="Arial"/>
          <w:sz w:val="24"/>
        </w:rPr>
      </w:pPr>
      <w:r w:rsidRPr="00A010D4">
        <w:rPr>
          <w:rFonts w:ascii="Arial" w:hAnsi="Arial" w:cs="Arial"/>
          <w:sz w:val="24"/>
        </w:rPr>
        <w:t>As normas disciplinadoras deste Edital de Contratação Direta serão sempre interpretadas em favor da ampliação da disputa entre os interessados, desde que não comprometam o interesse da Administração, o princípio da isonomia, a finalidade e a segurança da contratação.</w:t>
      </w:r>
    </w:p>
    <w:p w14:paraId="0DE5E700" w14:textId="77777777" w:rsidR="00635170" w:rsidRPr="00A010D4" w:rsidRDefault="004C2183" w:rsidP="00635170">
      <w:pPr>
        <w:pStyle w:val="PargrafodaLista"/>
        <w:numPr>
          <w:ilvl w:val="1"/>
          <w:numId w:val="1"/>
        </w:numPr>
        <w:spacing w:line="360" w:lineRule="auto"/>
        <w:jc w:val="both"/>
        <w:rPr>
          <w:rFonts w:ascii="Arial" w:hAnsi="Arial" w:cs="Arial"/>
          <w:sz w:val="24"/>
        </w:rPr>
      </w:pPr>
      <w:r w:rsidRPr="00A010D4">
        <w:rPr>
          <w:rFonts w:ascii="Arial" w:hAnsi="Arial" w:cs="Arial"/>
          <w:sz w:val="24"/>
        </w:rPr>
        <w:t>Os fornecedores assumem todos os custos de preparação e apresentação de suas propostas e a Administração não será, em nenhum caso, responsável por esses custos, independentemente da condução ou do resul</w:t>
      </w:r>
      <w:r w:rsidR="00635170" w:rsidRPr="00A010D4">
        <w:rPr>
          <w:rFonts w:ascii="Arial" w:hAnsi="Arial" w:cs="Arial"/>
          <w:sz w:val="24"/>
        </w:rPr>
        <w:t>tado do processo de contratação</w:t>
      </w:r>
    </w:p>
    <w:p w14:paraId="47DB98EE" w14:textId="77777777" w:rsidR="00635170" w:rsidRPr="00A010D4" w:rsidRDefault="00635170" w:rsidP="00635170">
      <w:pPr>
        <w:pStyle w:val="PargrafodaLista"/>
        <w:numPr>
          <w:ilvl w:val="1"/>
          <w:numId w:val="1"/>
        </w:numPr>
        <w:spacing w:line="360" w:lineRule="auto"/>
        <w:jc w:val="both"/>
        <w:rPr>
          <w:rFonts w:ascii="Arial" w:hAnsi="Arial" w:cs="Arial"/>
          <w:sz w:val="24"/>
        </w:rPr>
      </w:pPr>
      <w:r w:rsidRPr="00A010D4">
        <w:rPr>
          <w:rFonts w:ascii="Arial" w:hAnsi="Arial" w:cs="Arial"/>
          <w:sz w:val="24"/>
        </w:rPr>
        <w:t>Em</w:t>
      </w:r>
      <w:r w:rsidR="004C2183" w:rsidRPr="00A010D4">
        <w:rPr>
          <w:rFonts w:ascii="Arial" w:hAnsi="Arial" w:cs="Arial"/>
          <w:sz w:val="24"/>
          <w:szCs w:val="24"/>
        </w:rPr>
        <w:t xml:space="preserve"> caso de divergência entre disposições deste Edital de Contratação Direta e de seus anexos ou</w:t>
      </w:r>
      <w:r w:rsidR="004C2183" w:rsidRPr="00A010D4">
        <w:rPr>
          <w:rFonts w:ascii="Arial" w:hAnsi="Arial" w:cs="Arial"/>
          <w:spacing w:val="1"/>
          <w:sz w:val="24"/>
          <w:szCs w:val="24"/>
        </w:rPr>
        <w:t xml:space="preserve"> </w:t>
      </w:r>
      <w:r w:rsidR="004C2183" w:rsidRPr="00A010D4">
        <w:rPr>
          <w:rFonts w:ascii="Arial" w:hAnsi="Arial" w:cs="Arial"/>
          <w:sz w:val="24"/>
          <w:szCs w:val="24"/>
        </w:rPr>
        <w:t>demais</w:t>
      </w:r>
      <w:r w:rsidR="004C2183" w:rsidRPr="00A010D4">
        <w:rPr>
          <w:rFonts w:ascii="Arial" w:hAnsi="Arial" w:cs="Arial"/>
          <w:spacing w:val="-3"/>
          <w:sz w:val="24"/>
          <w:szCs w:val="24"/>
        </w:rPr>
        <w:t xml:space="preserve"> </w:t>
      </w:r>
      <w:r w:rsidR="004C2183" w:rsidRPr="00A010D4">
        <w:rPr>
          <w:rFonts w:ascii="Arial" w:hAnsi="Arial" w:cs="Arial"/>
          <w:sz w:val="24"/>
          <w:szCs w:val="24"/>
        </w:rPr>
        <w:t>peças que compõem</w:t>
      </w:r>
      <w:r w:rsidR="004C2183" w:rsidRPr="00A010D4">
        <w:rPr>
          <w:rFonts w:ascii="Arial" w:hAnsi="Arial" w:cs="Arial"/>
          <w:spacing w:val="1"/>
          <w:sz w:val="24"/>
          <w:szCs w:val="24"/>
        </w:rPr>
        <w:t xml:space="preserve"> </w:t>
      </w:r>
      <w:r w:rsidR="004C2183" w:rsidRPr="00A010D4">
        <w:rPr>
          <w:rFonts w:ascii="Arial" w:hAnsi="Arial" w:cs="Arial"/>
          <w:sz w:val="24"/>
          <w:szCs w:val="24"/>
        </w:rPr>
        <w:t>o processo,</w:t>
      </w:r>
      <w:r w:rsidR="004C2183" w:rsidRPr="00A010D4">
        <w:rPr>
          <w:rFonts w:ascii="Arial" w:hAnsi="Arial" w:cs="Arial"/>
          <w:spacing w:val="-3"/>
          <w:sz w:val="24"/>
          <w:szCs w:val="24"/>
        </w:rPr>
        <w:t xml:space="preserve"> </w:t>
      </w:r>
      <w:r w:rsidR="004C2183" w:rsidRPr="00A010D4">
        <w:rPr>
          <w:rFonts w:ascii="Arial" w:hAnsi="Arial" w:cs="Arial"/>
          <w:sz w:val="24"/>
          <w:szCs w:val="24"/>
        </w:rPr>
        <w:t>prevalecerá</w:t>
      </w:r>
      <w:r w:rsidR="004C2183" w:rsidRPr="00A010D4">
        <w:rPr>
          <w:rFonts w:ascii="Arial" w:hAnsi="Arial" w:cs="Arial"/>
          <w:spacing w:val="-1"/>
          <w:sz w:val="24"/>
          <w:szCs w:val="24"/>
        </w:rPr>
        <w:t xml:space="preserve"> </w:t>
      </w:r>
      <w:r w:rsidR="004C2183" w:rsidRPr="00A010D4">
        <w:rPr>
          <w:rFonts w:ascii="Arial" w:hAnsi="Arial" w:cs="Arial"/>
          <w:sz w:val="24"/>
          <w:szCs w:val="24"/>
        </w:rPr>
        <w:t>as deste Edital.</w:t>
      </w:r>
    </w:p>
    <w:p w14:paraId="4E86C990" w14:textId="77777777" w:rsidR="004C2183" w:rsidRPr="00D5307B" w:rsidRDefault="004C2183" w:rsidP="000F2797">
      <w:pPr>
        <w:pStyle w:val="PargrafodaLista"/>
        <w:numPr>
          <w:ilvl w:val="1"/>
          <w:numId w:val="1"/>
        </w:numPr>
        <w:spacing w:line="360" w:lineRule="auto"/>
        <w:jc w:val="both"/>
        <w:rPr>
          <w:rFonts w:ascii="Arial" w:hAnsi="Arial" w:cs="Arial"/>
          <w:sz w:val="24"/>
        </w:rPr>
      </w:pPr>
      <w:r w:rsidRPr="00A010D4">
        <w:rPr>
          <w:rFonts w:ascii="Arial" w:hAnsi="Arial" w:cs="Arial"/>
          <w:sz w:val="24"/>
          <w:szCs w:val="24"/>
        </w:rPr>
        <w:t xml:space="preserve">Integram este Edital de Contratação Direta, para todos os fins e </w:t>
      </w:r>
      <w:r w:rsidRPr="00D5307B">
        <w:rPr>
          <w:rFonts w:ascii="Arial" w:hAnsi="Arial" w:cs="Arial"/>
          <w:sz w:val="24"/>
          <w:szCs w:val="24"/>
        </w:rPr>
        <w:t>efeitos, os seguintes anexos:</w:t>
      </w:r>
    </w:p>
    <w:p w14:paraId="23EF70C1" w14:textId="77777777" w:rsidR="00652285" w:rsidRPr="00D5307B" w:rsidRDefault="00652285" w:rsidP="00652285">
      <w:pPr>
        <w:spacing w:after="0" w:line="240" w:lineRule="auto"/>
        <w:ind w:left="1416"/>
        <w:jc w:val="both"/>
        <w:rPr>
          <w:rFonts w:ascii="Arial" w:hAnsi="Arial" w:cs="Arial"/>
          <w:sz w:val="24"/>
        </w:rPr>
      </w:pPr>
      <w:r w:rsidRPr="00D5307B">
        <w:rPr>
          <w:rFonts w:ascii="Arial" w:hAnsi="Arial" w:cs="Arial"/>
          <w:sz w:val="24"/>
        </w:rPr>
        <w:t>ANEXO I – DOCUMENTAÇÃO EXIGIDA PARA HABILITAÇÃO</w:t>
      </w:r>
    </w:p>
    <w:p w14:paraId="33C574FB" w14:textId="77777777" w:rsidR="00652285" w:rsidRPr="00D5307B" w:rsidRDefault="00652285" w:rsidP="00652285">
      <w:pPr>
        <w:spacing w:after="0" w:line="240" w:lineRule="auto"/>
        <w:ind w:left="1416"/>
        <w:jc w:val="both"/>
        <w:rPr>
          <w:rFonts w:ascii="Arial" w:hAnsi="Arial" w:cs="Arial"/>
          <w:sz w:val="24"/>
        </w:rPr>
      </w:pPr>
      <w:r w:rsidRPr="00D5307B">
        <w:rPr>
          <w:rFonts w:ascii="Arial" w:hAnsi="Arial" w:cs="Arial"/>
          <w:sz w:val="24"/>
        </w:rPr>
        <w:t>ANEXO II – TERMO DE REFERÊNCIA</w:t>
      </w:r>
    </w:p>
    <w:p w14:paraId="392584FF" w14:textId="59F95505" w:rsidR="00652285" w:rsidRPr="00D5307B" w:rsidRDefault="00021A18" w:rsidP="00652285">
      <w:pPr>
        <w:spacing w:after="0" w:line="240" w:lineRule="auto"/>
        <w:ind w:left="1416"/>
        <w:jc w:val="both"/>
        <w:rPr>
          <w:rFonts w:ascii="Arial" w:hAnsi="Arial" w:cs="Arial"/>
          <w:sz w:val="24"/>
        </w:rPr>
      </w:pPr>
      <w:r w:rsidRPr="00D5307B">
        <w:rPr>
          <w:rFonts w:ascii="Arial" w:hAnsi="Arial" w:cs="Arial"/>
          <w:sz w:val="24"/>
        </w:rPr>
        <w:t xml:space="preserve">ANEXO III – </w:t>
      </w:r>
      <w:r w:rsidR="00DA161A" w:rsidRPr="00D5307B">
        <w:rPr>
          <w:rFonts w:ascii="Arial" w:hAnsi="Arial" w:cs="Arial"/>
          <w:sz w:val="24"/>
        </w:rPr>
        <w:t>DECLARAÇÃO ANTIFRAUDE E ANTICORRUPÇÃO</w:t>
      </w:r>
    </w:p>
    <w:p w14:paraId="6F6BECDF" w14:textId="22AB5407" w:rsidR="00652285" w:rsidRPr="00D5307B" w:rsidRDefault="00652285" w:rsidP="00E0589B">
      <w:pPr>
        <w:spacing w:after="0" w:line="240" w:lineRule="auto"/>
        <w:ind w:left="1416"/>
        <w:jc w:val="both"/>
        <w:rPr>
          <w:rFonts w:ascii="Arial" w:hAnsi="Arial" w:cs="Arial"/>
          <w:sz w:val="24"/>
        </w:rPr>
      </w:pPr>
      <w:r w:rsidRPr="00D5307B">
        <w:rPr>
          <w:rFonts w:ascii="Arial" w:hAnsi="Arial" w:cs="Arial"/>
          <w:sz w:val="24"/>
        </w:rPr>
        <w:t xml:space="preserve">ANEXO IV – </w:t>
      </w:r>
      <w:r w:rsidR="00DA161A" w:rsidRPr="00D5307B">
        <w:rPr>
          <w:rFonts w:ascii="Arial" w:hAnsi="Arial" w:cs="Arial"/>
          <w:sz w:val="24"/>
        </w:rPr>
        <w:t>MODELO DE PROPOSTA</w:t>
      </w:r>
    </w:p>
    <w:p w14:paraId="1A6B16BC" w14:textId="46310982" w:rsidR="00652285" w:rsidRPr="00D5307B" w:rsidRDefault="00652285" w:rsidP="00652285">
      <w:pPr>
        <w:spacing w:after="0" w:line="240" w:lineRule="auto"/>
        <w:ind w:left="1416"/>
        <w:jc w:val="both"/>
        <w:rPr>
          <w:rFonts w:ascii="Arial" w:hAnsi="Arial" w:cs="Arial"/>
          <w:sz w:val="24"/>
        </w:rPr>
      </w:pPr>
      <w:r w:rsidRPr="00D5307B">
        <w:rPr>
          <w:rFonts w:ascii="Arial" w:hAnsi="Arial" w:cs="Arial"/>
          <w:sz w:val="24"/>
        </w:rPr>
        <w:t xml:space="preserve">ANEXO V – </w:t>
      </w:r>
      <w:r w:rsidR="00DA161A" w:rsidRPr="00D5307B">
        <w:rPr>
          <w:rFonts w:ascii="Arial" w:hAnsi="Arial" w:cs="Arial"/>
          <w:sz w:val="24"/>
        </w:rPr>
        <w:t>DECLARAÇÃO DE MICROEMPRESA</w:t>
      </w:r>
    </w:p>
    <w:p w14:paraId="1953D72E" w14:textId="5CAB8082" w:rsidR="00652285" w:rsidRPr="00D5307B" w:rsidRDefault="00E0589B" w:rsidP="00652285">
      <w:pPr>
        <w:spacing w:after="0" w:line="240" w:lineRule="auto"/>
        <w:ind w:left="1416"/>
        <w:jc w:val="both"/>
        <w:rPr>
          <w:rFonts w:ascii="Arial" w:hAnsi="Arial" w:cs="Arial"/>
          <w:sz w:val="24"/>
        </w:rPr>
      </w:pPr>
      <w:r w:rsidRPr="00D5307B">
        <w:rPr>
          <w:rFonts w:ascii="Arial" w:hAnsi="Arial" w:cs="Arial"/>
          <w:sz w:val="24"/>
        </w:rPr>
        <w:t>ANEXO VI</w:t>
      </w:r>
      <w:r w:rsidR="00652285" w:rsidRPr="00D5307B">
        <w:rPr>
          <w:rFonts w:ascii="Arial" w:hAnsi="Arial" w:cs="Arial"/>
          <w:sz w:val="24"/>
        </w:rPr>
        <w:t xml:space="preserve"> – </w:t>
      </w:r>
      <w:r w:rsidR="00DA161A" w:rsidRPr="00D5307B">
        <w:rPr>
          <w:rFonts w:ascii="Arial" w:hAnsi="Arial" w:cs="Arial"/>
          <w:sz w:val="24"/>
        </w:rPr>
        <w:t>DECLARAÇÃO DE NÃO EMPREGAR MENORES</w:t>
      </w:r>
    </w:p>
    <w:p w14:paraId="0FEE74F6" w14:textId="18B87EBE" w:rsidR="00652285" w:rsidRPr="00D5307B" w:rsidRDefault="00E0589B" w:rsidP="00652285">
      <w:pPr>
        <w:spacing w:after="0" w:line="240" w:lineRule="auto"/>
        <w:ind w:left="1416"/>
        <w:jc w:val="both"/>
        <w:rPr>
          <w:rFonts w:ascii="Arial" w:hAnsi="Arial" w:cs="Arial"/>
          <w:sz w:val="24"/>
        </w:rPr>
      </w:pPr>
      <w:r w:rsidRPr="00D5307B">
        <w:rPr>
          <w:rFonts w:ascii="Arial" w:hAnsi="Arial" w:cs="Arial"/>
          <w:sz w:val="24"/>
        </w:rPr>
        <w:t>ANEXO VII</w:t>
      </w:r>
      <w:r w:rsidR="00652285" w:rsidRPr="00D5307B">
        <w:rPr>
          <w:rFonts w:ascii="Arial" w:hAnsi="Arial" w:cs="Arial"/>
          <w:sz w:val="24"/>
        </w:rPr>
        <w:t xml:space="preserve"> – </w:t>
      </w:r>
      <w:r w:rsidR="00DA161A" w:rsidRPr="00D5307B">
        <w:rPr>
          <w:rFonts w:ascii="Arial" w:hAnsi="Arial" w:cs="Arial"/>
          <w:sz w:val="24"/>
        </w:rPr>
        <w:t>DECLARAÇÃO DE NÃO PARENTESCO</w:t>
      </w:r>
    </w:p>
    <w:p w14:paraId="38D0C3E4" w14:textId="3EABE462" w:rsidR="009435EF" w:rsidRPr="00D5307B" w:rsidRDefault="009435EF" w:rsidP="00652285">
      <w:pPr>
        <w:spacing w:after="0" w:line="240" w:lineRule="auto"/>
        <w:ind w:left="1416"/>
        <w:jc w:val="both"/>
        <w:rPr>
          <w:rFonts w:ascii="Arial" w:hAnsi="Arial" w:cs="Arial"/>
          <w:sz w:val="24"/>
        </w:rPr>
      </w:pPr>
      <w:r w:rsidRPr="00D5307B">
        <w:rPr>
          <w:rFonts w:ascii="Arial" w:hAnsi="Arial" w:cs="Arial"/>
          <w:sz w:val="24"/>
        </w:rPr>
        <w:t>ANEXO VIII – MINUTA</w:t>
      </w:r>
      <w:r w:rsidR="00407D68" w:rsidRPr="00D5307B">
        <w:rPr>
          <w:rFonts w:ascii="Arial" w:hAnsi="Arial" w:cs="Arial"/>
          <w:sz w:val="24"/>
        </w:rPr>
        <w:t xml:space="preserve"> DA</w:t>
      </w:r>
      <w:r w:rsidRPr="00D5307B">
        <w:rPr>
          <w:rFonts w:ascii="Arial" w:hAnsi="Arial" w:cs="Arial"/>
          <w:sz w:val="24"/>
        </w:rPr>
        <w:t xml:space="preserve"> ATA DE REGISTRO DE PREÇOS</w:t>
      </w:r>
    </w:p>
    <w:p w14:paraId="4A09AEA0" w14:textId="77777777" w:rsidR="00652285" w:rsidRPr="00D5307B" w:rsidRDefault="00652285" w:rsidP="00652285">
      <w:pPr>
        <w:spacing w:after="0" w:line="240" w:lineRule="auto"/>
        <w:ind w:left="1416"/>
        <w:jc w:val="both"/>
        <w:rPr>
          <w:rFonts w:ascii="Arial" w:hAnsi="Arial" w:cs="Arial"/>
          <w:sz w:val="24"/>
        </w:rPr>
      </w:pPr>
    </w:p>
    <w:p w14:paraId="707CFEDF" w14:textId="77777777" w:rsidR="00652285" w:rsidRDefault="00652285" w:rsidP="00652285">
      <w:pPr>
        <w:spacing w:after="0" w:line="240" w:lineRule="auto"/>
        <w:ind w:left="1416"/>
        <w:jc w:val="both"/>
        <w:rPr>
          <w:rFonts w:ascii="Arial" w:hAnsi="Arial" w:cs="Arial"/>
          <w:sz w:val="24"/>
        </w:rPr>
      </w:pPr>
    </w:p>
    <w:p w14:paraId="064AAD8C" w14:textId="740CB1F0" w:rsidR="00652285" w:rsidRDefault="00905441" w:rsidP="00652285">
      <w:pPr>
        <w:spacing w:after="0" w:line="240" w:lineRule="auto"/>
        <w:ind w:left="1416"/>
        <w:jc w:val="right"/>
        <w:rPr>
          <w:rFonts w:ascii="Arial" w:hAnsi="Arial" w:cs="Arial"/>
          <w:sz w:val="24"/>
        </w:rPr>
      </w:pPr>
      <w:r>
        <w:rPr>
          <w:rFonts w:ascii="Arial" w:hAnsi="Arial" w:cs="Arial"/>
          <w:sz w:val="24"/>
        </w:rPr>
        <w:t xml:space="preserve">Mandaguaçu PR, </w:t>
      </w:r>
      <w:r w:rsidR="000961CF">
        <w:rPr>
          <w:rFonts w:ascii="Arial" w:hAnsi="Arial" w:cs="Arial"/>
          <w:sz w:val="24"/>
        </w:rPr>
        <w:t>07</w:t>
      </w:r>
      <w:r w:rsidR="00827BC5">
        <w:rPr>
          <w:rFonts w:ascii="Arial" w:hAnsi="Arial" w:cs="Arial"/>
          <w:sz w:val="24"/>
        </w:rPr>
        <w:t xml:space="preserve"> </w:t>
      </w:r>
      <w:r w:rsidR="00B537E1">
        <w:rPr>
          <w:rFonts w:ascii="Arial" w:hAnsi="Arial" w:cs="Arial"/>
          <w:sz w:val="24"/>
        </w:rPr>
        <w:t>de</w:t>
      </w:r>
      <w:r w:rsidR="00652285">
        <w:rPr>
          <w:rFonts w:ascii="Arial" w:hAnsi="Arial" w:cs="Arial"/>
          <w:sz w:val="24"/>
        </w:rPr>
        <w:t xml:space="preserve"> </w:t>
      </w:r>
      <w:r w:rsidR="000961CF">
        <w:rPr>
          <w:rFonts w:ascii="Arial" w:hAnsi="Arial" w:cs="Arial"/>
          <w:sz w:val="24"/>
        </w:rPr>
        <w:t>abril</w:t>
      </w:r>
      <w:r w:rsidR="00652285">
        <w:rPr>
          <w:rFonts w:ascii="Arial" w:hAnsi="Arial" w:cs="Arial"/>
          <w:sz w:val="24"/>
        </w:rPr>
        <w:t xml:space="preserve"> de 202</w:t>
      </w:r>
      <w:r w:rsidR="008E7B4D">
        <w:rPr>
          <w:rFonts w:ascii="Arial" w:hAnsi="Arial" w:cs="Arial"/>
          <w:sz w:val="24"/>
        </w:rPr>
        <w:t>6</w:t>
      </w:r>
      <w:r w:rsidR="00652285">
        <w:rPr>
          <w:rFonts w:ascii="Arial" w:hAnsi="Arial" w:cs="Arial"/>
          <w:sz w:val="24"/>
        </w:rPr>
        <w:t>.</w:t>
      </w:r>
    </w:p>
    <w:p w14:paraId="79F08323" w14:textId="77777777" w:rsidR="00652285" w:rsidRDefault="00652285" w:rsidP="00652285">
      <w:pPr>
        <w:spacing w:after="0" w:line="240" w:lineRule="auto"/>
        <w:ind w:left="1416"/>
        <w:jc w:val="right"/>
        <w:rPr>
          <w:rFonts w:ascii="Arial" w:hAnsi="Arial" w:cs="Arial"/>
          <w:sz w:val="24"/>
        </w:rPr>
      </w:pPr>
    </w:p>
    <w:p w14:paraId="1AE3C729" w14:textId="77777777" w:rsidR="00652285" w:rsidRDefault="00652285" w:rsidP="00652285">
      <w:pPr>
        <w:spacing w:after="0" w:line="240" w:lineRule="auto"/>
        <w:ind w:left="1416"/>
        <w:jc w:val="right"/>
        <w:rPr>
          <w:rFonts w:ascii="Arial" w:hAnsi="Arial" w:cs="Arial"/>
          <w:sz w:val="24"/>
        </w:rPr>
      </w:pPr>
    </w:p>
    <w:p w14:paraId="2F5C23AC" w14:textId="77777777" w:rsidR="006C6C75" w:rsidRDefault="006C6C75" w:rsidP="00652285">
      <w:pPr>
        <w:spacing w:after="0" w:line="240" w:lineRule="auto"/>
        <w:ind w:left="1416"/>
        <w:jc w:val="right"/>
        <w:rPr>
          <w:rFonts w:ascii="Arial" w:hAnsi="Arial" w:cs="Arial"/>
          <w:sz w:val="24"/>
        </w:rPr>
      </w:pPr>
    </w:p>
    <w:p w14:paraId="35637464" w14:textId="77777777" w:rsidR="003C5531" w:rsidRDefault="003C5531" w:rsidP="00652285">
      <w:pPr>
        <w:spacing w:after="0" w:line="240" w:lineRule="auto"/>
        <w:ind w:left="1416"/>
        <w:jc w:val="right"/>
        <w:rPr>
          <w:rFonts w:ascii="Arial" w:hAnsi="Arial" w:cs="Arial"/>
          <w:sz w:val="24"/>
        </w:rPr>
      </w:pPr>
    </w:p>
    <w:p w14:paraId="7CD144AA" w14:textId="77777777" w:rsidR="006C6C75" w:rsidRDefault="006C6C75" w:rsidP="00652285">
      <w:pPr>
        <w:spacing w:after="0" w:line="240" w:lineRule="auto"/>
        <w:ind w:left="1416"/>
        <w:jc w:val="right"/>
        <w:rPr>
          <w:rFonts w:ascii="Arial" w:hAnsi="Arial" w:cs="Arial"/>
          <w:sz w:val="24"/>
        </w:rPr>
      </w:pPr>
      <w:bookmarkStart w:id="5" w:name="_GoBack"/>
      <w:bookmarkEnd w:id="5"/>
    </w:p>
    <w:p w14:paraId="03441D08" w14:textId="77777777" w:rsidR="00652285" w:rsidRDefault="00E0589B" w:rsidP="00652285">
      <w:pPr>
        <w:spacing w:after="0" w:line="240" w:lineRule="auto"/>
        <w:ind w:left="1416"/>
        <w:jc w:val="center"/>
        <w:rPr>
          <w:rFonts w:ascii="Arial" w:hAnsi="Arial" w:cs="Arial"/>
          <w:sz w:val="24"/>
        </w:rPr>
      </w:pPr>
      <w:r>
        <w:rPr>
          <w:rFonts w:ascii="Arial" w:hAnsi="Arial" w:cs="Arial"/>
          <w:sz w:val="24"/>
        </w:rPr>
        <w:t xml:space="preserve">Marcio Aquaroni </w:t>
      </w:r>
      <w:proofErr w:type="spellStart"/>
      <w:r>
        <w:rPr>
          <w:rFonts w:ascii="Arial" w:hAnsi="Arial" w:cs="Arial"/>
          <w:sz w:val="24"/>
        </w:rPr>
        <w:t>Navachi</w:t>
      </w:r>
      <w:proofErr w:type="spellEnd"/>
    </w:p>
    <w:p w14:paraId="186FCF93" w14:textId="628DF213" w:rsidR="003C5531" w:rsidRDefault="00652285" w:rsidP="003C5531">
      <w:pPr>
        <w:spacing w:after="0" w:line="240" w:lineRule="auto"/>
        <w:ind w:left="1416"/>
        <w:jc w:val="center"/>
        <w:rPr>
          <w:rFonts w:ascii="Arial" w:hAnsi="Arial" w:cs="Arial"/>
          <w:sz w:val="24"/>
        </w:rPr>
      </w:pPr>
      <w:r>
        <w:rPr>
          <w:rFonts w:ascii="Arial" w:hAnsi="Arial" w:cs="Arial"/>
          <w:sz w:val="24"/>
        </w:rPr>
        <w:t>Presidente</w:t>
      </w:r>
    </w:p>
    <w:p w14:paraId="68DD2697" w14:textId="77777777" w:rsidR="003C5531" w:rsidRDefault="003C5531" w:rsidP="003C5531">
      <w:pPr>
        <w:spacing w:after="0" w:line="240" w:lineRule="auto"/>
        <w:ind w:left="1416"/>
        <w:jc w:val="center"/>
        <w:rPr>
          <w:rFonts w:ascii="Arial" w:hAnsi="Arial" w:cs="Arial"/>
          <w:sz w:val="24"/>
        </w:rPr>
      </w:pPr>
    </w:p>
    <w:p w14:paraId="32168C79" w14:textId="77777777" w:rsidR="003C5531" w:rsidRDefault="003C5531" w:rsidP="003C5531">
      <w:pPr>
        <w:spacing w:after="0" w:line="240" w:lineRule="auto"/>
        <w:ind w:left="1416"/>
        <w:jc w:val="center"/>
        <w:rPr>
          <w:rFonts w:ascii="Arial" w:hAnsi="Arial" w:cs="Arial"/>
          <w:sz w:val="24"/>
        </w:rPr>
      </w:pPr>
    </w:p>
    <w:p w14:paraId="78E45FA0" w14:textId="77777777" w:rsidR="003C5531" w:rsidRDefault="003C5531" w:rsidP="003C5531">
      <w:pPr>
        <w:spacing w:after="0" w:line="240" w:lineRule="auto"/>
        <w:ind w:left="1416"/>
        <w:jc w:val="center"/>
        <w:rPr>
          <w:rFonts w:ascii="Arial" w:hAnsi="Arial" w:cs="Arial"/>
          <w:sz w:val="24"/>
        </w:rPr>
      </w:pPr>
    </w:p>
    <w:p w14:paraId="5CA83F28" w14:textId="77777777" w:rsidR="003C5531" w:rsidRDefault="003C5531" w:rsidP="003C5531">
      <w:pPr>
        <w:spacing w:after="0" w:line="240" w:lineRule="auto"/>
        <w:ind w:left="1416"/>
        <w:jc w:val="center"/>
        <w:rPr>
          <w:rFonts w:ascii="Arial" w:hAnsi="Arial" w:cs="Arial"/>
          <w:sz w:val="24"/>
        </w:rPr>
      </w:pPr>
    </w:p>
    <w:p w14:paraId="7F7A15C9" w14:textId="77777777" w:rsidR="003C5531" w:rsidRDefault="003C5531" w:rsidP="003C5531">
      <w:pPr>
        <w:spacing w:after="0" w:line="240" w:lineRule="auto"/>
        <w:ind w:left="1416"/>
        <w:jc w:val="center"/>
        <w:rPr>
          <w:rFonts w:ascii="Arial" w:hAnsi="Arial" w:cs="Arial"/>
          <w:sz w:val="24"/>
        </w:rPr>
      </w:pPr>
    </w:p>
    <w:p w14:paraId="1C688675" w14:textId="77777777" w:rsidR="003C5531" w:rsidRDefault="003C5531">
      <w:pPr>
        <w:rPr>
          <w:rFonts w:ascii="Arial" w:eastAsia="Times New Roman" w:hAnsi="Arial" w:cs="Arial"/>
          <w:b/>
          <w:sz w:val="24"/>
          <w:szCs w:val="24"/>
          <w:lang w:val="pt-PT"/>
        </w:rPr>
      </w:pPr>
      <w:r>
        <w:rPr>
          <w:rFonts w:ascii="Arial" w:eastAsia="Times New Roman" w:hAnsi="Arial" w:cs="Arial"/>
          <w:b/>
          <w:sz w:val="24"/>
          <w:szCs w:val="24"/>
          <w:lang w:val="pt-PT"/>
        </w:rPr>
        <w:br w:type="page"/>
      </w:r>
    </w:p>
    <w:p w14:paraId="1914047A" w14:textId="19EFB7BD" w:rsidR="000F2797" w:rsidRDefault="000F2797" w:rsidP="00024439">
      <w:pPr>
        <w:widowControl w:val="0"/>
        <w:autoSpaceDE w:val="0"/>
        <w:autoSpaceDN w:val="0"/>
        <w:spacing w:before="92" w:after="0" w:line="240" w:lineRule="auto"/>
        <w:ind w:right="2"/>
        <w:jc w:val="center"/>
        <w:rPr>
          <w:rFonts w:ascii="Arial" w:eastAsia="Times New Roman" w:hAnsi="Arial" w:cs="Arial"/>
          <w:b/>
          <w:sz w:val="24"/>
          <w:szCs w:val="24"/>
          <w:lang w:val="pt-PT"/>
        </w:rPr>
      </w:pPr>
      <w:r w:rsidRPr="000F2797">
        <w:rPr>
          <w:rFonts w:ascii="Arial" w:eastAsia="Times New Roman" w:hAnsi="Arial" w:cs="Arial"/>
          <w:b/>
          <w:sz w:val="24"/>
          <w:szCs w:val="24"/>
          <w:lang w:val="pt-PT"/>
        </w:rPr>
        <w:t>ANEXO</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I</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DOCUMENTAÇÃO</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EXIGIDA</w:t>
      </w:r>
      <w:r w:rsidRPr="000F2797">
        <w:rPr>
          <w:rFonts w:ascii="Arial" w:eastAsia="Times New Roman" w:hAnsi="Arial" w:cs="Arial"/>
          <w:b/>
          <w:spacing w:val="-4"/>
          <w:sz w:val="24"/>
          <w:szCs w:val="24"/>
          <w:lang w:val="pt-PT"/>
        </w:rPr>
        <w:t xml:space="preserve"> </w:t>
      </w:r>
      <w:r w:rsidRPr="000F2797">
        <w:rPr>
          <w:rFonts w:ascii="Arial" w:eastAsia="Times New Roman" w:hAnsi="Arial" w:cs="Arial"/>
          <w:b/>
          <w:sz w:val="24"/>
          <w:szCs w:val="24"/>
          <w:lang w:val="pt-PT"/>
        </w:rPr>
        <w:t>PARA</w:t>
      </w:r>
      <w:r w:rsidRPr="000F2797">
        <w:rPr>
          <w:rFonts w:ascii="Arial" w:eastAsia="Times New Roman" w:hAnsi="Arial" w:cs="Arial"/>
          <w:b/>
          <w:spacing w:val="-4"/>
          <w:sz w:val="24"/>
          <w:szCs w:val="24"/>
          <w:lang w:val="pt-PT"/>
        </w:rPr>
        <w:t xml:space="preserve"> </w:t>
      </w:r>
      <w:r w:rsidRPr="000F2797">
        <w:rPr>
          <w:rFonts w:ascii="Arial" w:eastAsia="Times New Roman" w:hAnsi="Arial" w:cs="Arial"/>
          <w:b/>
          <w:sz w:val="24"/>
          <w:szCs w:val="24"/>
          <w:lang w:val="pt-PT"/>
        </w:rPr>
        <w:t>HABILITAÇÃO</w:t>
      </w:r>
    </w:p>
    <w:p w14:paraId="4CA81D56" w14:textId="32DCB9DB" w:rsidR="00023CC4" w:rsidRPr="00023CC4" w:rsidRDefault="00023CC4" w:rsidP="00023CC4">
      <w:pPr>
        <w:widowControl w:val="0"/>
        <w:autoSpaceDE w:val="0"/>
        <w:autoSpaceDN w:val="0"/>
        <w:spacing w:before="92" w:after="0" w:line="240" w:lineRule="auto"/>
        <w:ind w:right="2"/>
        <w:rPr>
          <w:rFonts w:ascii="Arial" w:eastAsia="Times New Roman" w:hAnsi="Arial" w:cs="Arial"/>
          <w:bCs/>
          <w:sz w:val="24"/>
          <w:szCs w:val="24"/>
          <w:lang w:val="pt-PT"/>
        </w:rPr>
      </w:pPr>
      <w:r w:rsidRPr="00023CC4">
        <w:rPr>
          <w:rFonts w:ascii="Arial" w:eastAsia="Times New Roman" w:hAnsi="Arial" w:cs="Arial"/>
          <w:bCs/>
          <w:sz w:val="24"/>
          <w:szCs w:val="24"/>
          <w:lang w:val="pt-PT"/>
        </w:rPr>
        <w:t>Para fins de habilitação o licitante deverá atender as exigências de habilitação abaixo discriminadas.</w:t>
      </w:r>
    </w:p>
    <w:p w14:paraId="46BA8E8B" w14:textId="03D44F26" w:rsidR="00024439" w:rsidRPr="00B57027" w:rsidRDefault="00024439" w:rsidP="00023CC4">
      <w:pPr>
        <w:pStyle w:val="NVEL1"/>
        <w:spacing w:line="276" w:lineRule="auto"/>
        <w:rPr>
          <w:rFonts w:cs="Arial"/>
          <w:szCs w:val="24"/>
        </w:rPr>
      </w:pPr>
      <w:r w:rsidRPr="00B57027">
        <w:rPr>
          <w:rStyle w:val="NVEL1Char"/>
          <w:rFonts w:cs="Arial"/>
          <w:b/>
          <w:bCs/>
          <w:szCs w:val="24"/>
        </w:rPr>
        <w:t>HABILITAÇÃO JURÍDICA</w:t>
      </w:r>
      <w:r w:rsidRPr="00B57027">
        <w:rPr>
          <w:rFonts w:cs="Arial"/>
          <w:szCs w:val="24"/>
        </w:rPr>
        <w:t>:</w:t>
      </w:r>
    </w:p>
    <w:p w14:paraId="7AC9D6DB" w14:textId="5ACDFC9B" w:rsidR="00024439" w:rsidRPr="00B57027" w:rsidRDefault="00024439" w:rsidP="003B28DB">
      <w:pPr>
        <w:pStyle w:val="PargrafodaLista"/>
        <w:numPr>
          <w:ilvl w:val="1"/>
          <w:numId w:val="16"/>
        </w:numPr>
        <w:ind w:left="0" w:firstLine="0"/>
        <w:jc w:val="both"/>
        <w:rPr>
          <w:rFonts w:ascii="Arial" w:eastAsia="Times New Roman" w:hAnsi="Arial" w:cs="Arial"/>
          <w:bCs/>
          <w:sz w:val="24"/>
          <w:szCs w:val="24"/>
          <w:lang w:val="pt-PT"/>
        </w:rPr>
      </w:pPr>
      <w:r w:rsidRPr="00B57027">
        <w:rPr>
          <w:rStyle w:val="NVEL2Char"/>
          <w:rFonts w:cs="Arial"/>
          <w:szCs w:val="24"/>
          <w:lang w:val="pt-PT"/>
        </w:rPr>
        <w:t>Empresário individual: inscrição no Registro Público de Empresas Mercantis, a cargo da Junta Comercial da respectiva sede</w:t>
      </w:r>
      <w:r w:rsidRPr="00B57027">
        <w:rPr>
          <w:rFonts w:ascii="Arial" w:eastAsia="Times New Roman" w:hAnsi="Arial" w:cs="Arial"/>
          <w:bCs/>
          <w:sz w:val="24"/>
          <w:szCs w:val="24"/>
          <w:lang w:val="pt-PT"/>
        </w:rPr>
        <w:t>;</w:t>
      </w:r>
    </w:p>
    <w:p w14:paraId="46F24B0C" w14:textId="60289B41" w:rsidR="00024439" w:rsidRPr="00B57027" w:rsidRDefault="00024439" w:rsidP="003B28DB">
      <w:pPr>
        <w:pStyle w:val="PargrafodaLista"/>
        <w:numPr>
          <w:ilvl w:val="1"/>
          <w:numId w:val="16"/>
        </w:numPr>
        <w:ind w:left="0" w:firstLine="0"/>
        <w:jc w:val="both"/>
        <w:rPr>
          <w:rFonts w:ascii="Arial" w:eastAsia="Times New Roman" w:hAnsi="Arial" w:cs="Arial"/>
          <w:bCs/>
          <w:sz w:val="24"/>
          <w:szCs w:val="24"/>
          <w:lang w:val="pt-PT"/>
        </w:rPr>
      </w:pPr>
      <w:r w:rsidRPr="00B57027">
        <w:rPr>
          <w:rFonts w:ascii="Arial" w:eastAsia="Times New Roman" w:hAnsi="Arial" w:cs="Arial"/>
          <w:bCs/>
          <w:sz w:val="24"/>
          <w:szCs w:val="24"/>
          <w:lang w:val="pt-PT"/>
        </w:rPr>
        <w:t xml:space="preserve">Microempreendedor Individual - MEI: Certificado da Condição de Microempreendedor Individual - CCMEI, cuja aceitação ficará condicionada à verificação da autenticidade no síte: </w:t>
      </w:r>
      <w:hyperlink r:id="rId10" w:history="1">
        <w:r w:rsidRPr="00B57027">
          <w:rPr>
            <w:rStyle w:val="Hyperlink"/>
            <w:rFonts w:ascii="Arial" w:eastAsia="Times New Roman" w:hAnsi="Arial" w:cs="Arial"/>
            <w:bCs/>
            <w:sz w:val="24"/>
            <w:szCs w:val="24"/>
            <w:lang w:val="pt-PT"/>
          </w:rPr>
          <w:t>https://www.gov.br/empresas-enegocios/pt-br/empreendedor</w:t>
        </w:r>
      </w:hyperlink>
      <w:r w:rsidRPr="00B57027">
        <w:rPr>
          <w:rFonts w:ascii="Arial" w:eastAsia="Times New Roman" w:hAnsi="Arial" w:cs="Arial"/>
          <w:bCs/>
          <w:sz w:val="24"/>
          <w:szCs w:val="24"/>
          <w:lang w:val="pt-PT"/>
        </w:rPr>
        <w:t>;</w:t>
      </w:r>
    </w:p>
    <w:p w14:paraId="5F13A417" w14:textId="314B2D81" w:rsidR="00024439" w:rsidRPr="00B57027" w:rsidRDefault="00024439" w:rsidP="003B28DB">
      <w:pPr>
        <w:pStyle w:val="PargrafodaLista"/>
        <w:numPr>
          <w:ilvl w:val="1"/>
          <w:numId w:val="16"/>
        </w:numPr>
        <w:ind w:left="0" w:firstLine="0"/>
        <w:jc w:val="both"/>
        <w:rPr>
          <w:rFonts w:ascii="Arial" w:eastAsia="Times New Roman" w:hAnsi="Arial" w:cs="Arial"/>
          <w:bCs/>
          <w:sz w:val="24"/>
          <w:szCs w:val="24"/>
          <w:lang w:val="pt-PT"/>
        </w:rPr>
      </w:pPr>
      <w:r w:rsidRPr="00B57027">
        <w:rPr>
          <w:rFonts w:ascii="Arial" w:eastAsia="Times New Roman" w:hAnsi="Arial" w:cs="Arial"/>
          <w:bCs/>
          <w:sz w:val="24"/>
          <w:szCs w:val="24"/>
          <w:lang w:val="pt-PT"/>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2FAC24E0" w14:textId="65606927" w:rsidR="00024439" w:rsidRPr="00B57027" w:rsidRDefault="00024439" w:rsidP="003B28DB">
      <w:pPr>
        <w:pStyle w:val="PargrafodaLista"/>
        <w:numPr>
          <w:ilvl w:val="1"/>
          <w:numId w:val="16"/>
        </w:numPr>
        <w:ind w:left="0" w:firstLine="0"/>
        <w:jc w:val="both"/>
        <w:rPr>
          <w:rFonts w:ascii="Arial" w:eastAsia="Times New Roman" w:hAnsi="Arial" w:cs="Arial"/>
          <w:bCs/>
          <w:sz w:val="24"/>
          <w:szCs w:val="24"/>
          <w:lang w:val="pt-PT"/>
        </w:rPr>
      </w:pPr>
      <w:r w:rsidRPr="00B57027">
        <w:rPr>
          <w:rFonts w:ascii="Arial" w:eastAsia="Times New Roman" w:hAnsi="Arial" w:cs="Arial"/>
          <w:bCs/>
          <w:sz w:val="24"/>
          <w:szCs w:val="24"/>
          <w:lang w:val="pt-PT"/>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4B1769AE" w14:textId="34E83875" w:rsidR="00024439" w:rsidRPr="00B57027" w:rsidRDefault="00B57027" w:rsidP="003B28DB">
      <w:pPr>
        <w:pStyle w:val="PargrafodaLista"/>
        <w:numPr>
          <w:ilvl w:val="1"/>
          <w:numId w:val="16"/>
        </w:numPr>
        <w:ind w:left="0" w:firstLine="0"/>
        <w:jc w:val="both"/>
        <w:rPr>
          <w:rFonts w:ascii="Arial" w:eastAsia="Times New Roman" w:hAnsi="Arial" w:cs="Arial"/>
          <w:bCs/>
          <w:sz w:val="24"/>
          <w:szCs w:val="24"/>
          <w:lang w:val="pt-PT"/>
        </w:rPr>
      </w:pPr>
      <w:r w:rsidRPr="00B57027">
        <w:rPr>
          <w:rFonts w:ascii="Arial" w:hAnsi="Arial" w:cs="Arial"/>
          <w:sz w:val="24"/>
          <w:szCs w:val="24"/>
        </w:rPr>
        <w:t>Sociedade simples: inscrição do ato constitutivo no Registro Civil de Pessoas Jurídicas do local de sua sede, acompanhada de documento comprobatório de seus administradores;</w:t>
      </w:r>
    </w:p>
    <w:p w14:paraId="3F944051" w14:textId="64DFCFFC" w:rsidR="00B57027" w:rsidRPr="00B57027" w:rsidRDefault="00B57027" w:rsidP="003B28DB">
      <w:pPr>
        <w:pStyle w:val="PargrafodaLista"/>
        <w:numPr>
          <w:ilvl w:val="1"/>
          <w:numId w:val="16"/>
        </w:numPr>
        <w:ind w:left="0" w:firstLine="0"/>
        <w:jc w:val="both"/>
        <w:rPr>
          <w:rFonts w:ascii="Arial" w:eastAsia="Times New Roman" w:hAnsi="Arial" w:cs="Arial"/>
          <w:bCs/>
          <w:sz w:val="24"/>
          <w:szCs w:val="24"/>
          <w:lang w:val="pt-PT"/>
        </w:rPr>
      </w:pPr>
      <w:r w:rsidRPr="00B57027">
        <w:rPr>
          <w:rFonts w:ascii="Arial" w:hAnsi="Arial" w:cs="Arial"/>
          <w:sz w:val="24"/>
          <w:szCs w:val="24"/>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4C4CBAB" w14:textId="0DECE979" w:rsidR="00B57027" w:rsidRPr="00B57027" w:rsidRDefault="00B57027" w:rsidP="003B28DB">
      <w:pPr>
        <w:pStyle w:val="PargrafodaLista"/>
        <w:numPr>
          <w:ilvl w:val="1"/>
          <w:numId w:val="16"/>
        </w:numPr>
        <w:ind w:left="0" w:firstLine="0"/>
        <w:jc w:val="both"/>
        <w:rPr>
          <w:rFonts w:ascii="Arial" w:eastAsia="Times New Roman" w:hAnsi="Arial" w:cs="Arial"/>
          <w:bCs/>
          <w:sz w:val="24"/>
          <w:szCs w:val="24"/>
          <w:lang w:val="pt-PT"/>
        </w:rPr>
      </w:pPr>
      <w:r w:rsidRPr="00B57027">
        <w:rPr>
          <w:rFonts w:ascii="Arial" w:hAnsi="Arial" w:cs="Arial"/>
          <w:sz w:val="24"/>
          <w:szCs w:val="24"/>
        </w:rPr>
        <w:t>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06788C73" w14:textId="1DFE1B86" w:rsidR="00B57027" w:rsidRPr="00B57027" w:rsidRDefault="00B57027" w:rsidP="003B28DB">
      <w:pPr>
        <w:pStyle w:val="PargrafodaLista"/>
        <w:numPr>
          <w:ilvl w:val="1"/>
          <w:numId w:val="16"/>
        </w:numPr>
        <w:ind w:left="0" w:firstLine="0"/>
        <w:jc w:val="both"/>
        <w:rPr>
          <w:rFonts w:ascii="Arial" w:eastAsia="Times New Roman" w:hAnsi="Arial" w:cs="Arial"/>
          <w:bCs/>
          <w:sz w:val="24"/>
          <w:szCs w:val="24"/>
          <w:lang w:val="pt-PT"/>
        </w:rPr>
      </w:pPr>
      <w:r w:rsidRPr="00B57027">
        <w:rPr>
          <w:rFonts w:ascii="Arial" w:eastAsia="Times New Roman" w:hAnsi="Arial" w:cs="Arial"/>
          <w:bCs/>
          <w:sz w:val="24"/>
          <w:szCs w:val="24"/>
          <w:lang w:val="pt-PT"/>
        </w:rPr>
        <w:t>Os documentos apresentados deverão estar acompanhados de todas as alterações ou da consolidação.</w:t>
      </w:r>
    </w:p>
    <w:p w14:paraId="03565CCB" w14:textId="77777777" w:rsidR="00024439" w:rsidRPr="00B57027" w:rsidRDefault="00024439" w:rsidP="003B28DB">
      <w:pPr>
        <w:pStyle w:val="NVEL1"/>
        <w:numPr>
          <w:ilvl w:val="0"/>
          <w:numId w:val="0"/>
        </w:numPr>
        <w:rPr>
          <w:lang w:val="pt-PT"/>
        </w:rPr>
      </w:pPr>
    </w:p>
    <w:p w14:paraId="24B45C8B" w14:textId="4F74FD48" w:rsidR="00024439" w:rsidRPr="00B57027" w:rsidRDefault="00024439" w:rsidP="003B28DB">
      <w:pPr>
        <w:pStyle w:val="NVEL1"/>
        <w:rPr>
          <w:rFonts w:cs="Arial"/>
          <w:szCs w:val="24"/>
          <w:lang w:val="pt-PT"/>
        </w:rPr>
      </w:pPr>
      <w:r w:rsidRPr="00B57027">
        <w:rPr>
          <w:rFonts w:cs="Arial"/>
          <w:b/>
          <w:bCs/>
          <w:szCs w:val="24"/>
          <w:lang w:val="pt-PT"/>
        </w:rPr>
        <w:t>HABILITAÇÃO FISCAL, SOCIAL E TRABALHISTA</w:t>
      </w:r>
      <w:r w:rsidRPr="00B57027">
        <w:rPr>
          <w:rFonts w:cs="Arial"/>
          <w:szCs w:val="24"/>
          <w:lang w:val="pt-PT"/>
        </w:rPr>
        <w:t>:</w:t>
      </w:r>
    </w:p>
    <w:p w14:paraId="2DA0B47E" w14:textId="21BFA8EB" w:rsidR="00024439" w:rsidRPr="00B57027" w:rsidRDefault="00B57027" w:rsidP="003B28DB">
      <w:pPr>
        <w:pStyle w:val="NVEL2"/>
        <w:jc w:val="both"/>
        <w:rPr>
          <w:rFonts w:cs="Arial"/>
          <w:szCs w:val="24"/>
          <w:lang w:val="pt-PT"/>
        </w:rPr>
      </w:pPr>
      <w:r w:rsidRPr="00B57027">
        <w:rPr>
          <w:rFonts w:cs="Arial"/>
          <w:szCs w:val="24"/>
        </w:rPr>
        <w:t>Comprovante de inscrição no Cadastro Nacional de Pessoas Jurídicas;</w:t>
      </w:r>
    </w:p>
    <w:p w14:paraId="16C3D405" w14:textId="72B5EEA4" w:rsidR="00B57027" w:rsidRPr="00B57027" w:rsidRDefault="00B57027" w:rsidP="003B28DB">
      <w:pPr>
        <w:pStyle w:val="NVEL2"/>
        <w:jc w:val="both"/>
        <w:rPr>
          <w:rFonts w:cs="Arial"/>
          <w:szCs w:val="24"/>
          <w:lang w:val="pt-PT"/>
        </w:rPr>
      </w:pPr>
      <w:r w:rsidRPr="00B57027">
        <w:rPr>
          <w:rFonts w:cs="Arial"/>
          <w:szCs w:val="24"/>
          <w:lang w:val="pt-PT"/>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4A0A650" w14:textId="77777777" w:rsidR="00B57027" w:rsidRPr="00B57027" w:rsidRDefault="00B57027" w:rsidP="003B28DB">
      <w:pPr>
        <w:pStyle w:val="NVEL2"/>
        <w:jc w:val="both"/>
        <w:rPr>
          <w:rFonts w:cs="Arial"/>
          <w:szCs w:val="24"/>
        </w:rPr>
      </w:pPr>
      <w:r w:rsidRPr="00B57027">
        <w:rPr>
          <w:rFonts w:cs="Arial"/>
          <w:szCs w:val="24"/>
        </w:rPr>
        <w:t xml:space="preserve">Prova de regularidade com o Fundo de Garantia do Tempo de Serviço (FGTS); </w:t>
      </w:r>
    </w:p>
    <w:p w14:paraId="7CD56A8F" w14:textId="4219055B" w:rsidR="00B57027" w:rsidRPr="00B57027" w:rsidRDefault="00B57027" w:rsidP="003B28DB">
      <w:pPr>
        <w:pStyle w:val="NVEL2"/>
        <w:jc w:val="both"/>
        <w:rPr>
          <w:rFonts w:cs="Arial"/>
          <w:szCs w:val="24"/>
          <w:lang w:val="pt-PT"/>
        </w:rPr>
      </w:pPr>
      <w:r w:rsidRPr="00B57027">
        <w:rPr>
          <w:rFonts w:cs="Arial"/>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DAC77EC" w14:textId="77777777" w:rsidR="00B57027" w:rsidRPr="00B57027" w:rsidRDefault="00B57027" w:rsidP="003B28DB">
      <w:pPr>
        <w:pStyle w:val="NVEL2"/>
        <w:jc w:val="both"/>
        <w:rPr>
          <w:rFonts w:cs="Arial"/>
          <w:szCs w:val="24"/>
        </w:rPr>
      </w:pPr>
      <w:r w:rsidRPr="00B57027">
        <w:rPr>
          <w:rFonts w:cs="Arial"/>
          <w:szCs w:val="24"/>
        </w:rPr>
        <w:t>Prova de regularidade com a Fazenda Estadual ou Distrital do domicílio ou sede do fornecedor, relativa à atividade em cujo exercício contrata ou concorre;</w:t>
      </w:r>
    </w:p>
    <w:p w14:paraId="294FC7D5" w14:textId="3C817F76" w:rsidR="00B57027" w:rsidRPr="00B57027" w:rsidRDefault="00B57027" w:rsidP="00023CC4">
      <w:pPr>
        <w:pStyle w:val="NVEL2"/>
        <w:numPr>
          <w:ilvl w:val="2"/>
          <w:numId w:val="16"/>
        </w:numPr>
        <w:ind w:left="567" w:firstLine="0"/>
        <w:jc w:val="both"/>
        <w:rPr>
          <w:rFonts w:cs="Arial"/>
          <w:szCs w:val="24"/>
          <w:lang w:val="pt-PT"/>
        </w:rPr>
      </w:pPr>
      <w:r w:rsidRPr="00B57027">
        <w:rPr>
          <w:rFonts w:cs="Arial"/>
          <w:szCs w:val="24"/>
        </w:rPr>
        <w:t>Caso o fornecedor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14:paraId="126C0645" w14:textId="77777777" w:rsidR="00B57027" w:rsidRPr="00B57027" w:rsidRDefault="00B57027" w:rsidP="003B28DB">
      <w:pPr>
        <w:pStyle w:val="NVEL2"/>
        <w:jc w:val="both"/>
        <w:rPr>
          <w:rFonts w:cs="Arial"/>
          <w:szCs w:val="24"/>
        </w:rPr>
      </w:pPr>
      <w:r w:rsidRPr="00B57027">
        <w:rPr>
          <w:rFonts w:cs="Arial"/>
          <w:szCs w:val="24"/>
        </w:rPr>
        <w:t>Prova de inscrição no cadastro de contribuintes Municipal relativo ao domicílio ou sede do fornecedor, pertinente ao seu ramo de atividade e compatível com o objeto contratual;</w:t>
      </w:r>
    </w:p>
    <w:p w14:paraId="5495A167" w14:textId="0B5DC00B" w:rsidR="00B57027" w:rsidRPr="00B57027" w:rsidRDefault="00B57027" w:rsidP="003B28DB">
      <w:pPr>
        <w:pStyle w:val="NVEL2"/>
        <w:jc w:val="both"/>
        <w:rPr>
          <w:rFonts w:cs="Arial"/>
          <w:szCs w:val="24"/>
        </w:rPr>
      </w:pPr>
      <w:r w:rsidRPr="00B57027">
        <w:rPr>
          <w:rFonts w:cs="Arial"/>
          <w:szCs w:val="24"/>
        </w:rPr>
        <w:t>Prova de regularidade com a Fazenda Municipal do domicílio ou sede do fornecedor, relativa à atividade em cujo exercício contrata ou concorre;</w:t>
      </w:r>
    </w:p>
    <w:p w14:paraId="52C0A58B" w14:textId="742FB1C2" w:rsidR="00B57027" w:rsidRPr="00B57027" w:rsidRDefault="00B57027" w:rsidP="00023CC4">
      <w:pPr>
        <w:pStyle w:val="NVEL2"/>
        <w:numPr>
          <w:ilvl w:val="2"/>
          <w:numId w:val="16"/>
        </w:numPr>
        <w:ind w:left="567" w:firstLine="0"/>
        <w:jc w:val="both"/>
        <w:rPr>
          <w:rFonts w:cs="Arial"/>
          <w:szCs w:val="24"/>
        </w:rPr>
      </w:pPr>
      <w:r w:rsidRPr="00B57027">
        <w:rPr>
          <w:rFonts w:cs="Arial"/>
          <w:szCs w:val="24"/>
        </w:rPr>
        <w:t>Caso o fornecedor seja considerado isento dos tributos Municipais relacionados ao objeto contratual, deverá comprovar tal condição mediante a apresentação de declaração da Fazenda respectiva do seu domicílio ou sede, ou outra equivalente, na forma da lei.</w:t>
      </w:r>
    </w:p>
    <w:p w14:paraId="402A0146" w14:textId="3426FA4C" w:rsidR="00B57027" w:rsidRDefault="00B57027" w:rsidP="003B28DB">
      <w:pPr>
        <w:pStyle w:val="NVEL2"/>
        <w:jc w:val="both"/>
        <w:rPr>
          <w:rFonts w:cs="Arial"/>
          <w:szCs w:val="24"/>
        </w:rPr>
      </w:pPr>
      <w:r w:rsidRPr="00B57027">
        <w:rPr>
          <w:rFonts w:cs="Arial"/>
          <w:szCs w:val="24"/>
        </w:rPr>
        <w:t>O fornecedor enquadrado como microempreendedor individual que pretenda auferir os benefícios do tratamento diferenciado previstos na Lei Complementar n</w:t>
      </w:r>
      <w:r w:rsidR="003B28DB">
        <w:rPr>
          <w:rFonts w:cs="Arial"/>
          <w:szCs w:val="24"/>
        </w:rPr>
        <w:t>º</w:t>
      </w:r>
      <w:r w:rsidRPr="00B57027">
        <w:rPr>
          <w:rFonts w:cs="Arial"/>
          <w:szCs w:val="24"/>
        </w:rPr>
        <w:t xml:space="preserve"> 123, de 2006, estará dispensado da prova de inscrição nos cadastros de contribuintes estadual e municipal.</w:t>
      </w:r>
    </w:p>
    <w:p w14:paraId="06B0B029" w14:textId="77777777" w:rsidR="00B57027" w:rsidRPr="00B57027" w:rsidRDefault="00B57027" w:rsidP="003B28DB">
      <w:pPr>
        <w:pStyle w:val="NVEL1"/>
        <w:numPr>
          <w:ilvl w:val="0"/>
          <w:numId w:val="0"/>
        </w:numPr>
      </w:pPr>
    </w:p>
    <w:p w14:paraId="1511D876" w14:textId="0DCF6D31" w:rsidR="00024439" w:rsidRPr="00B57027" w:rsidRDefault="00024439" w:rsidP="003B28DB">
      <w:pPr>
        <w:pStyle w:val="NVEL1"/>
        <w:rPr>
          <w:rFonts w:cs="Arial"/>
          <w:szCs w:val="24"/>
          <w:lang w:val="pt-PT"/>
        </w:rPr>
      </w:pPr>
      <w:r w:rsidRPr="00B57027">
        <w:rPr>
          <w:rFonts w:cs="Arial"/>
          <w:b/>
          <w:bCs/>
          <w:szCs w:val="24"/>
          <w:lang w:val="pt-PT"/>
        </w:rPr>
        <w:t>QUALIFICAÇÃO ECONÔMICO-FINANCEIRA</w:t>
      </w:r>
      <w:r w:rsidRPr="00B57027">
        <w:rPr>
          <w:rFonts w:cs="Arial"/>
          <w:szCs w:val="24"/>
          <w:lang w:val="pt-PT"/>
        </w:rPr>
        <w:t>:</w:t>
      </w:r>
    </w:p>
    <w:p w14:paraId="33D4D674" w14:textId="36C86854" w:rsidR="00B57027" w:rsidRPr="003B28DB" w:rsidRDefault="00B57027" w:rsidP="003B28DB">
      <w:pPr>
        <w:pStyle w:val="NVEL2"/>
        <w:jc w:val="both"/>
        <w:rPr>
          <w:rFonts w:cs="Arial"/>
          <w:szCs w:val="24"/>
          <w:lang w:val="pt-PT"/>
        </w:rPr>
      </w:pPr>
      <w:r w:rsidRPr="00B57027">
        <w:rPr>
          <w:rFonts w:cs="Arial"/>
          <w:szCs w:val="24"/>
        </w:rPr>
        <w:t>Certidão negativa de falência expedida pelo distribuidor da sede do fornecedor - Lei nº 14.133, de 2021, art. 69, caput, inciso II);</w:t>
      </w:r>
    </w:p>
    <w:p w14:paraId="252EEE1A" w14:textId="0657DEA5" w:rsidR="003B28DB" w:rsidRPr="003B28DB" w:rsidRDefault="003B28DB" w:rsidP="003B28DB">
      <w:pPr>
        <w:pStyle w:val="NVEL2"/>
        <w:numPr>
          <w:ilvl w:val="2"/>
          <w:numId w:val="16"/>
        </w:numPr>
        <w:ind w:left="567" w:firstLine="0"/>
        <w:jc w:val="both"/>
        <w:rPr>
          <w:rFonts w:cs="Arial"/>
          <w:szCs w:val="24"/>
          <w:lang w:val="pt-PT"/>
        </w:rPr>
      </w:pPr>
      <w:r w:rsidRPr="003B28DB">
        <w:rPr>
          <w:rFonts w:cs="Arial"/>
          <w:szCs w:val="24"/>
          <w:lang w:val="pt-PT"/>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246B87DF" w14:textId="6476346F" w:rsidR="003B28DB" w:rsidRPr="00B57027" w:rsidRDefault="003B28DB" w:rsidP="003B28DB">
      <w:pPr>
        <w:pStyle w:val="NVEL2"/>
        <w:jc w:val="both"/>
        <w:rPr>
          <w:rFonts w:cs="Arial"/>
          <w:szCs w:val="24"/>
          <w:lang w:val="pt-PT"/>
        </w:rPr>
      </w:pPr>
      <w:r w:rsidRPr="00B57027">
        <w:rPr>
          <w:rFonts w:cs="Arial"/>
          <w:szCs w:val="24"/>
        </w:rPr>
        <w:t>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w:t>
      </w:r>
      <w:r>
        <w:rPr>
          <w:rFonts w:cs="Arial"/>
          <w:szCs w:val="24"/>
        </w:rPr>
        <w:t>;</w:t>
      </w:r>
    </w:p>
    <w:p w14:paraId="337B65D2" w14:textId="77777777" w:rsidR="00B57027" w:rsidRPr="00B57027" w:rsidRDefault="00B57027" w:rsidP="00B57027">
      <w:pPr>
        <w:pStyle w:val="NVEL2"/>
        <w:numPr>
          <w:ilvl w:val="0"/>
          <w:numId w:val="0"/>
        </w:numPr>
        <w:rPr>
          <w:rFonts w:cs="Arial"/>
          <w:szCs w:val="24"/>
          <w:lang w:val="pt-PT"/>
        </w:rPr>
      </w:pPr>
    </w:p>
    <w:p w14:paraId="4623805D" w14:textId="764EFE0C" w:rsidR="00024439" w:rsidRPr="00B57027" w:rsidRDefault="00024439" w:rsidP="00024439">
      <w:pPr>
        <w:pStyle w:val="NVEL1"/>
        <w:rPr>
          <w:rFonts w:cs="Arial"/>
          <w:szCs w:val="24"/>
          <w:lang w:val="pt-PT"/>
        </w:rPr>
      </w:pPr>
      <w:r w:rsidRPr="00B57027">
        <w:rPr>
          <w:rFonts w:cs="Arial"/>
          <w:b/>
          <w:bCs/>
          <w:szCs w:val="24"/>
          <w:lang w:val="pt-PT"/>
        </w:rPr>
        <w:t>HABILITAÇÃO TÉCNICA</w:t>
      </w:r>
      <w:r w:rsidRPr="00B57027">
        <w:rPr>
          <w:rFonts w:cs="Arial"/>
          <w:szCs w:val="24"/>
          <w:lang w:val="pt-PT"/>
        </w:rPr>
        <w:t>:</w:t>
      </w:r>
    </w:p>
    <w:p w14:paraId="6EC23B0C" w14:textId="424B5E26" w:rsidR="00B57027" w:rsidRPr="00B57027" w:rsidRDefault="00B57027" w:rsidP="00B57027">
      <w:pPr>
        <w:pStyle w:val="NVEL2"/>
        <w:rPr>
          <w:rFonts w:cs="Arial"/>
          <w:szCs w:val="24"/>
          <w:lang w:val="pt-PT"/>
        </w:rPr>
      </w:pPr>
      <w:r w:rsidRPr="00B57027">
        <w:rPr>
          <w:rFonts w:cs="Arial"/>
          <w:szCs w:val="24"/>
          <w:lang w:val="pt-PT"/>
        </w:rPr>
        <w:t>Não será exigida.</w:t>
      </w:r>
    </w:p>
    <w:p w14:paraId="698C05E2" w14:textId="77777777" w:rsidR="00024439" w:rsidRPr="00024439" w:rsidRDefault="00024439" w:rsidP="00B57027">
      <w:pPr>
        <w:pStyle w:val="NVEL2"/>
        <w:numPr>
          <w:ilvl w:val="0"/>
          <w:numId w:val="0"/>
        </w:numPr>
        <w:rPr>
          <w:lang w:val="pt-PT"/>
        </w:rPr>
      </w:pPr>
    </w:p>
    <w:p w14:paraId="2FFC75CB" w14:textId="77777777" w:rsidR="000F2797" w:rsidRPr="000F2797" w:rsidRDefault="000F2797" w:rsidP="000F2797">
      <w:pPr>
        <w:widowControl w:val="0"/>
        <w:autoSpaceDE w:val="0"/>
        <w:autoSpaceDN w:val="0"/>
        <w:spacing w:after="0" w:line="240" w:lineRule="auto"/>
        <w:jc w:val="both"/>
        <w:rPr>
          <w:rFonts w:ascii="Arial" w:eastAsia="Times New Roman" w:hAnsi="Arial" w:cs="Arial"/>
          <w:b/>
          <w:sz w:val="24"/>
          <w:szCs w:val="24"/>
          <w:lang w:val="pt-PT"/>
        </w:rPr>
      </w:pPr>
    </w:p>
    <w:p w14:paraId="49BD148C" w14:textId="629A0C70" w:rsidR="00A734CE" w:rsidRDefault="00A734CE" w:rsidP="003B28DB">
      <w:pPr>
        <w:widowControl w:val="0"/>
        <w:tabs>
          <w:tab w:val="left" w:pos="2499"/>
        </w:tabs>
        <w:autoSpaceDE w:val="0"/>
        <w:autoSpaceDN w:val="0"/>
        <w:spacing w:before="3" w:after="0" w:line="240" w:lineRule="auto"/>
        <w:ind w:right="249"/>
        <w:jc w:val="both"/>
        <w:rPr>
          <w:rFonts w:ascii="Arial" w:eastAsia="Times New Roman" w:hAnsi="Arial" w:cs="Arial"/>
          <w:sz w:val="24"/>
          <w:szCs w:val="24"/>
          <w:lang w:val="pt-PT"/>
        </w:rPr>
      </w:pPr>
    </w:p>
    <w:p w14:paraId="33BA5E01" w14:textId="77777777" w:rsidR="00023CC4" w:rsidRDefault="00023CC4">
      <w:pPr>
        <w:rPr>
          <w:rFonts w:ascii="Arial" w:eastAsia="Times New Roman" w:hAnsi="Arial" w:cs="Arial"/>
          <w:b/>
          <w:sz w:val="24"/>
          <w:szCs w:val="24"/>
          <w:lang w:val="pt-PT"/>
        </w:rPr>
      </w:pPr>
      <w:r>
        <w:rPr>
          <w:rFonts w:ascii="Arial" w:eastAsia="Times New Roman" w:hAnsi="Arial" w:cs="Arial"/>
          <w:b/>
          <w:sz w:val="24"/>
          <w:szCs w:val="24"/>
          <w:lang w:val="pt-PT"/>
        </w:rPr>
        <w:br w:type="page"/>
      </w:r>
    </w:p>
    <w:p w14:paraId="75CA25F5" w14:textId="687A37C5" w:rsidR="00652285"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r w:rsidRPr="00A734CE">
        <w:rPr>
          <w:rFonts w:ascii="Arial" w:eastAsia="Times New Roman" w:hAnsi="Arial" w:cs="Arial"/>
          <w:b/>
          <w:sz w:val="24"/>
          <w:szCs w:val="24"/>
          <w:lang w:val="pt-PT"/>
        </w:rPr>
        <w:t>ANEXO II TERMO DE REFERÊNCIA</w:t>
      </w:r>
    </w:p>
    <w:p w14:paraId="2C4B6B0C" w14:textId="77777777" w:rsidR="00C22C68" w:rsidRPr="00CC75D9" w:rsidRDefault="00C22C68" w:rsidP="00C22C68">
      <w:pPr>
        <w:pStyle w:val="nvel10"/>
        <w:numPr>
          <w:ilvl w:val="0"/>
          <w:numId w:val="21"/>
        </w:numPr>
        <w:ind w:left="0"/>
      </w:pPr>
      <w:r w:rsidRPr="00CC75D9">
        <w:t>OBJETO:</w:t>
      </w:r>
    </w:p>
    <w:p w14:paraId="64566BDF" w14:textId="77777777" w:rsidR="00C22C68" w:rsidRDefault="00C22C68" w:rsidP="00C22C68">
      <w:pPr>
        <w:pStyle w:val="nvel20"/>
        <w:numPr>
          <w:ilvl w:val="1"/>
          <w:numId w:val="21"/>
        </w:numPr>
        <w:ind w:left="0"/>
      </w:pPr>
      <w:r w:rsidRPr="00CC75D9">
        <w:t xml:space="preserve"> O presente termo de referência tem por objeto a seleção de proposta para a contratação direta, por meio de dispensa eletrônica, visando a </w:t>
      </w:r>
      <w:r>
        <w:t xml:space="preserve">futura e eventual </w:t>
      </w:r>
      <w:r w:rsidRPr="00CC75D9">
        <w:t xml:space="preserve">aquisição de </w:t>
      </w:r>
      <w:r>
        <w:t>certificados digitais padrão ICP-Brasil, do tipo A3 (e-CNPJ e e-CPF) com mídia criptográfica (token) USB e A1 (e-CNPJ) em arquivo, para atender às necessidades d</w:t>
      </w:r>
      <w:r w:rsidRPr="00CC75D9">
        <w:t>esta Câmara Municipal. A contratação adotará o critério de julgamento de menor preço global, com vistas à formalização de Ata de Registro de Preços com validade de 12 (doze) meses, conforme as condições, qualidade e exigências estabelecidas neste instrumento e nos demais documentos deste processo administrativo.</w:t>
      </w:r>
    </w:p>
    <w:p w14:paraId="627532E9" w14:textId="77777777" w:rsidR="00C22C68" w:rsidRPr="00CC75D9" w:rsidRDefault="00C22C68" w:rsidP="00C22C68">
      <w:pPr>
        <w:pStyle w:val="nvel20"/>
        <w:ind w:firstLine="0"/>
      </w:pPr>
    </w:p>
    <w:p w14:paraId="452EF9DF" w14:textId="77777777" w:rsidR="00C22C68" w:rsidRPr="00CC75D9" w:rsidRDefault="00C22C68" w:rsidP="00C22C68">
      <w:pPr>
        <w:pStyle w:val="nvel20"/>
        <w:numPr>
          <w:ilvl w:val="1"/>
          <w:numId w:val="21"/>
        </w:numPr>
        <w:ind w:left="0"/>
      </w:pPr>
      <w:r w:rsidRPr="00CC75D9">
        <w:t>Quantitativo e especificações:</w:t>
      </w:r>
    </w:p>
    <w:tbl>
      <w:tblPr>
        <w:tblStyle w:val="Tabelacomgrade"/>
        <w:tblW w:w="8764" w:type="dxa"/>
        <w:tblLook w:val="04A0" w:firstRow="1" w:lastRow="0" w:firstColumn="1" w:lastColumn="0" w:noHBand="0" w:noVBand="1"/>
      </w:tblPr>
      <w:tblGrid>
        <w:gridCol w:w="669"/>
        <w:gridCol w:w="6668"/>
        <w:gridCol w:w="1427"/>
      </w:tblGrid>
      <w:tr w:rsidR="00C22C68" w:rsidRPr="00CC75D9" w14:paraId="1A98C606" w14:textId="77777777" w:rsidTr="00B77AAB">
        <w:trPr>
          <w:trHeight w:val="184"/>
        </w:trPr>
        <w:tc>
          <w:tcPr>
            <w:tcW w:w="669" w:type="dxa"/>
          </w:tcPr>
          <w:p w14:paraId="3634C910" w14:textId="77777777" w:rsidR="00C22C68" w:rsidRPr="00CC75D9" w:rsidRDefault="00C22C68" w:rsidP="00B72C85">
            <w:pPr>
              <w:rPr>
                <w:rFonts w:ascii="Arial" w:hAnsi="Arial" w:cs="Arial"/>
                <w:b/>
                <w:bCs/>
              </w:rPr>
            </w:pPr>
            <w:r w:rsidRPr="00CC75D9">
              <w:rPr>
                <w:rFonts w:ascii="Arial" w:hAnsi="Arial" w:cs="Arial"/>
                <w:b/>
                <w:bCs/>
              </w:rPr>
              <w:t>Item</w:t>
            </w:r>
          </w:p>
        </w:tc>
        <w:tc>
          <w:tcPr>
            <w:tcW w:w="6668" w:type="dxa"/>
          </w:tcPr>
          <w:p w14:paraId="2212379E" w14:textId="77777777" w:rsidR="00C22C68" w:rsidRPr="00CC75D9" w:rsidRDefault="00C22C68" w:rsidP="00B72C85">
            <w:pPr>
              <w:rPr>
                <w:rFonts w:ascii="Arial" w:hAnsi="Arial" w:cs="Arial"/>
                <w:b/>
                <w:bCs/>
              </w:rPr>
            </w:pPr>
            <w:r w:rsidRPr="00CC75D9">
              <w:rPr>
                <w:rFonts w:ascii="Arial" w:hAnsi="Arial" w:cs="Arial"/>
                <w:b/>
                <w:bCs/>
              </w:rPr>
              <w:t>Descritivo</w:t>
            </w:r>
          </w:p>
        </w:tc>
        <w:tc>
          <w:tcPr>
            <w:tcW w:w="1427" w:type="dxa"/>
          </w:tcPr>
          <w:p w14:paraId="2FEC62D8" w14:textId="77777777" w:rsidR="00C22C68" w:rsidRPr="00CC75D9" w:rsidRDefault="00C22C68" w:rsidP="00B72C85">
            <w:pPr>
              <w:jc w:val="center"/>
              <w:rPr>
                <w:rFonts w:ascii="Arial" w:hAnsi="Arial" w:cs="Arial"/>
                <w:b/>
                <w:bCs/>
              </w:rPr>
            </w:pPr>
            <w:r w:rsidRPr="00CC75D9">
              <w:rPr>
                <w:rFonts w:ascii="Arial" w:hAnsi="Arial" w:cs="Arial"/>
                <w:b/>
                <w:bCs/>
              </w:rPr>
              <w:t>Quantidade (</w:t>
            </w:r>
            <w:proofErr w:type="spellStart"/>
            <w:r w:rsidRPr="00CC75D9">
              <w:rPr>
                <w:rFonts w:ascii="Arial" w:hAnsi="Arial" w:cs="Arial"/>
                <w:b/>
                <w:bCs/>
              </w:rPr>
              <w:t>unid</w:t>
            </w:r>
            <w:proofErr w:type="spellEnd"/>
            <w:r w:rsidRPr="00CC75D9">
              <w:rPr>
                <w:rFonts w:ascii="Arial" w:hAnsi="Arial" w:cs="Arial"/>
                <w:b/>
                <w:bCs/>
              </w:rPr>
              <w:t>)</w:t>
            </w:r>
          </w:p>
        </w:tc>
      </w:tr>
      <w:tr w:rsidR="00C22C68" w:rsidRPr="00CC75D9" w14:paraId="6E0EB18C" w14:textId="77777777" w:rsidTr="00B77AAB">
        <w:trPr>
          <w:trHeight w:val="1109"/>
        </w:trPr>
        <w:tc>
          <w:tcPr>
            <w:tcW w:w="669" w:type="dxa"/>
          </w:tcPr>
          <w:p w14:paraId="71F18794" w14:textId="77777777" w:rsidR="00C22C68" w:rsidRPr="00CC75D9" w:rsidRDefault="00C22C68" w:rsidP="00B72C85">
            <w:pPr>
              <w:rPr>
                <w:rFonts w:ascii="Arial" w:hAnsi="Arial" w:cs="Arial"/>
                <w:sz w:val="24"/>
                <w:szCs w:val="24"/>
              </w:rPr>
            </w:pPr>
            <w:bookmarkStart w:id="6" w:name="_Hlk210207542"/>
            <w:r w:rsidRPr="00CC75D9">
              <w:rPr>
                <w:rFonts w:ascii="Arial" w:hAnsi="Arial" w:cs="Arial"/>
                <w:sz w:val="24"/>
                <w:szCs w:val="24"/>
                <w:lang w:eastAsia="pt-BR"/>
              </w:rPr>
              <w:t>1</w:t>
            </w:r>
          </w:p>
        </w:tc>
        <w:tc>
          <w:tcPr>
            <w:tcW w:w="6668" w:type="dxa"/>
          </w:tcPr>
          <w:p w14:paraId="59EB29D5" w14:textId="77777777" w:rsidR="00C22C68" w:rsidRPr="00CC75D9" w:rsidRDefault="00C22C68" w:rsidP="00B72C85">
            <w:pPr>
              <w:jc w:val="both"/>
              <w:rPr>
                <w:rFonts w:ascii="Arial" w:hAnsi="Arial" w:cs="Arial"/>
                <w:sz w:val="24"/>
                <w:szCs w:val="24"/>
              </w:rPr>
            </w:pPr>
            <w:r w:rsidRPr="00194111">
              <w:rPr>
                <w:rFonts w:ascii="Arial" w:hAnsi="Arial" w:cs="Arial"/>
                <w:sz w:val="24"/>
                <w:szCs w:val="24"/>
              </w:rPr>
              <w:t>CERTIFICADO A3 E-CPF 2 ANOS COM TOKEN - Certificado Digital e-CPF A3, padrão ICP-Brasil, armazenado em token criptográfico USB, com validade de 2 anos.</w:t>
            </w:r>
          </w:p>
        </w:tc>
        <w:tc>
          <w:tcPr>
            <w:tcW w:w="1427" w:type="dxa"/>
          </w:tcPr>
          <w:p w14:paraId="2DB0ADF7" w14:textId="6DBB1ED9" w:rsidR="00C22C68" w:rsidRPr="00CC75D9" w:rsidRDefault="00B77AAB" w:rsidP="00B72C85">
            <w:pPr>
              <w:jc w:val="center"/>
              <w:rPr>
                <w:rFonts w:ascii="Arial" w:hAnsi="Arial" w:cs="Arial"/>
                <w:sz w:val="24"/>
                <w:szCs w:val="24"/>
              </w:rPr>
            </w:pPr>
            <w:r>
              <w:rPr>
                <w:rFonts w:ascii="Arial" w:hAnsi="Arial" w:cs="Arial"/>
                <w:sz w:val="24"/>
                <w:szCs w:val="24"/>
              </w:rPr>
              <w:t>13</w:t>
            </w:r>
          </w:p>
        </w:tc>
      </w:tr>
      <w:tr w:rsidR="00B77AAB" w:rsidRPr="00CC75D9" w14:paraId="633A260F" w14:textId="77777777" w:rsidTr="004B41E0">
        <w:trPr>
          <w:trHeight w:val="1109"/>
        </w:trPr>
        <w:tc>
          <w:tcPr>
            <w:tcW w:w="669" w:type="dxa"/>
          </w:tcPr>
          <w:p w14:paraId="44BE3960" w14:textId="77777777" w:rsidR="00B77AAB" w:rsidRPr="00CC75D9" w:rsidRDefault="00B77AAB" w:rsidP="00B72C85">
            <w:pPr>
              <w:rPr>
                <w:rFonts w:ascii="Arial" w:hAnsi="Arial" w:cs="Arial"/>
                <w:sz w:val="24"/>
                <w:szCs w:val="24"/>
              </w:rPr>
            </w:pPr>
            <w:r w:rsidRPr="00CC75D9">
              <w:rPr>
                <w:rFonts w:ascii="Arial" w:hAnsi="Arial" w:cs="Arial"/>
                <w:sz w:val="24"/>
                <w:szCs w:val="24"/>
              </w:rPr>
              <w:t>2</w:t>
            </w:r>
          </w:p>
        </w:tc>
        <w:tc>
          <w:tcPr>
            <w:tcW w:w="6668" w:type="dxa"/>
          </w:tcPr>
          <w:p w14:paraId="50ABF8E8" w14:textId="3BA7E27A" w:rsidR="00B77AAB" w:rsidRPr="00194111" w:rsidRDefault="00B77AAB" w:rsidP="00B72C85">
            <w:pPr>
              <w:tabs>
                <w:tab w:val="left" w:pos="1125"/>
              </w:tabs>
              <w:rPr>
                <w:rFonts w:ascii="Arial" w:hAnsi="Arial" w:cs="Arial"/>
                <w:sz w:val="24"/>
                <w:szCs w:val="24"/>
              </w:rPr>
            </w:pPr>
            <w:r w:rsidRPr="00194111">
              <w:rPr>
                <w:rFonts w:ascii="Arial" w:hAnsi="Arial" w:cs="Arial"/>
                <w:sz w:val="24"/>
                <w:szCs w:val="24"/>
              </w:rPr>
              <w:t>CERTIFICADO A3 E-CNPJ 2 ANOS COM TOKEN - Certificado Digital e-CNPJ A3, padrão ICP-Brasil, armazenado em token criptográfico USB, com validade de 2 anos.</w:t>
            </w:r>
          </w:p>
        </w:tc>
        <w:tc>
          <w:tcPr>
            <w:tcW w:w="1427" w:type="dxa"/>
          </w:tcPr>
          <w:p w14:paraId="7078BEBC" w14:textId="7810A57B" w:rsidR="00B77AAB" w:rsidRPr="00CC75D9" w:rsidRDefault="00B77AAB" w:rsidP="00B72C85">
            <w:pPr>
              <w:jc w:val="center"/>
              <w:rPr>
                <w:rFonts w:ascii="Arial" w:hAnsi="Arial" w:cs="Arial"/>
                <w:sz w:val="24"/>
                <w:szCs w:val="24"/>
              </w:rPr>
            </w:pPr>
            <w:r>
              <w:rPr>
                <w:rFonts w:ascii="Arial" w:hAnsi="Arial" w:cs="Arial"/>
                <w:sz w:val="24"/>
                <w:szCs w:val="24"/>
              </w:rPr>
              <w:t>1</w:t>
            </w:r>
          </w:p>
        </w:tc>
      </w:tr>
      <w:tr w:rsidR="00B77AAB" w:rsidRPr="00CC75D9" w14:paraId="5429B225" w14:textId="77777777" w:rsidTr="004B41E0">
        <w:trPr>
          <w:trHeight w:val="1109"/>
        </w:trPr>
        <w:tc>
          <w:tcPr>
            <w:tcW w:w="669" w:type="dxa"/>
          </w:tcPr>
          <w:p w14:paraId="48D2FFB7" w14:textId="77777777" w:rsidR="00B77AAB" w:rsidRPr="00CC75D9" w:rsidRDefault="00B77AAB" w:rsidP="00B72C85">
            <w:pPr>
              <w:rPr>
                <w:rFonts w:ascii="Arial" w:hAnsi="Arial" w:cs="Arial"/>
                <w:sz w:val="24"/>
                <w:szCs w:val="24"/>
              </w:rPr>
            </w:pPr>
            <w:r w:rsidRPr="00CC75D9">
              <w:rPr>
                <w:rFonts w:ascii="Arial" w:hAnsi="Arial" w:cs="Arial"/>
                <w:sz w:val="24"/>
                <w:szCs w:val="24"/>
              </w:rPr>
              <w:t>3</w:t>
            </w:r>
          </w:p>
        </w:tc>
        <w:tc>
          <w:tcPr>
            <w:tcW w:w="6668" w:type="dxa"/>
          </w:tcPr>
          <w:p w14:paraId="61A8E965" w14:textId="49C4D9BB" w:rsidR="00B77AAB" w:rsidRPr="00CC75D9" w:rsidRDefault="00B77AAB" w:rsidP="00B72C85">
            <w:pPr>
              <w:jc w:val="both"/>
              <w:rPr>
                <w:rFonts w:ascii="Arial" w:hAnsi="Arial" w:cs="Arial"/>
                <w:sz w:val="24"/>
                <w:szCs w:val="24"/>
              </w:rPr>
            </w:pPr>
            <w:r w:rsidRPr="00194111">
              <w:rPr>
                <w:rFonts w:ascii="Arial" w:hAnsi="Arial" w:cs="Arial"/>
                <w:sz w:val="24"/>
                <w:szCs w:val="24"/>
              </w:rPr>
              <w:t>CERTIFICADO A1 E-CNPJ 12 MESES – Certificado Digital e-CNPJ A1, padrão ICP-Brasil, arquivo, validade de 12 meses.</w:t>
            </w:r>
          </w:p>
        </w:tc>
        <w:tc>
          <w:tcPr>
            <w:tcW w:w="1427" w:type="dxa"/>
          </w:tcPr>
          <w:p w14:paraId="280EA055" w14:textId="2E939C1D" w:rsidR="00B77AAB" w:rsidRPr="00CC75D9" w:rsidRDefault="00B77AAB" w:rsidP="00B72C85">
            <w:pPr>
              <w:jc w:val="center"/>
              <w:rPr>
                <w:rFonts w:ascii="Arial" w:hAnsi="Arial" w:cs="Arial"/>
                <w:sz w:val="24"/>
                <w:szCs w:val="24"/>
              </w:rPr>
            </w:pPr>
            <w:r>
              <w:rPr>
                <w:rFonts w:ascii="Arial" w:hAnsi="Arial" w:cs="Arial"/>
                <w:sz w:val="24"/>
                <w:szCs w:val="24"/>
              </w:rPr>
              <w:t>2</w:t>
            </w:r>
          </w:p>
        </w:tc>
      </w:tr>
      <w:bookmarkEnd w:id="6"/>
    </w:tbl>
    <w:p w14:paraId="12DB4C10" w14:textId="77777777" w:rsidR="00C22C68" w:rsidRDefault="00C22C68" w:rsidP="00C22C68">
      <w:pPr>
        <w:pStyle w:val="nvel3"/>
        <w:ind w:left="0" w:firstLine="0"/>
      </w:pPr>
    </w:p>
    <w:p w14:paraId="0201ADCD" w14:textId="77777777" w:rsidR="00C22C68" w:rsidRPr="00685F7A" w:rsidRDefault="00C22C68" w:rsidP="00C22C68">
      <w:pPr>
        <w:pStyle w:val="nvel20"/>
        <w:numPr>
          <w:ilvl w:val="1"/>
          <w:numId w:val="21"/>
        </w:numPr>
        <w:ind w:left="0"/>
      </w:pPr>
      <w:r w:rsidRPr="00685F7A">
        <w:t>DETALHAMENTO:</w:t>
      </w:r>
    </w:p>
    <w:p w14:paraId="1575367D" w14:textId="77777777" w:rsidR="00C22C68" w:rsidRPr="00685F7A" w:rsidRDefault="00C22C68" w:rsidP="00C22C68">
      <w:pPr>
        <w:pStyle w:val="nvel3"/>
        <w:numPr>
          <w:ilvl w:val="2"/>
          <w:numId w:val="21"/>
        </w:numPr>
        <w:ind w:left="567"/>
      </w:pPr>
      <w:r w:rsidRPr="00685F7A">
        <w:t>Padrão Técnico: Todos os certificados devem obrigatoriamente seguir as normas, padrões e cadeias de confiança da Infraestrutura de Chaves Públicas Brasileira (ICP-Brasil).</w:t>
      </w:r>
    </w:p>
    <w:p w14:paraId="4CB828E9" w14:textId="77777777" w:rsidR="00C22C68" w:rsidRPr="00685F7A" w:rsidRDefault="00C22C68" w:rsidP="00C22C68">
      <w:pPr>
        <w:pStyle w:val="nvel3"/>
        <w:numPr>
          <w:ilvl w:val="2"/>
          <w:numId w:val="21"/>
        </w:numPr>
        <w:ind w:left="567"/>
      </w:pPr>
      <w:r w:rsidRPr="00685F7A">
        <w:t>Especificações dos Certificados:</w:t>
      </w:r>
    </w:p>
    <w:p w14:paraId="500658C5" w14:textId="77777777" w:rsidR="00C22C68" w:rsidRPr="00685F7A" w:rsidRDefault="00C22C68" w:rsidP="00C22C68">
      <w:pPr>
        <w:pStyle w:val="nvel4"/>
        <w:numPr>
          <w:ilvl w:val="3"/>
          <w:numId w:val="21"/>
        </w:numPr>
        <w:ind w:left="851"/>
      </w:pPr>
      <w:r w:rsidRPr="00685F7A">
        <w:t xml:space="preserve">Certificado Digital Pessoa Física (e-CPF) </w:t>
      </w:r>
      <w:proofErr w:type="gramStart"/>
      <w:r w:rsidRPr="00685F7A">
        <w:t>e Jurídica</w:t>
      </w:r>
      <w:proofErr w:type="gramEnd"/>
      <w:r w:rsidRPr="00685F7A">
        <w:t xml:space="preserve"> (e-CNPJ) - Tipo A3:</w:t>
      </w:r>
    </w:p>
    <w:p w14:paraId="1E886D83" w14:textId="470BA4C0" w:rsidR="00C22C68" w:rsidRPr="00685F7A" w:rsidRDefault="00C22C68" w:rsidP="00C22C68">
      <w:pPr>
        <w:pStyle w:val="nvel4"/>
        <w:numPr>
          <w:ilvl w:val="0"/>
          <w:numId w:val="24"/>
        </w:numPr>
      </w:pPr>
      <w:r w:rsidRPr="00685F7A">
        <w:t>Validade mínima de 24 (vinte e quatro) meses conforme o item solicitado;</w:t>
      </w:r>
    </w:p>
    <w:p w14:paraId="72DDFC4D" w14:textId="77777777" w:rsidR="00C22C68" w:rsidRPr="00685F7A" w:rsidRDefault="00C22C68" w:rsidP="00C22C68">
      <w:pPr>
        <w:pStyle w:val="nvel4"/>
        <w:numPr>
          <w:ilvl w:val="0"/>
          <w:numId w:val="24"/>
        </w:numPr>
      </w:pPr>
      <w:r w:rsidRPr="00685F7A">
        <w:t>Armazenamento obrigatório em mídia criptográfica (token);</w:t>
      </w:r>
    </w:p>
    <w:p w14:paraId="4924FB47" w14:textId="77777777" w:rsidR="00C22C68" w:rsidRPr="00685F7A" w:rsidRDefault="00C22C68" w:rsidP="00C22C68">
      <w:pPr>
        <w:pStyle w:val="nvel4"/>
        <w:numPr>
          <w:ilvl w:val="0"/>
          <w:numId w:val="24"/>
        </w:numPr>
      </w:pPr>
      <w:r w:rsidRPr="00685F7A">
        <w:t xml:space="preserve">Destinação: assinatura de documentos eletrônicos, acesso a sistemas TCE-PR, </w:t>
      </w:r>
      <w:proofErr w:type="spellStart"/>
      <w:r w:rsidRPr="00685F7A">
        <w:t>e-CAC</w:t>
      </w:r>
      <w:proofErr w:type="spellEnd"/>
      <w:r w:rsidRPr="00685F7A">
        <w:t>, entre outros;</w:t>
      </w:r>
    </w:p>
    <w:p w14:paraId="2AC89C73" w14:textId="77777777" w:rsidR="00C22C68" w:rsidRPr="00685F7A" w:rsidRDefault="00C22C68" w:rsidP="00C22C68">
      <w:pPr>
        <w:pStyle w:val="nvel4"/>
        <w:numPr>
          <w:ilvl w:val="0"/>
          <w:numId w:val="24"/>
        </w:numPr>
      </w:pPr>
      <w:r w:rsidRPr="00685F7A">
        <w:t>Inclui os serviços de registro, validação e emissão;</w:t>
      </w:r>
    </w:p>
    <w:p w14:paraId="6D26B075" w14:textId="77777777" w:rsidR="00C22C68" w:rsidRPr="00685F7A" w:rsidRDefault="00C22C68" w:rsidP="00C22C68">
      <w:pPr>
        <w:pStyle w:val="nvel4"/>
        <w:numPr>
          <w:ilvl w:val="3"/>
          <w:numId w:val="21"/>
        </w:numPr>
        <w:ind w:left="851"/>
      </w:pPr>
      <w:r w:rsidRPr="00685F7A">
        <w:t>Certificado Digital Pessoa Jurídica (e-CNPJ) - Tipo A1:</w:t>
      </w:r>
    </w:p>
    <w:p w14:paraId="004C59B1" w14:textId="77777777" w:rsidR="00C22C68" w:rsidRPr="00685F7A" w:rsidRDefault="00C22C68" w:rsidP="00C22C68">
      <w:pPr>
        <w:pStyle w:val="nvel4"/>
        <w:numPr>
          <w:ilvl w:val="0"/>
          <w:numId w:val="25"/>
        </w:numPr>
      </w:pPr>
      <w:r w:rsidRPr="00685F7A">
        <w:t>Validade mínima de 12 (doze) meses;</w:t>
      </w:r>
    </w:p>
    <w:p w14:paraId="0C197F0C" w14:textId="77777777" w:rsidR="00C22C68" w:rsidRPr="00685F7A" w:rsidRDefault="00C22C68" w:rsidP="00C22C68">
      <w:pPr>
        <w:pStyle w:val="nvel4"/>
        <w:numPr>
          <w:ilvl w:val="0"/>
          <w:numId w:val="25"/>
        </w:numPr>
      </w:pPr>
      <w:r w:rsidRPr="00685F7A">
        <w:t>Gerado e armazenado diretamente em computadores (arquivo);</w:t>
      </w:r>
    </w:p>
    <w:p w14:paraId="492B9520" w14:textId="77777777" w:rsidR="00C22C68" w:rsidRPr="00685F7A" w:rsidRDefault="00C22C68" w:rsidP="00C22C68">
      <w:pPr>
        <w:pStyle w:val="nvel3"/>
        <w:numPr>
          <w:ilvl w:val="2"/>
          <w:numId w:val="21"/>
        </w:numPr>
        <w:ind w:left="567"/>
      </w:pPr>
      <w:r w:rsidRPr="00685F7A">
        <w:t>Especificações da Mídia Criptográfica (Token USB):</w:t>
      </w:r>
    </w:p>
    <w:p w14:paraId="2804C376" w14:textId="77777777" w:rsidR="00C22C68" w:rsidRPr="00685F7A" w:rsidRDefault="00C22C68" w:rsidP="00C22C68">
      <w:pPr>
        <w:pStyle w:val="nvel4"/>
        <w:numPr>
          <w:ilvl w:val="3"/>
          <w:numId w:val="21"/>
        </w:numPr>
        <w:ind w:left="851"/>
      </w:pPr>
      <w:r w:rsidRPr="00685F7A">
        <w:t>Dispositivo novo, de primeiro uso, com conector USB Tipo A (2.0 ou superior);</w:t>
      </w:r>
    </w:p>
    <w:p w14:paraId="59CB3E10" w14:textId="77777777" w:rsidR="00C22C68" w:rsidRPr="00685F7A" w:rsidRDefault="00C22C68" w:rsidP="00C22C68">
      <w:pPr>
        <w:pStyle w:val="nvel4"/>
        <w:numPr>
          <w:ilvl w:val="3"/>
          <w:numId w:val="21"/>
        </w:numPr>
        <w:ind w:left="851"/>
      </w:pPr>
      <w:r w:rsidRPr="00685F7A">
        <w:t>Homologado pelo Instituto Nacional de Tecnologia da Informação (</w:t>
      </w:r>
      <w:r w:rsidRPr="00685F7A">
        <w:rPr>
          <w:b/>
          <w:bCs/>
        </w:rPr>
        <w:t>ITI</w:t>
      </w:r>
      <w:r w:rsidRPr="00685F7A">
        <w:t>);</w:t>
      </w:r>
    </w:p>
    <w:p w14:paraId="6518CE7E" w14:textId="77777777" w:rsidR="00C22C68" w:rsidRPr="00685F7A" w:rsidRDefault="00C22C68" w:rsidP="00C22C68">
      <w:pPr>
        <w:pStyle w:val="nvel4"/>
        <w:numPr>
          <w:ilvl w:val="3"/>
          <w:numId w:val="21"/>
        </w:numPr>
        <w:ind w:left="851"/>
      </w:pPr>
      <w:r w:rsidRPr="00685F7A">
        <w:t>Compatibilidade nativa com Windows 10 e 11, e navegadores Firefox, Edge e Chrome;</w:t>
      </w:r>
    </w:p>
    <w:p w14:paraId="03B69A15" w14:textId="77777777" w:rsidR="00C22C68" w:rsidRPr="00685F7A" w:rsidRDefault="00C22C68" w:rsidP="00C22C68">
      <w:pPr>
        <w:pStyle w:val="nvel4"/>
        <w:numPr>
          <w:ilvl w:val="3"/>
          <w:numId w:val="21"/>
        </w:numPr>
        <w:ind w:left="851"/>
      </w:pPr>
      <w:r w:rsidRPr="00685F7A">
        <w:t>Capacidade de armazenamento de chaves privadas e cadeias de certificados.</w:t>
      </w:r>
    </w:p>
    <w:p w14:paraId="0F41D719" w14:textId="77777777" w:rsidR="00C22C68" w:rsidRPr="00685F7A" w:rsidRDefault="00C22C68" w:rsidP="00C22C68">
      <w:pPr>
        <w:pStyle w:val="nvel20"/>
        <w:numPr>
          <w:ilvl w:val="1"/>
          <w:numId w:val="21"/>
        </w:numPr>
        <w:ind w:left="0"/>
      </w:pPr>
      <w:r w:rsidRPr="00685F7A">
        <w:t xml:space="preserve"> DA EXECUÇÃO E ENTREGA:</w:t>
      </w:r>
    </w:p>
    <w:p w14:paraId="6BE587C9" w14:textId="77777777" w:rsidR="00C22C68" w:rsidRPr="00685F7A" w:rsidRDefault="00C22C68" w:rsidP="00C22C68">
      <w:pPr>
        <w:pStyle w:val="nvel3"/>
        <w:numPr>
          <w:ilvl w:val="2"/>
          <w:numId w:val="21"/>
        </w:numPr>
        <w:ind w:left="567"/>
      </w:pPr>
      <w:r w:rsidRPr="00685F7A">
        <w:t xml:space="preserve">Prazos: </w:t>
      </w:r>
    </w:p>
    <w:p w14:paraId="5F972294" w14:textId="77777777" w:rsidR="00C22C68" w:rsidRPr="00685F7A" w:rsidRDefault="00C22C68" w:rsidP="00C22C68">
      <w:pPr>
        <w:pStyle w:val="nvel4"/>
        <w:numPr>
          <w:ilvl w:val="3"/>
          <w:numId w:val="21"/>
        </w:numPr>
        <w:ind w:left="851"/>
      </w:pPr>
      <w:r w:rsidRPr="00685F7A">
        <w:t>05 (cinco) dias úteis para o envio/entrega física do token na sede da Contratante</w:t>
      </w:r>
    </w:p>
    <w:p w14:paraId="44166BA5" w14:textId="77777777" w:rsidR="00C22C68" w:rsidRPr="00685F7A" w:rsidRDefault="00C22C68" w:rsidP="00C22C68">
      <w:pPr>
        <w:pStyle w:val="nvel4"/>
        <w:numPr>
          <w:ilvl w:val="3"/>
          <w:numId w:val="21"/>
        </w:numPr>
        <w:ind w:left="851"/>
      </w:pPr>
      <w:r w:rsidRPr="00685F7A">
        <w:t>07 (sete) dias úteis de prazo global para a conclusão da emissão do certificado.</w:t>
      </w:r>
    </w:p>
    <w:p w14:paraId="2B2C77A7" w14:textId="77777777" w:rsidR="00C22C68" w:rsidRPr="00685F7A" w:rsidRDefault="00C22C68" w:rsidP="00C22C68">
      <w:pPr>
        <w:pStyle w:val="nvel3"/>
        <w:numPr>
          <w:ilvl w:val="2"/>
          <w:numId w:val="21"/>
        </w:numPr>
        <w:ind w:left="567"/>
      </w:pPr>
      <w:r w:rsidRPr="00685F7A">
        <w:t xml:space="preserve"> Local e Forma de Validação:</w:t>
      </w:r>
    </w:p>
    <w:p w14:paraId="63F70BEC" w14:textId="77777777" w:rsidR="00C22C68" w:rsidRPr="00685F7A" w:rsidRDefault="00C22C68" w:rsidP="00C22C68">
      <w:pPr>
        <w:pStyle w:val="nvel4"/>
        <w:numPr>
          <w:ilvl w:val="3"/>
          <w:numId w:val="21"/>
        </w:numPr>
        <w:ind w:left="851"/>
      </w:pPr>
      <w:r w:rsidRPr="00685F7A">
        <w:t>A validação documental e coleta biométrica poderá ser realizada de forma presencial (em postos de atendimento da Contratada em Mandaguaçu-PR, ou na sede da Contratante conforme ETP) ou por meio de videoconferência (online), sob demanda da Contratante.</w:t>
      </w:r>
    </w:p>
    <w:p w14:paraId="179136CD" w14:textId="77777777" w:rsidR="00C22C68" w:rsidRPr="00685F7A" w:rsidRDefault="00C22C68" w:rsidP="00C22C68">
      <w:pPr>
        <w:pStyle w:val="nvel4"/>
        <w:numPr>
          <w:ilvl w:val="3"/>
          <w:numId w:val="21"/>
        </w:numPr>
        <w:ind w:left="851"/>
      </w:pPr>
      <w:r w:rsidRPr="00685F7A">
        <w:t>A Contratada deverá disponibilizar canal de comunicação para agendamento e fornecer a lista prévia de documentos necessários.</w:t>
      </w:r>
    </w:p>
    <w:p w14:paraId="38F016B0" w14:textId="77777777" w:rsidR="00C22C68" w:rsidRPr="00685F7A" w:rsidRDefault="00C22C68" w:rsidP="00C22C68">
      <w:pPr>
        <w:pStyle w:val="nvel20"/>
        <w:numPr>
          <w:ilvl w:val="1"/>
          <w:numId w:val="21"/>
        </w:numPr>
        <w:ind w:left="0"/>
      </w:pPr>
      <w:r w:rsidRPr="00685F7A">
        <w:t>DO SUPORTE:</w:t>
      </w:r>
    </w:p>
    <w:p w14:paraId="6DA32AF6" w14:textId="77777777" w:rsidR="00C22C68" w:rsidRPr="00685F7A" w:rsidRDefault="00C22C68" w:rsidP="00C22C68">
      <w:pPr>
        <w:pStyle w:val="nvel3"/>
        <w:numPr>
          <w:ilvl w:val="2"/>
          <w:numId w:val="21"/>
        </w:numPr>
        <w:ind w:left="567"/>
      </w:pPr>
      <w:r w:rsidRPr="00685F7A">
        <w:t>Disponibilidade: Suporte técnico em dias úteis, no mínimo em horário comercial.</w:t>
      </w:r>
    </w:p>
    <w:p w14:paraId="27B41515" w14:textId="77777777" w:rsidR="00C22C68" w:rsidRPr="00685F7A" w:rsidRDefault="00C22C68" w:rsidP="00C22C68">
      <w:pPr>
        <w:pStyle w:val="nvel3"/>
        <w:numPr>
          <w:ilvl w:val="2"/>
          <w:numId w:val="21"/>
        </w:numPr>
        <w:ind w:left="567"/>
      </w:pPr>
      <w:r w:rsidRPr="00685F7A">
        <w:t>Escopo do suporte:</w:t>
      </w:r>
    </w:p>
    <w:p w14:paraId="429987E4" w14:textId="77777777" w:rsidR="00C22C68" w:rsidRPr="00685F7A" w:rsidRDefault="00C22C68" w:rsidP="00C22C68">
      <w:pPr>
        <w:pStyle w:val="nvel4"/>
        <w:numPr>
          <w:ilvl w:val="3"/>
          <w:numId w:val="21"/>
        </w:numPr>
        <w:ind w:left="851"/>
      </w:pPr>
      <w:r w:rsidRPr="00685F7A">
        <w:t>Auxílio na primeira instalação e configuração do certificado e drivers;</w:t>
      </w:r>
    </w:p>
    <w:p w14:paraId="16FF17B0" w14:textId="77777777" w:rsidR="00C22C68" w:rsidRPr="00685F7A" w:rsidRDefault="00C22C68" w:rsidP="00C22C68">
      <w:pPr>
        <w:pStyle w:val="nvel4"/>
        <w:numPr>
          <w:ilvl w:val="4"/>
          <w:numId w:val="21"/>
        </w:numPr>
        <w:ind w:left="2952"/>
      </w:pPr>
      <w:r w:rsidRPr="00685F7A">
        <w:t>Incluída a instalação em novas máquinas.</w:t>
      </w:r>
    </w:p>
    <w:p w14:paraId="533C76F4" w14:textId="77777777" w:rsidR="00C22C68" w:rsidRPr="00685F7A" w:rsidRDefault="00C22C68" w:rsidP="00C22C68">
      <w:pPr>
        <w:pStyle w:val="nvel4"/>
        <w:numPr>
          <w:ilvl w:val="3"/>
          <w:numId w:val="21"/>
        </w:numPr>
        <w:ind w:left="851"/>
      </w:pPr>
      <w:r w:rsidRPr="00685F7A">
        <w:t>Configuração inicial do token (definição de senhas e primeiro uso);</w:t>
      </w:r>
    </w:p>
    <w:p w14:paraId="51AC5B70" w14:textId="77777777" w:rsidR="00C22C68" w:rsidRPr="00685F7A" w:rsidRDefault="00C22C68" w:rsidP="00C22C68">
      <w:pPr>
        <w:pStyle w:val="nvel4"/>
        <w:numPr>
          <w:ilvl w:val="3"/>
          <w:numId w:val="21"/>
        </w:numPr>
        <w:ind w:left="851"/>
      </w:pPr>
      <w:r w:rsidRPr="00685F7A">
        <w:t>Resolução de erros, indisponibilidade ou conflitos de software.</w:t>
      </w:r>
    </w:p>
    <w:p w14:paraId="5C3CA7A2" w14:textId="77777777" w:rsidR="00C22C68" w:rsidRPr="00685F7A" w:rsidRDefault="00C22C68" w:rsidP="00C22C68">
      <w:pPr>
        <w:pStyle w:val="nvel3"/>
        <w:numPr>
          <w:ilvl w:val="2"/>
          <w:numId w:val="21"/>
        </w:numPr>
        <w:ind w:left="567"/>
      </w:pPr>
      <w:r w:rsidRPr="00685F7A">
        <w:t>Garantia e Substituição:</w:t>
      </w:r>
    </w:p>
    <w:p w14:paraId="1DF7EACA" w14:textId="77777777" w:rsidR="00C22C68" w:rsidRPr="00685F7A" w:rsidRDefault="00C22C68" w:rsidP="00C22C68">
      <w:pPr>
        <w:pStyle w:val="nvel4"/>
        <w:numPr>
          <w:ilvl w:val="3"/>
          <w:numId w:val="21"/>
        </w:numPr>
        <w:ind w:left="851"/>
      </w:pPr>
      <w:r w:rsidRPr="00685F7A">
        <w:t>Substituição dos tokens/certificados durante o prazo de vigência do certificado em casos de defeitos de fabricação ou falhas técnicas de responsabilidade da Contratada.</w:t>
      </w:r>
    </w:p>
    <w:p w14:paraId="4AF7014D" w14:textId="77777777" w:rsidR="00C22C68" w:rsidRPr="00685F7A" w:rsidRDefault="00C22C68" w:rsidP="00C22C68">
      <w:pPr>
        <w:pStyle w:val="nvel4"/>
        <w:numPr>
          <w:ilvl w:val="3"/>
          <w:numId w:val="21"/>
        </w:numPr>
        <w:ind w:left="851"/>
      </w:pPr>
      <w:r w:rsidRPr="00685F7A">
        <w:t>Garantia de correção e atualização motivadas por falhas técnicas e mudanças originadas da ICP-Brasil, pelo período de vigência do certificado.</w:t>
      </w:r>
    </w:p>
    <w:p w14:paraId="00F9D07A" w14:textId="77777777" w:rsidR="00C22C68" w:rsidRPr="00685F7A" w:rsidRDefault="00C22C68" w:rsidP="00C22C68">
      <w:pPr>
        <w:pStyle w:val="nvel4"/>
        <w:numPr>
          <w:ilvl w:val="3"/>
          <w:numId w:val="21"/>
        </w:numPr>
        <w:ind w:left="851"/>
      </w:pPr>
      <w:r w:rsidRPr="00685F7A">
        <w:t>Substituição imediata e sem custos em caso de defeito de fabricação ou erro na gravação da senha PUK no momento da emissão.</w:t>
      </w:r>
    </w:p>
    <w:p w14:paraId="0ABF8235" w14:textId="77777777" w:rsidR="00C22C68" w:rsidRPr="00685F7A" w:rsidRDefault="00C22C68" w:rsidP="00C22C68">
      <w:pPr>
        <w:pStyle w:val="nvel20"/>
        <w:numPr>
          <w:ilvl w:val="1"/>
          <w:numId w:val="21"/>
        </w:numPr>
        <w:ind w:left="0"/>
      </w:pPr>
      <w:r w:rsidRPr="00685F7A">
        <w:t>NATUREZA: Prestação de serviços comuns, conforme art. 6º, inciso XIII da lei nº 14.133/2021.</w:t>
      </w:r>
    </w:p>
    <w:p w14:paraId="6FF2F355" w14:textId="77777777" w:rsidR="00C22C68" w:rsidRPr="00685F7A" w:rsidRDefault="00C22C68" w:rsidP="00C22C68">
      <w:pPr>
        <w:pStyle w:val="nvel20"/>
        <w:numPr>
          <w:ilvl w:val="1"/>
          <w:numId w:val="21"/>
        </w:numPr>
        <w:ind w:left="0"/>
      </w:pPr>
      <w:r w:rsidRPr="00685F7A">
        <w:t>VIGÊNCIA: A presente contratação terá vigência de 12 (doze) meses, prorrogável conforme legislação aplicável.</w:t>
      </w:r>
    </w:p>
    <w:p w14:paraId="566E058B" w14:textId="77777777" w:rsidR="00C22C68" w:rsidRPr="00685F7A" w:rsidRDefault="00C22C68" w:rsidP="00C22C68">
      <w:pPr>
        <w:pStyle w:val="nvel10"/>
        <w:numPr>
          <w:ilvl w:val="0"/>
          <w:numId w:val="21"/>
        </w:numPr>
        <w:ind w:left="0"/>
      </w:pPr>
      <w:r w:rsidRPr="00685F7A">
        <w:t>FUNDAMENTAÇÃO:</w:t>
      </w:r>
    </w:p>
    <w:p w14:paraId="55D778E4" w14:textId="77777777" w:rsidR="00C22C68" w:rsidRPr="00CC75D9" w:rsidRDefault="00C22C68" w:rsidP="00C22C68">
      <w:pPr>
        <w:pStyle w:val="nvel20"/>
        <w:numPr>
          <w:ilvl w:val="1"/>
          <w:numId w:val="21"/>
        </w:numPr>
        <w:ind w:left="0"/>
      </w:pPr>
      <w:r w:rsidRPr="00CC75D9">
        <w:rPr>
          <w:rStyle w:val="nvel2Char0"/>
        </w:rPr>
        <w:t>A presente contratação será formalizada por meio de contratação direta por dispensa de licitação, com fundamento no art. 75, inciso II, da Lei nº 14.133/2021</w:t>
      </w:r>
      <w:r w:rsidRPr="00CC75D9">
        <w:t xml:space="preserve"> – outros serviços e compras, limite de R$ 65.492,11 (sessenta e cinco mil quatrocentos e noventa e dois reais e onze centavos) conforme o Decreto nº 12.807/2025.</w:t>
      </w:r>
    </w:p>
    <w:p w14:paraId="4645A309" w14:textId="77777777" w:rsidR="00C22C68" w:rsidRPr="00CC75D9" w:rsidRDefault="00C22C68" w:rsidP="00C22C68">
      <w:pPr>
        <w:pStyle w:val="nvel3"/>
        <w:numPr>
          <w:ilvl w:val="2"/>
          <w:numId w:val="21"/>
        </w:numPr>
        <w:ind w:left="567"/>
      </w:pPr>
      <w:r w:rsidRPr="00CC75D9">
        <w:t xml:space="preserve">Critério de julgamento adotado: </w:t>
      </w:r>
      <w:r w:rsidRPr="00CC75D9">
        <w:rPr>
          <w:b/>
          <w:bCs/>
        </w:rPr>
        <w:t>MENOR PREÇO GLOBAL</w:t>
      </w:r>
      <w:r w:rsidRPr="00CC75D9">
        <w:t>.</w:t>
      </w:r>
    </w:p>
    <w:p w14:paraId="788C72CC" w14:textId="77777777" w:rsidR="00C22C68" w:rsidRPr="00CC75D9" w:rsidRDefault="00C22C68" w:rsidP="00C22C68">
      <w:pPr>
        <w:pStyle w:val="nvel3"/>
        <w:numPr>
          <w:ilvl w:val="2"/>
          <w:numId w:val="21"/>
        </w:numPr>
        <w:ind w:left="567"/>
      </w:pPr>
      <w:r w:rsidRPr="00CC75D9">
        <w:t xml:space="preserve">Será formalizada </w:t>
      </w:r>
      <w:r w:rsidRPr="00CC75D9">
        <w:rPr>
          <w:b/>
          <w:bCs/>
        </w:rPr>
        <w:t>ATA DE REGISTRO DE PREÇOS</w:t>
      </w:r>
      <w:r w:rsidRPr="00CC75D9">
        <w:t>, conforme Decreto nº 8.441/2023, art. 13, para abarcar as necessidades desta Câmara ao longo da vigência</w:t>
      </w:r>
    </w:p>
    <w:p w14:paraId="3F1CF6D8" w14:textId="77777777" w:rsidR="00C22C68" w:rsidRDefault="00C22C68" w:rsidP="00C22C68">
      <w:pPr>
        <w:pStyle w:val="nvel20"/>
        <w:numPr>
          <w:ilvl w:val="1"/>
          <w:numId w:val="21"/>
        </w:numPr>
        <w:ind w:left="0"/>
        <w:rPr>
          <w:rStyle w:val="nvel2Char0"/>
        </w:rPr>
      </w:pPr>
      <w:r w:rsidRPr="00CC75D9">
        <w:t xml:space="preserve">Conforme necessidade apresentada pelo DFD e detalhada no ETP </w:t>
      </w:r>
      <w:r w:rsidRPr="00CC75D9">
        <w:rPr>
          <w:rStyle w:val="nvel2Char0"/>
        </w:rPr>
        <w:t xml:space="preserve">acostados a necessidade se justifica </w:t>
      </w:r>
      <w:r>
        <w:rPr>
          <w:rStyle w:val="nvel2Char0"/>
        </w:rPr>
        <w:t xml:space="preserve">para a garantia de validade jurídica, autenticidade e integridade das assinaturas em meio eletrônico, sendo uma ferramenta essencial para a segurança das transações digitais. A certificação digital é primordial para o envio de arquivos e prestações de contas ao TCE-PR, a Receita Federal e ao </w:t>
      </w:r>
      <w:proofErr w:type="spellStart"/>
      <w:r>
        <w:rPr>
          <w:rStyle w:val="nvel2Char0"/>
        </w:rPr>
        <w:t>eSocial</w:t>
      </w:r>
      <w:proofErr w:type="spellEnd"/>
      <w:r>
        <w:rPr>
          <w:rStyle w:val="nvel2Char0"/>
        </w:rPr>
        <w:t>, garantindo o cumprimento de prazos legais.</w:t>
      </w:r>
    </w:p>
    <w:p w14:paraId="55368453" w14:textId="77777777" w:rsidR="00C22C68" w:rsidRPr="00D14FAC" w:rsidRDefault="00C22C68" w:rsidP="00C22C68">
      <w:pPr>
        <w:pStyle w:val="nvel10"/>
        <w:numPr>
          <w:ilvl w:val="0"/>
          <w:numId w:val="21"/>
        </w:numPr>
        <w:ind w:left="0"/>
      </w:pPr>
      <w:r w:rsidRPr="00D14FAC">
        <w:t>DA SOLUÇÃO COMO UM TODO:</w:t>
      </w:r>
    </w:p>
    <w:p w14:paraId="277F4569" w14:textId="77777777" w:rsidR="00C22C68" w:rsidRDefault="00C22C68" w:rsidP="00C22C68">
      <w:pPr>
        <w:pStyle w:val="nvel20"/>
        <w:numPr>
          <w:ilvl w:val="1"/>
          <w:numId w:val="21"/>
        </w:numPr>
        <w:ind w:left="0"/>
        <w:rPr>
          <w:rStyle w:val="nvel2Char0"/>
        </w:rPr>
      </w:pPr>
      <w:r w:rsidRPr="00CC75D9">
        <w:t xml:space="preserve">O </w:t>
      </w:r>
      <w:r w:rsidRPr="00CC75D9">
        <w:rPr>
          <w:rStyle w:val="nvel2Char0"/>
        </w:rPr>
        <w:t xml:space="preserve">objeto da presente contratação compreende </w:t>
      </w:r>
      <w:r>
        <w:rPr>
          <w:rStyle w:val="nvel2Char0"/>
        </w:rPr>
        <w:t>a emissão e o envio de certificado digital padrão ICP-Brasil, por arquivo ou token criptográfico USB, A3 e A1.</w:t>
      </w:r>
    </w:p>
    <w:p w14:paraId="58969E24" w14:textId="77777777" w:rsidR="00C22C68" w:rsidRDefault="00C22C68" w:rsidP="00C22C68">
      <w:pPr>
        <w:pStyle w:val="nvel20"/>
        <w:numPr>
          <w:ilvl w:val="1"/>
          <w:numId w:val="21"/>
        </w:numPr>
        <w:ind w:left="0"/>
        <w:rPr>
          <w:rStyle w:val="nvel2Char0"/>
        </w:rPr>
      </w:pPr>
      <w:r>
        <w:rPr>
          <w:rStyle w:val="nvel2Char0"/>
        </w:rPr>
        <w:t>A validação dos documentos e da identidade dos titulares poderá ser realizada via videochamada ou presencialmente (em Mandaguaçu, excepcionalmente), sob responsabilidade da contratada.</w:t>
      </w:r>
    </w:p>
    <w:p w14:paraId="253DB27B" w14:textId="77777777" w:rsidR="00C22C68" w:rsidRDefault="00C22C68" w:rsidP="00C22C68">
      <w:pPr>
        <w:pStyle w:val="nvel20"/>
        <w:numPr>
          <w:ilvl w:val="1"/>
          <w:numId w:val="21"/>
        </w:numPr>
        <w:ind w:left="0"/>
        <w:rPr>
          <w:rStyle w:val="nvel2Char0"/>
        </w:rPr>
      </w:pPr>
      <w:r>
        <w:rPr>
          <w:rStyle w:val="nvel2Char0"/>
        </w:rPr>
        <w:t>O envio dos certificados (token/arquivo) é de responsabilidade da contratada.</w:t>
      </w:r>
    </w:p>
    <w:p w14:paraId="4AF4E5A2" w14:textId="77777777" w:rsidR="00C22C68" w:rsidRPr="00CC75D9" w:rsidRDefault="00C22C68" w:rsidP="00C22C68">
      <w:pPr>
        <w:pStyle w:val="nvel20"/>
        <w:numPr>
          <w:ilvl w:val="1"/>
          <w:numId w:val="21"/>
        </w:numPr>
        <w:ind w:left="0"/>
      </w:pPr>
      <w:r w:rsidRPr="00CC75D9">
        <w:t>O escopo da contratação compreenderá a</w:t>
      </w:r>
      <w:r>
        <w:t xml:space="preserve"> validação dos documentos, a identificação do titular, a emissão do certificado e o envio (do token via correios ou outro meio a escolha da contratada e do arquivo via e-mail ou outro meio adequado) do certificado. Ainda, compreenderá o auxílio na instalação e no primeiro uso.</w:t>
      </w:r>
    </w:p>
    <w:p w14:paraId="301A6699" w14:textId="77777777" w:rsidR="00C22C68" w:rsidRPr="00CC75D9" w:rsidRDefault="00C22C68" w:rsidP="00C22C68">
      <w:pPr>
        <w:pStyle w:val="nvel20"/>
        <w:numPr>
          <w:ilvl w:val="1"/>
          <w:numId w:val="21"/>
        </w:numPr>
        <w:ind w:left="0"/>
      </w:pPr>
      <w:r w:rsidRPr="00CC75D9">
        <w:t>Não se aceitará itens em desacordo com os padrões normativos, com padrão de qualidade abaixo do especificado, bem como produto que não esteja dentro dos padrões de consumo definidos em outros diplomas legais.</w:t>
      </w:r>
    </w:p>
    <w:p w14:paraId="7FDEC0E3" w14:textId="77777777" w:rsidR="00C22C68" w:rsidRPr="00CC75D9" w:rsidRDefault="00C22C68" w:rsidP="00C22C68">
      <w:pPr>
        <w:pStyle w:val="nvel20"/>
        <w:numPr>
          <w:ilvl w:val="1"/>
          <w:numId w:val="21"/>
        </w:numPr>
        <w:ind w:left="0"/>
      </w:pPr>
      <w:r w:rsidRPr="00CC75D9">
        <w:t xml:space="preserve">O contratado se responsabilizará pela substituição dos itens em caso de </w:t>
      </w:r>
      <w:r>
        <w:t>defeitos de fabricação</w:t>
      </w:r>
      <w:r w:rsidRPr="00CC75D9">
        <w:t>, mesmo que essa se verifique após o recebimento provisório.</w:t>
      </w:r>
    </w:p>
    <w:p w14:paraId="1F9AC558" w14:textId="77777777" w:rsidR="00C22C68" w:rsidRPr="00CC75D9" w:rsidRDefault="00C22C68" w:rsidP="00C22C68">
      <w:pPr>
        <w:pStyle w:val="nvel20"/>
        <w:numPr>
          <w:ilvl w:val="1"/>
          <w:numId w:val="21"/>
        </w:numPr>
        <w:ind w:left="0"/>
      </w:pPr>
      <w:r w:rsidRPr="00CC75D9">
        <w:t>A contratação se mostra vantajosa e conveniente para atender os interesses da Câmara Municipal, estando adequada à demanda e ao planejamento.</w:t>
      </w:r>
    </w:p>
    <w:p w14:paraId="0F9184A2" w14:textId="77777777" w:rsidR="00C22C68" w:rsidRPr="00CC75D9" w:rsidRDefault="00C22C68" w:rsidP="00C22C68">
      <w:pPr>
        <w:pStyle w:val="nvel20"/>
        <w:numPr>
          <w:ilvl w:val="1"/>
          <w:numId w:val="21"/>
        </w:numPr>
        <w:ind w:left="0"/>
      </w:pPr>
      <w:r w:rsidRPr="00CC75D9">
        <w:t>Outros detalhes acerca da solução como um todo se encontram no ETP.</w:t>
      </w:r>
    </w:p>
    <w:p w14:paraId="5C99EF26" w14:textId="77777777" w:rsidR="00C22C68" w:rsidRPr="00C05760" w:rsidRDefault="00C22C68" w:rsidP="00C22C68">
      <w:pPr>
        <w:pStyle w:val="nvel10"/>
        <w:numPr>
          <w:ilvl w:val="0"/>
          <w:numId w:val="21"/>
        </w:numPr>
        <w:ind w:left="0"/>
      </w:pPr>
      <w:r w:rsidRPr="00813018">
        <w:t xml:space="preserve">REQUISITOS DA </w:t>
      </w:r>
      <w:r w:rsidRPr="00A61554">
        <w:t>CONTRATAÇÃO</w:t>
      </w:r>
      <w:r w:rsidRPr="00813018">
        <w:t>:</w:t>
      </w:r>
    </w:p>
    <w:p w14:paraId="18787CC5" w14:textId="77777777" w:rsidR="00C22C68" w:rsidRPr="00CC75D9" w:rsidRDefault="00C22C68" w:rsidP="00C22C68">
      <w:pPr>
        <w:pStyle w:val="nvel20"/>
        <w:numPr>
          <w:ilvl w:val="1"/>
          <w:numId w:val="21"/>
        </w:numPr>
        <w:ind w:left="0"/>
      </w:pPr>
      <w:r w:rsidRPr="00CC75D9">
        <w:t>Os requisitos de habilitação estão descritos no anexo I.</w:t>
      </w:r>
    </w:p>
    <w:p w14:paraId="61573D9F" w14:textId="77777777" w:rsidR="00C22C68" w:rsidRPr="00CC75D9" w:rsidRDefault="00C22C68" w:rsidP="00C22C68">
      <w:pPr>
        <w:pStyle w:val="nvel20"/>
        <w:numPr>
          <w:ilvl w:val="1"/>
          <w:numId w:val="21"/>
        </w:numPr>
        <w:ind w:left="0"/>
      </w:pPr>
      <w:r w:rsidRPr="00CC75D9">
        <w:t>A empresa deverá cumprir todas as disposições legais existentes na Lei nº 1</w:t>
      </w:r>
      <w:r>
        <w:t>4</w:t>
      </w:r>
      <w:r w:rsidRPr="00CC75D9">
        <w:t>.133/2021 com relação às obrigações legais e ao cumprimento do acordado.</w:t>
      </w:r>
    </w:p>
    <w:p w14:paraId="6AE3F578" w14:textId="77777777" w:rsidR="00C22C68" w:rsidRPr="00CC75D9" w:rsidRDefault="00C22C68" w:rsidP="00C22C68">
      <w:pPr>
        <w:pStyle w:val="nvel20"/>
        <w:numPr>
          <w:ilvl w:val="1"/>
          <w:numId w:val="21"/>
        </w:numPr>
        <w:ind w:left="0"/>
      </w:pPr>
      <w:r w:rsidRPr="00CC75D9">
        <w:t>A empresa deve estar enquadrada como ME e/ou EPP conforme Lei Complementar nº 123/2006</w:t>
      </w:r>
      <w:r>
        <w:t>.</w:t>
      </w:r>
    </w:p>
    <w:p w14:paraId="464CEE56" w14:textId="77777777" w:rsidR="00C22C68" w:rsidRDefault="00C22C68" w:rsidP="00C22C68">
      <w:pPr>
        <w:pStyle w:val="nvel20"/>
        <w:numPr>
          <w:ilvl w:val="1"/>
          <w:numId w:val="21"/>
        </w:numPr>
        <w:ind w:left="0"/>
      </w:pPr>
      <w:r w:rsidRPr="00CC75D9">
        <w:t>A empresa deverá ser capaz de fazer frente à logística necessária para atender os prazos detalhados no item 5 – Modelo de Execução</w:t>
      </w:r>
      <w:r>
        <w:t>, bem como estar habilitada a emitir certificados dentro das normas e padrões do ICP-Brasil.</w:t>
      </w:r>
    </w:p>
    <w:p w14:paraId="106028E5" w14:textId="77777777" w:rsidR="00C22C68" w:rsidRPr="00CC75D9" w:rsidRDefault="00C22C68" w:rsidP="00C22C68">
      <w:pPr>
        <w:pStyle w:val="nvel20"/>
        <w:numPr>
          <w:ilvl w:val="1"/>
          <w:numId w:val="21"/>
        </w:numPr>
        <w:ind w:left="0"/>
      </w:pPr>
      <w:r>
        <w:t>Suporte Técnico: Disponibilizar canal de comunicação (e-mail, telefone, WhatsApp ou sistema próprio) para a prestação de suporte técnico em língua portuguesa durante o horário comercial.</w:t>
      </w:r>
    </w:p>
    <w:p w14:paraId="540D8FE3" w14:textId="77777777" w:rsidR="00C22C68" w:rsidRPr="00CC75D9" w:rsidRDefault="00C22C68" w:rsidP="00C22C68">
      <w:pPr>
        <w:pStyle w:val="nvel20"/>
        <w:numPr>
          <w:ilvl w:val="1"/>
          <w:numId w:val="21"/>
        </w:numPr>
        <w:ind w:left="0"/>
      </w:pPr>
      <w:r w:rsidRPr="00CC75D9">
        <w:t>Garantia: Não haverá exigência de garantia contratual, nos termos do art. 96 da Lei nº 14.133/2021, pelas razões constantes do ETP.</w:t>
      </w:r>
    </w:p>
    <w:p w14:paraId="2755E83C" w14:textId="77777777" w:rsidR="00C22C68" w:rsidRPr="00CC75D9" w:rsidRDefault="00C22C68" w:rsidP="00C22C68">
      <w:pPr>
        <w:pStyle w:val="nvel20"/>
        <w:numPr>
          <w:ilvl w:val="1"/>
          <w:numId w:val="21"/>
        </w:numPr>
        <w:ind w:left="0"/>
      </w:pPr>
      <w:r w:rsidRPr="00CC75D9">
        <w:t>Subcontratação: Não será admitida a subcontratação do objeto contratual.</w:t>
      </w:r>
    </w:p>
    <w:p w14:paraId="25BB0770" w14:textId="77777777" w:rsidR="00C22C68" w:rsidRPr="00CC75D9" w:rsidRDefault="00C22C68" w:rsidP="00C22C68">
      <w:pPr>
        <w:pStyle w:val="nvel20"/>
        <w:numPr>
          <w:ilvl w:val="1"/>
          <w:numId w:val="21"/>
        </w:numPr>
        <w:ind w:left="0"/>
      </w:pPr>
      <w:r w:rsidRPr="00CC75D9">
        <w:t>Sustentabilidade:</w:t>
      </w:r>
      <w:r>
        <w:t xml:space="preserve"> Destinação adequada dos resíduos gerados</w:t>
      </w:r>
      <w:r w:rsidRPr="00CC75D9">
        <w:t>.</w:t>
      </w:r>
    </w:p>
    <w:p w14:paraId="13190BA9" w14:textId="77777777" w:rsidR="00C22C68" w:rsidRPr="00813018" w:rsidRDefault="00C22C68" w:rsidP="00C22C68">
      <w:pPr>
        <w:pStyle w:val="nvel20"/>
        <w:numPr>
          <w:ilvl w:val="1"/>
          <w:numId w:val="21"/>
        </w:numPr>
        <w:ind w:left="0"/>
      </w:pPr>
      <w:r w:rsidRPr="00CC75D9">
        <w:t>Proteção de dados: A empresa deverá observar o que dispõe a Lei Geral de Proteção de Dados (LGPD) no que tange ao tratamento de dados que venham a ser obtidos em razão da execução do objeto desta contratação.</w:t>
      </w:r>
    </w:p>
    <w:p w14:paraId="42E1202C" w14:textId="77777777" w:rsidR="00C22C68" w:rsidRPr="009C17E4" w:rsidRDefault="00C22C68" w:rsidP="00C22C68">
      <w:pPr>
        <w:pStyle w:val="nvel10"/>
        <w:numPr>
          <w:ilvl w:val="0"/>
          <w:numId w:val="21"/>
        </w:numPr>
        <w:ind w:left="0"/>
      </w:pPr>
      <w:r w:rsidRPr="00745E29">
        <w:t>MODELO DE EXECUÇÃO:</w:t>
      </w:r>
    </w:p>
    <w:p w14:paraId="519C004A" w14:textId="77777777" w:rsidR="00C22C68" w:rsidRDefault="00C22C68" w:rsidP="00C22C68">
      <w:pPr>
        <w:pStyle w:val="nvel20"/>
        <w:numPr>
          <w:ilvl w:val="1"/>
          <w:numId w:val="21"/>
        </w:numPr>
        <w:ind w:left="0"/>
      </w:pPr>
      <w:r>
        <w:t xml:space="preserve">FLUXO DE EXECUÇÃO: </w:t>
      </w:r>
    </w:p>
    <w:p w14:paraId="68C3FB96" w14:textId="77777777" w:rsidR="00C22C68" w:rsidRDefault="00C22C68" w:rsidP="00C22C68">
      <w:pPr>
        <w:pStyle w:val="nvel3"/>
        <w:numPr>
          <w:ilvl w:val="2"/>
          <w:numId w:val="21"/>
        </w:numPr>
        <w:ind w:left="567"/>
      </w:pPr>
      <w:r>
        <w:t>Início: A execução será iniciada com a solicitação de fornecimento (SF), contendo os itens solicitados e a respectiva quantidade, conforme necessidade real da Câmara ao longo da vigência da ARP.</w:t>
      </w:r>
    </w:p>
    <w:p w14:paraId="41978820" w14:textId="77777777" w:rsidR="00C22C68" w:rsidRDefault="00C22C68" w:rsidP="00C22C68">
      <w:pPr>
        <w:pStyle w:val="nvel3"/>
        <w:numPr>
          <w:ilvl w:val="2"/>
          <w:numId w:val="21"/>
        </w:numPr>
        <w:ind w:left="567"/>
      </w:pPr>
      <w:r>
        <w:t>Entrega: A contratada deverá entregar o token criptográfico na sede da Câmara Municipal em até 05 (cinco) dias úteis após o recebimento da solicitação.</w:t>
      </w:r>
    </w:p>
    <w:p w14:paraId="6D4E1D45" w14:textId="77777777" w:rsidR="00C22C68" w:rsidRPr="00A84281" w:rsidRDefault="00C22C68" w:rsidP="00C22C68">
      <w:pPr>
        <w:pStyle w:val="nvel3"/>
        <w:numPr>
          <w:ilvl w:val="2"/>
          <w:numId w:val="21"/>
        </w:numPr>
        <w:ind w:left="567"/>
      </w:pPr>
      <w:r>
        <w:t>Validação e emissão: Após a entrega da mídia, a contratada deverá coordenar com o titular o agendamento da validação (presencial ou remota). O processo completo de emissão do certificado deverá estar concluído em até07 (sete) dias úteis contados da solicitação inicial.</w:t>
      </w:r>
    </w:p>
    <w:p w14:paraId="68C5E49D" w14:textId="77777777" w:rsidR="00C22C68" w:rsidRDefault="00C22C68" w:rsidP="00C22C68">
      <w:pPr>
        <w:pStyle w:val="nvel20"/>
        <w:numPr>
          <w:ilvl w:val="1"/>
          <w:numId w:val="21"/>
        </w:numPr>
        <w:ind w:left="0"/>
      </w:pPr>
      <w:r>
        <w:t>DO RECEBIMENTO:</w:t>
      </w:r>
    </w:p>
    <w:p w14:paraId="0AE04151" w14:textId="77777777" w:rsidR="00C22C68" w:rsidRDefault="00C22C68" w:rsidP="00C22C68">
      <w:pPr>
        <w:pStyle w:val="nvel3"/>
        <w:numPr>
          <w:ilvl w:val="2"/>
          <w:numId w:val="21"/>
        </w:numPr>
        <w:ind w:left="567"/>
      </w:pPr>
      <w:r>
        <w:t>Recebimento Provisório: Será realizado no ato da entrega do certificado digital (entrega do arquivo ou instalação do certificado digital no token), para conferência de integridade e especificações técnicas.</w:t>
      </w:r>
    </w:p>
    <w:p w14:paraId="58367194" w14:textId="77777777" w:rsidR="00C22C68" w:rsidRPr="00A84281" w:rsidRDefault="00C22C68" w:rsidP="00C22C68">
      <w:pPr>
        <w:pStyle w:val="nvel3"/>
        <w:numPr>
          <w:ilvl w:val="2"/>
          <w:numId w:val="21"/>
        </w:numPr>
        <w:ind w:left="567"/>
      </w:pPr>
      <w:r>
        <w:t>Recebimento Definitivo: Ocorrerá em até (cinco) dias úteis após o recebimento provisório, após a efetiva validação e emissão do certificado digital, confirmando-se o pleno funcionamento da ferramenta nos sistemas utilizados.</w:t>
      </w:r>
    </w:p>
    <w:p w14:paraId="3BB01A99" w14:textId="77777777" w:rsidR="00C22C68" w:rsidRDefault="00C22C68" w:rsidP="00C22C68">
      <w:pPr>
        <w:pStyle w:val="nvel3"/>
        <w:numPr>
          <w:ilvl w:val="2"/>
          <w:numId w:val="21"/>
        </w:numPr>
        <w:ind w:left="567"/>
      </w:pPr>
      <w:r>
        <w:t>O recebimento, provisório ou definitivo, não exclui a responsabilidade civil da Contratada pela qualidade, segurança dos produtos, nem sua obrigação de entregar os itens conforme o pactuado.</w:t>
      </w:r>
    </w:p>
    <w:p w14:paraId="6DF945A2" w14:textId="77777777" w:rsidR="00C22C68" w:rsidRDefault="00C22C68" w:rsidP="00C22C68">
      <w:pPr>
        <w:pStyle w:val="nvel20"/>
        <w:numPr>
          <w:ilvl w:val="1"/>
          <w:numId w:val="21"/>
        </w:numPr>
        <w:ind w:left="0"/>
      </w:pPr>
      <w:r>
        <w:t>DAS REJEIÇÕES E SUBSTITUIÇÕES:</w:t>
      </w:r>
    </w:p>
    <w:p w14:paraId="0EF140D4" w14:textId="77777777" w:rsidR="00C22C68" w:rsidRPr="00A4198A" w:rsidRDefault="00C22C68" w:rsidP="00C22C68">
      <w:pPr>
        <w:pStyle w:val="nvel3"/>
        <w:numPr>
          <w:ilvl w:val="2"/>
          <w:numId w:val="21"/>
        </w:numPr>
        <w:ind w:left="567"/>
      </w:pPr>
      <w:r>
        <w:t>Caso a mídia física apresente defeito de fabricação identificado durante o uso inicial, a contratada deverá realizar a substituição sem ônus no prazo de 05 (cinco) dias corridos.</w:t>
      </w:r>
    </w:p>
    <w:p w14:paraId="5850CAEC" w14:textId="77777777" w:rsidR="00C22C68" w:rsidRPr="00E70518" w:rsidRDefault="00C22C68" w:rsidP="00C22C68">
      <w:pPr>
        <w:pStyle w:val="nvel3"/>
        <w:numPr>
          <w:ilvl w:val="2"/>
          <w:numId w:val="21"/>
        </w:numPr>
        <w:ind w:left="567"/>
      </w:pPr>
      <w:r>
        <w:t>Não serão admitidas divergências entre o objeto entregue e o descrito no Termo de referência, em especial se decorrer da não comunicação com a contratante.</w:t>
      </w:r>
    </w:p>
    <w:p w14:paraId="2E85ABA2" w14:textId="77777777" w:rsidR="00C22C68" w:rsidRDefault="00C22C68" w:rsidP="00C22C68">
      <w:pPr>
        <w:pStyle w:val="nvel20"/>
        <w:numPr>
          <w:ilvl w:val="1"/>
          <w:numId w:val="21"/>
        </w:numPr>
        <w:ind w:left="0"/>
      </w:pPr>
      <w:r>
        <w:t>DO DEVER DE INFORMAÇÃO:</w:t>
      </w:r>
    </w:p>
    <w:p w14:paraId="59162EE8" w14:textId="77777777" w:rsidR="00C22C68" w:rsidRPr="00A84281" w:rsidRDefault="00C22C68" w:rsidP="00C22C68">
      <w:pPr>
        <w:pStyle w:val="nvel3"/>
        <w:numPr>
          <w:ilvl w:val="2"/>
          <w:numId w:val="21"/>
        </w:numPr>
        <w:ind w:left="567"/>
      </w:pPr>
      <w:r>
        <w:t>A Contratada obriga-se a prestar todos os esclarecimentos solicitados pela Administração, mantendo canal de comunicação disponível para sanar dúvidas relacionadas à sua atuação e à execução do objeto.</w:t>
      </w:r>
    </w:p>
    <w:p w14:paraId="431257F1" w14:textId="77777777" w:rsidR="00C22C68" w:rsidRDefault="00C22C68" w:rsidP="00C22C68">
      <w:pPr>
        <w:pStyle w:val="nvel20"/>
        <w:numPr>
          <w:ilvl w:val="1"/>
          <w:numId w:val="21"/>
        </w:numPr>
        <w:ind w:left="0"/>
      </w:pPr>
      <w:r w:rsidRPr="003C1CDC">
        <w:rPr>
          <w:b/>
          <w:bCs/>
        </w:rPr>
        <w:t>PRAZO</w:t>
      </w:r>
      <w:r>
        <w:t>: Entrega em até 05 (cinco) dias úteis contados do recebimento da solicitação. Conclusão da emissão (certificado digital operacional nos sistemas necessários) em até 07 (sete) dias úteis da solicitação inicial.</w:t>
      </w:r>
    </w:p>
    <w:p w14:paraId="31C49457" w14:textId="77777777" w:rsidR="00C22C68" w:rsidRPr="00D14FAC" w:rsidRDefault="00C22C68" w:rsidP="00C22C68">
      <w:pPr>
        <w:pStyle w:val="nvel20"/>
        <w:numPr>
          <w:ilvl w:val="1"/>
          <w:numId w:val="21"/>
        </w:numPr>
        <w:ind w:left="0"/>
      </w:pPr>
      <w:r w:rsidRPr="003C1CDC">
        <w:rPr>
          <w:b/>
          <w:bCs/>
        </w:rPr>
        <w:t>ENTREGA</w:t>
      </w:r>
      <w:r w:rsidRPr="00D14FAC">
        <w:t>: Sede da contratante, Rua Bernardino Bogo, nº 100, Sala 08, Centro Sul, Mandaguaçu – PR, CEP 87160-266.</w:t>
      </w:r>
    </w:p>
    <w:p w14:paraId="5D7B94A3" w14:textId="77777777" w:rsidR="00C22C68" w:rsidRDefault="00C22C68" w:rsidP="00C22C68">
      <w:pPr>
        <w:pStyle w:val="nvel3"/>
        <w:numPr>
          <w:ilvl w:val="2"/>
          <w:numId w:val="21"/>
        </w:numPr>
        <w:ind w:left="567"/>
      </w:pPr>
      <w:r>
        <w:t>A entrega deverá ocorrer das 08h às 11h e das 13h às 16h:30.</w:t>
      </w:r>
    </w:p>
    <w:p w14:paraId="6902128B" w14:textId="77777777" w:rsidR="00C22C68" w:rsidRDefault="00C22C68" w:rsidP="00C22C68">
      <w:pPr>
        <w:pStyle w:val="nvel3"/>
        <w:numPr>
          <w:ilvl w:val="2"/>
          <w:numId w:val="21"/>
        </w:numPr>
        <w:ind w:left="567"/>
      </w:pPr>
      <w:r w:rsidRPr="002D325E">
        <w:t>O valor apurado</w:t>
      </w:r>
      <w:r>
        <w:t xml:space="preserve"> referente a cada solicitação </w:t>
      </w:r>
      <w:r w:rsidRPr="002D325E">
        <w:t xml:space="preserve">será empenhado previamente e </w:t>
      </w:r>
      <w:r>
        <w:t>será</w:t>
      </w:r>
      <w:r w:rsidRPr="002D325E">
        <w:t xml:space="preserve"> liquidado e pago</w:t>
      </w:r>
      <w:r>
        <w:t xml:space="preserve"> </w:t>
      </w:r>
      <w:r w:rsidRPr="002D325E">
        <w:t>conforme item 7 – Critérios de Medição e Pagamento.</w:t>
      </w:r>
    </w:p>
    <w:p w14:paraId="0F8E5CD4" w14:textId="77777777" w:rsidR="00C22C68" w:rsidRPr="00225113" w:rsidRDefault="00C22C68" w:rsidP="00C22C68">
      <w:pPr>
        <w:pStyle w:val="nvel10"/>
        <w:numPr>
          <w:ilvl w:val="0"/>
          <w:numId w:val="21"/>
        </w:numPr>
        <w:ind w:left="0"/>
      </w:pPr>
      <w:r w:rsidRPr="00225113">
        <w:t>MODELO DE GESTÃO:</w:t>
      </w:r>
    </w:p>
    <w:p w14:paraId="638BEDEE" w14:textId="77777777" w:rsidR="00C22C68" w:rsidRPr="008A38A4" w:rsidRDefault="00C22C68" w:rsidP="00C22C68">
      <w:pPr>
        <w:pStyle w:val="nvel20"/>
        <w:numPr>
          <w:ilvl w:val="1"/>
          <w:numId w:val="21"/>
        </w:numPr>
        <w:ind w:left="0"/>
      </w:pPr>
      <w:r w:rsidRPr="008A38A4">
        <w:t>A execução da presente contratação será acompanhada por agentes públicos especificamente designados, conforme as atribuições estabelecidas no Decreto nº 8.425/2023</w:t>
      </w:r>
      <w:r>
        <w:t>.</w:t>
      </w:r>
    </w:p>
    <w:p w14:paraId="0A33B727" w14:textId="77777777" w:rsidR="00C22C68" w:rsidRPr="00225113" w:rsidRDefault="00C22C68" w:rsidP="00C22C68">
      <w:pPr>
        <w:pStyle w:val="nvel20"/>
        <w:numPr>
          <w:ilvl w:val="1"/>
          <w:numId w:val="21"/>
        </w:numPr>
        <w:ind w:left="0"/>
      </w:pPr>
      <w:r w:rsidRPr="00225113">
        <w:t>O contrato deverá ser devidamente executado pelas partes, nos termos das cláusulas firmadas e em observância a Lei Federal</w:t>
      </w:r>
      <w:r>
        <w:t xml:space="preserve"> nº</w:t>
      </w:r>
      <w:r w:rsidRPr="00225113">
        <w:t xml:space="preserve"> 14</w:t>
      </w:r>
      <w:r>
        <w:t>.</w:t>
      </w:r>
      <w:r w:rsidRPr="00225113">
        <w:t>133/2021.</w:t>
      </w:r>
    </w:p>
    <w:p w14:paraId="7D061806" w14:textId="77777777" w:rsidR="00C22C68" w:rsidRDefault="00C22C68" w:rsidP="00C22C68">
      <w:pPr>
        <w:pStyle w:val="nvel20"/>
        <w:numPr>
          <w:ilvl w:val="1"/>
          <w:numId w:val="21"/>
        </w:numPr>
        <w:ind w:left="0"/>
      </w:pPr>
      <w:r w:rsidRPr="00225113">
        <w:t>As comunicações entre as partes deverão ocorrer por escrito, admitindo-se o uso de mensagem eletrônica para o mesmo fim.</w:t>
      </w:r>
    </w:p>
    <w:p w14:paraId="6DD49B9B" w14:textId="77777777" w:rsidR="00C22C68" w:rsidRPr="00522B11" w:rsidRDefault="00C22C68" w:rsidP="00C22C68">
      <w:pPr>
        <w:pStyle w:val="nvel20"/>
        <w:numPr>
          <w:ilvl w:val="1"/>
          <w:numId w:val="21"/>
        </w:numPr>
        <w:ind w:left="0"/>
      </w:pPr>
      <w:r>
        <w:rPr>
          <w:b/>
          <w:bCs/>
        </w:rPr>
        <w:t>DA GESTÃO:</w:t>
      </w:r>
    </w:p>
    <w:p w14:paraId="10628C36" w14:textId="77777777" w:rsidR="00C22C68" w:rsidRDefault="00C22C68" w:rsidP="00C22C68">
      <w:pPr>
        <w:pStyle w:val="nvel3"/>
        <w:numPr>
          <w:ilvl w:val="2"/>
          <w:numId w:val="21"/>
        </w:numPr>
        <w:ind w:left="567"/>
      </w:pPr>
      <w:r w:rsidRPr="00522B11">
        <w:rPr>
          <w:b/>
          <w:bCs/>
        </w:rPr>
        <w:t>Responsável pela gestão</w:t>
      </w:r>
      <w:r w:rsidRPr="00225113">
        <w:t xml:space="preserve">: Servidora </w:t>
      </w:r>
      <w:r w:rsidRPr="00522B11">
        <w:rPr>
          <w:b/>
          <w:bCs/>
        </w:rPr>
        <w:t>GLAUCIA CRISTINA ZANELATO FURLANETO, Diretora Geral</w:t>
      </w:r>
      <w:r w:rsidRPr="00225113">
        <w:t>.</w:t>
      </w:r>
    </w:p>
    <w:p w14:paraId="2FA9B3AF" w14:textId="77777777" w:rsidR="00C22C68" w:rsidRPr="003255AE" w:rsidRDefault="00C22C68" w:rsidP="00C22C68">
      <w:pPr>
        <w:pStyle w:val="nvel3"/>
        <w:numPr>
          <w:ilvl w:val="2"/>
          <w:numId w:val="21"/>
        </w:numPr>
        <w:ind w:left="567"/>
      </w:pPr>
      <w:r w:rsidRPr="003255AE">
        <w:t>O gestor de contrato realizará a coordenação das atividades relacionadas à fiscalização técnica, administrativa e setorial e dos atos preparatórios à instrução processual e ao encaminhamento da documentação pertinente ao setor de licitações para a formalização dos procedimentos relativos à prorrogação, à alteração, ao reequilíbrio, ao pagamento, à eventual aplicação de sanções e à extinção dos contratos, entre outros;</w:t>
      </w:r>
    </w:p>
    <w:p w14:paraId="1C5EFFAB" w14:textId="77777777" w:rsidR="00C22C68" w:rsidRPr="00225113" w:rsidRDefault="00C22C68" w:rsidP="00C22C68">
      <w:pPr>
        <w:pStyle w:val="nvel3"/>
        <w:numPr>
          <w:ilvl w:val="2"/>
          <w:numId w:val="21"/>
        </w:numPr>
        <w:ind w:left="567"/>
      </w:pPr>
      <w:r w:rsidRPr="003255AE">
        <w:t>Cabe ao gestor atuar conforme o art. 10 do Decreto Municipal nº 8</w:t>
      </w:r>
      <w:r>
        <w:t>.</w:t>
      </w:r>
      <w:r w:rsidRPr="003255AE">
        <w:t>425/2023.</w:t>
      </w:r>
    </w:p>
    <w:p w14:paraId="0382F45A" w14:textId="77777777" w:rsidR="00C22C68" w:rsidRPr="00522B11" w:rsidRDefault="00C22C68" w:rsidP="00C22C68">
      <w:pPr>
        <w:pStyle w:val="nvel20"/>
        <w:numPr>
          <w:ilvl w:val="1"/>
          <w:numId w:val="21"/>
        </w:numPr>
        <w:ind w:left="0"/>
      </w:pPr>
      <w:r>
        <w:rPr>
          <w:b/>
          <w:bCs/>
        </w:rPr>
        <w:t>DA FISCALIZAÇÃO:</w:t>
      </w:r>
    </w:p>
    <w:p w14:paraId="51E4E122" w14:textId="77777777" w:rsidR="00C22C68" w:rsidRPr="003255AE" w:rsidRDefault="00C22C68" w:rsidP="00C22C68">
      <w:pPr>
        <w:pStyle w:val="nvel3"/>
        <w:numPr>
          <w:ilvl w:val="2"/>
          <w:numId w:val="21"/>
        </w:numPr>
        <w:ind w:left="567"/>
      </w:pPr>
      <w:r w:rsidRPr="00522B11">
        <w:rPr>
          <w:b/>
          <w:bCs/>
        </w:rPr>
        <w:t>Responsável pela fiscalização</w:t>
      </w:r>
      <w:r w:rsidRPr="003255AE">
        <w:t xml:space="preserve">: </w:t>
      </w:r>
      <w:r w:rsidRPr="00794A5B">
        <w:t xml:space="preserve">Servidor </w:t>
      </w:r>
      <w:r>
        <w:rPr>
          <w:b/>
          <w:bCs/>
        </w:rPr>
        <w:t>EDIR DO PRADO CONSTANTE</w:t>
      </w:r>
      <w:r w:rsidRPr="00522B11">
        <w:rPr>
          <w:b/>
          <w:bCs/>
        </w:rPr>
        <w:t xml:space="preserve">, </w:t>
      </w:r>
      <w:r>
        <w:rPr>
          <w:b/>
          <w:bCs/>
        </w:rPr>
        <w:t>Auxiliar Administrativo</w:t>
      </w:r>
      <w:r w:rsidRPr="003255AE">
        <w:t>.</w:t>
      </w:r>
    </w:p>
    <w:p w14:paraId="549DB748" w14:textId="77777777" w:rsidR="00C22C68" w:rsidRPr="003255AE" w:rsidRDefault="00C22C68" w:rsidP="00C22C68">
      <w:pPr>
        <w:pStyle w:val="nvel3"/>
        <w:numPr>
          <w:ilvl w:val="2"/>
          <w:numId w:val="21"/>
        </w:numPr>
        <w:ind w:left="567"/>
      </w:pPr>
      <w:r w:rsidRPr="003255AE">
        <w:t>A execução do contrato deverá ser acompanhada e fiscalizada pelo Fiscal de Contrato nomeado.</w:t>
      </w:r>
    </w:p>
    <w:p w14:paraId="418D2E81" w14:textId="77777777" w:rsidR="00C22C68" w:rsidRPr="003255AE" w:rsidRDefault="00C22C68" w:rsidP="00C22C68">
      <w:pPr>
        <w:pStyle w:val="nvel3"/>
        <w:numPr>
          <w:ilvl w:val="2"/>
          <w:numId w:val="21"/>
        </w:numPr>
        <w:ind w:left="567"/>
      </w:pPr>
      <w:r w:rsidRPr="003255AE">
        <w:t>O fiscal acompanhará a execução, o cumprimento das normas vigentes para garantia dos melhores resultados para a Administração.</w:t>
      </w:r>
    </w:p>
    <w:p w14:paraId="603DF389" w14:textId="77777777" w:rsidR="00C22C68" w:rsidRPr="003255AE" w:rsidRDefault="00C22C68" w:rsidP="00C22C68">
      <w:pPr>
        <w:pStyle w:val="nvel3"/>
        <w:numPr>
          <w:ilvl w:val="2"/>
          <w:numId w:val="21"/>
        </w:numPr>
        <w:ind w:left="567"/>
      </w:pPr>
      <w:r w:rsidRPr="003255AE">
        <w:t>O fiscal informará a seus superiores em tempo hábil quaisquer medidas que sejam necessárias quando elas ultrapassarem a sua competência.</w:t>
      </w:r>
    </w:p>
    <w:p w14:paraId="43B4C575" w14:textId="77777777" w:rsidR="00C22C68" w:rsidRPr="003255AE" w:rsidRDefault="00C22C68" w:rsidP="00C22C68">
      <w:pPr>
        <w:pStyle w:val="nvel3"/>
        <w:numPr>
          <w:ilvl w:val="2"/>
          <w:numId w:val="21"/>
        </w:numPr>
        <w:ind w:left="567"/>
      </w:pPr>
      <w:r w:rsidRPr="003255AE">
        <w:t>O contratado deverá corrigir, reparar, substituir ou reconstruir, a suas expensas, no total ou em parte o objeto do contrato em que se verificam vícios, defeitos ou incoerências em decorrência de sua execução ou dos materiais nela empregados.</w:t>
      </w:r>
    </w:p>
    <w:p w14:paraId="0907E88F" w14:textId="77777777" w:rsidR="00C22C68" w:rsidRPr="003255AE" w:rsidRDefault="00C22C68" w:rsidP="00C22C68">
      <w:pPr>
        <w:pStyle w:val="nvel3"/>
        <w:numPr>
          <w:ilvl w:val="2"/>
          <w:numId w:val="21"/>
        </w:numPr>
        <w:ind w:left="567"/>
      </w:pPr>
      <w:r w:rsidRPr="003255AE">
        <w:t>O contratado será responsável pelos danos causados diretamente à Administração ou a terceiros em razão da execução do contrato, e não excluirá nem reduzirá essa responsabilidade a fiscalização ou o acompanhamento pelo contratante.</w:t>
      </w:r>
    </w:p>
    <w:p w14:paraId="0F715B44" w14:textId="77777777" w:rsidR="00C22C68" w:rsidRPr="003255AE" w:rsidRDefault="00C22C68" w:rsidP="00C22C68">
      <w:pPr>
        <w:pStyle w:val="nvel3"/>
        <w:numPr>
          <w:ilvl w:val="2"/>
          <w:numId w:val="21"/>
        </w:numPr>
        <w:ind w:left="567"/>
      </w:pPr>
      <w:r w:rsidRPr="003255AE">
        <w:t>A Câmara Municipal não será responsável por encargos trabalhistas, previdenciários, fiscais e comerciais necessários para o fornecimento dos itens contratados.</w:t>
      </w:r>
    </w:p>
    <w:p w14:paraId="0AC704B7" w14:textId="77777777" w:rsidR="00C22C68" w:rsidRPr="003255AE" w:rsidRDefault="00C22C68" w:rsidP="00C22C68">
      <w:pPr>
        <w:pStyle w:val="nvel3"/>
        <w:numPr>
          <w:ilvl w:val="2"/>
          <w:numId w:val="21"/>
        </w:numPr>
        <w:ind w:left="567"/>
      </w:pPr>
      <w:r w:rsidRPr="003255AE">
        <w:t>Antes do pagamento da nota fiscal ou da fatura, deverá ser consultada a situação da empresa junto ao SICAF.</w:t>
      </w:r>
    </w:p>
    <w:p w14:paraId="100C9F20" w14:textId="77777777" w:rsidR="00C22C68" w:rsidRPr="00CC75D9" w:rsidRDefault="00C22C68" w:rsidP="00C22C68">
      <w:pPr>
        <w:pStyle w:val="nvel3"/>
        <w:numPr>
          <w:ilvl w:val="2"/>
          <w:numId w:val="21"/>
        </w:numPr>
        <w:ind w:left="567"/>
        <w:rPr>
          <w:color w:val="FF0000"/>
        </w:rPr>
      </w:pPr>
      <w:r w:rsidRPr="003255AE">
        <w:t>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4F413C68" w14:textId="77777777" w:rsidR="00C22C68" w:rsidRPr="003255AE" w:rsidRDefault="00C22C68" w:rsidP="00C22C68">
      <w:pPr>
        <w:pStyle w:val="nvel10"/>
        <w:numPr>
          <w:ilvl w:val="0"/>
          <w:numId w:val="21"/>
        </w:numPr>
        <w:ind w:left="0"/>
      </w:pPr>
      <w:r w:rsidRPr="003255AE">
        <w:t>CRITÉRIOS DE MEDIÇÃO E PAGAMENTO:</w:t>
      </w:r>
    </w:p>
    <w:p w14:paraId="14B73AF3" w14:textId="77777777" w:rsidR="00C22C68" w:rsidRPr="003255AE" w:rsidRDefault="00C22C68" w:rsidP="00C22C68">
      <w:pPr>
        <w:pStyle w:val="nvel20"/>
        <w:numPr>
          <w:ilvl w:val="1"/>
          <w:numId w:val="21"/>
        </w:numPr>
        <w:ind w:left="0"/>
      </w:pPr>
      <w:r w:rsidRPr="003255AE">
        <w:t xml:space="preserve">A avaliação dos itens seguirá os critérios previstos na Lei </w:t>
      </w:r>
      <w:r>
        <w:t xml:space="preserve">nº </w:t>
      </w:r>
      <w:r w:rsidRPr="003255AE">
        <w:t xml:space="preserve">14.133/2021, no presente termo de referência, </w:t>
      </w:r>
      <w:r>
        <w:t>aviso</w:t>
      </w:r>
      <w:r w:rsidRPr="003255AE">
        <w:t xml:space="preserve"> de dispensa eletrônica, ETP e outros documentos constantes do presente processo de contratação.</w:t>
      </w:r>
    </w:p>
    <w:p w14:paraId="545D3599" w14:textId="77777777" w:rsidR="00C22C68" w:rsidRDefault="00C22C68" w:rsidP="00C22C68">
      <w:pPr>
        <w:pStyle w:val="nvel20"/>
        <w:numPr>
          <w:ilvl w:val="1"/>
          <w:numId w:val="21"/>
        </w:numPr>
        <w:ind w:left="0"/>
      </w:pPr>
      <w:r>
        <w:t xml:space="preserve">O pagamento deverá ser realizado, no prazo de até 20 (vinte) </w:t>
      </w:r>
      <w:r w:rsidRPr="00E34448">
        <w:t xml:space="preserve">dias após </w:t>
      </w:r>
      <w:r>
        <w:t>o aceite definitivo dos itens d</w:t>
      </w:r>
      <w:r w:rsidRPr="00E34448">
        <w:t xml:space="preserve">a </w:t>
      </w:r>
      <w:r>
        <w:t>entrega</w:t>
      </w:r>
      <w:r w:rsidRPr="00E34448">
        <w:t>, com</w:t>
      </w:r>
      <w:r>
        <w:t xml:space="preserve"> a apresentação da respectiva nota fiscal e, se for o caso, fatura que deverá ser emitida sem rasuras, contendo como beneficiária a Câmara Municipal de Mandaguaçu, CNPJ nº 77.643.443/0001-25, com a descrição clara e unitária dos itens fornecidos.</w:t>
      </w:r>
    </w:p>
    <w:p w14:paraId="16DE06B3" w14:textId="77777777" w:rsidR="00C22C68" w:rsidRDefault="00C22C68" w:rsidP="00C22C68">
      <w:pPr>
        <w:pStyle w:val="nvel20"/>
        <w:numPr>
          <w:ilvl w:val="1"/>
          <w:numId w:val="21"/>
        </w:numPr>
        <w:ind w:left="0"/>
      </w:pPr>
      <w:r>
        <w:t>O pagamento será realizado preferencialmente por meio de boleto bancário ou ordem bancária creditada na conta corrente da empresa.</w:t>
      </w:r>
    </w:p>
    <w:p w14:paraId="5EB3CBE1" w14:textId="77777777" w:rsidR="00C22C68" w:rsidRPr="004A7C8F" w:rsidRDefault="00C22C68" w:rsidP="00C22C68">
      <w:pPr>
        <w:pStyle w:val="nvel20"/>
        <w:numPr>
          <w:ilvl w:val="1"/>
          <w:numId w:val="21"/>
        </w:numPr>
        <w:ind w:left="0"/>
      </w:pPr>
      <w:r>
        <w:t>O documento fiscal (Nota Fiscal) deverá observar as regras de retenções tributárias e evidenciar o Imposto de Renda (IR) sobre o fornecimento, caso a empresa não se enquadre no Simples Nacional, ou apresentar a Declaração de Empresa Optante. Em especial, deverá conter as retenções decorrentes do Decreto Municipal nº 8.581/2023.</w:t>
      </w:r>
    </w:p>
    <w:p w14:paraId="32A16230" w14:textId="77777777" w:rsidR="00C22C68" w:rsidRPr="004A7C8F" w:rsidRDefault="00C22C68" w:rsidP="00C22C68">
      <w:pPr>
        <w:pStyle w:val="nvel20"/>
        <w:numPr>
          <w:ilvl w:val="1"/>
          <w:numId w:val="21"/>
        </w:numPr>
        <w:ind w:left="0"/>
      </w:pPr>
      <w:r>
        <w:t>O pagamento de cada documento fiscal somente será realizado após o ateste do fiscal da contratação de que os itens foram entregues de acordo com o contratado na forma do item 6 – Modelo de Gestão e Fiscalização.</w:t>
      </w:r>
    </w:p>
    <w:p w14:paraId="7440910B" w14:textId="77777777" w:rsidR="00C22C68" w:rsidRPr="0030396C" w:rsidRDefault="00C22C68" w:rsidP="00C22C68">
      <w:pPr>
        <w:pStyle w:val="nvel20"/>
        <w:numPr>
          <w:ilvl w:val="1"/>
          <w:numId w:val="21"/>
        </w:numPr>
        <w:ind w:left="0"/>
      </w:pPr>
      <w:r w:rsidRPr="003255AE">
        <w:t>Só serão efetuados pagamentos caso haja a liquidação da nota fiscal contendo os itens de acordo com o exigido. A nota fiscal deverá ser atestada pelo fiscal de modo a garantir que os itens estejam em conformidade com o solicitado.</w:t>
      </w:r>
    </w:p>
    <w:p w14:paraId="6C094961" w14:textId="77777777" w:rsidR="00C22C68" w:rsidRPr="003255AE" w:rsidRDefault="00C22C68" w:rsidP="00C22C68">
      <w:pPr>
        <w:pStyle w:val="nvel3"/>
        <w:numPr>
          <w:ilvl w:val="2"/>
          <w:numId w:val="21"/>
        </w:numPr>
        <w:ind w:left="567"/>
      </w:pPr>
      <w:r w:rsidRPr="003255AE">
        <w:t>Para fins da liquidação dos serviços a nota fiscal ou instrumento de cobrança equivalente deverá apresentar expressamente os elementos necessários e essenciais em especial, eventual destaque do valor de retenções tributárias cabíveis.</w:t>
      </w:r>
    </w:p>
    <w:p w14:paraId="3B510E24" w14:textId="77777777" w:rsidR="00C22C68" w:rsidRPr="003255AE" w:rsidRDefault="00C22C68" w:rsidP="00C22C68">
      <w:pPr>
        <w:pStyle w:val="nvel20"/>
        <w:numPr>
          <w:ilvl w:val="1"/>
          <w:numId w:val="21"/>
        </w:numPr>
        <w:ind w:left="0"/>
      </w:pPr>
      <w:r w:rsidRPr="003255AE">
        <w:t>A execução deverá ocorrer dentro dos prazos definidos, garantindo que haja o cumprimento dos requisitos legais.</w:t>
      </w:r>
    </w:p>
    <w:p w14:paraId="2F985751" w14:textId="77777777" w:rsidR="00C22C68" w:rsidRPr="003255AE" w:rsidRDefault="00C22C68" w:rsidP="00C22C68">
      <w:pPr>
        <w:pStyle w:val="nvel20"/>
        <w:numPr>
          <w:ilvl w:val="1"/>
          <w:numId w:val="21"/>
        </w:numPr>
        <w:ind w:left="0"/>
      </w:pPr>
      <w:r w:rsidRPr="003255AE">
        <w:t>O pagamento será efetuado preferencialmente através de boleto ou transferência bancária para banco, agência e conta corrente indicados pelo contratado.</w:t>
      </w:r>
    </w:p>
    <w:p w14:paraId="025A88E9" w14:textId="77777777" w:rsidR="00C22C68" w:rsidRPr="003255AE" w:rsidRDefault="00C22C68" w:rsidP="00C22C68">
      <w:pPr>
        <w:pStyle w:val="nvel3"/>
        <w:numPr>
          <w:ilvl w:val="2"/>
          <w:numId w:val="21"/>
        </w:numPr>
        <w:ind w:left="567"/>
      </w:pPr>
      <w:r w:rsidRPr="003255AE">
        <w:t>O contratado deverá informar a preferência pelo tipo de pagamento na ocasião da assinatura do contrato, bem como informar, por escrito, os dados da conta corrente se for o caso.</w:t>
      </w:r>
    </w:p>
    <w:p w14:paraId="6642F4E2" w14:textId="77777777" w:rsidR="00C22C68" w:rsidRPr="00C31E36" w:rsidRDefault="00C22C68" w:rsidP="00C22C68">
      <w:pPr>
        <w:pStyle w:val="nvel3"/>
        <w:numPr>
          <w:ilvl w:val="2"/>
          <w:numId w:val="21"/>
        </w:numPr>
        <w:ind w:left="567"/>
      </w:pPr>
      <w:r w:rsidRPr="003255AE">
        <w:t xml:space="preserve">No caso da substituição do contrato por outro instrumento hábil a contratada poderá realizar a informação em questão no processo de habilitação/homologação, ou posteriormente junto </w:t>
      </w:r>
      <w:r>
        <w:t>d</w:t>
      </w:r>
      <w:r w:rsidRPr="003255AE">
        <w:t>a nota fiscal.</w:t>
      </w:r>
    </w:p>
    <w:p w14:paraId="31B982AF" w14:textId="77777777" w:rsidR="00C22C68" w:rsidRPr="003255AE" w:rsidRDefault="00C22C68" w:rsidP="00C22C68">
      <w:pPr>
        <w:pStyle w:val="nvel10"/>
        <w:numPr>
          <w:ilvl w:val="0"/>
          <w:numId w:val="21"/>
        </w:numPr>
        <w:ind w:left="0"/>
      </w:pPr>
      <w:r w:rsidRPr="003255AE">
        <w:t>FORMA E CRITÉRIOS DE SELEÇÃO DO FORNECEDOR:</w:t>
      </w:r>
    </w:p>
    <w:p w14:paraId="34D7325D" w14:textId="77777777" w:rsidR="00C22C68" w:rsidRPr="003255AE" w:rsidRDefault="00C22C68" w:rsidP="00C22C68">
      <w:pPr>
        <w:pStyle w:val="nvel20"/>
        <w:numPr>
          <w:ilvl w:val="1"/>
          <w:numId w:val="21"/>
        </w:numPr>
        <w:ind w:left="0"/>
      </w:pPr>
      <w:r w:rsidRPr="003255AE">
        <w:t xml:space="preserve">Forma de seleção e critério de julgamento da proposta: O fornecedor será selecionado por meio da realização de procedimento de </w:t>
      </w:r>
      <w:r w:rsidRPr="00850DDE">
        <w:rPr>
          <w:b/>
          <w:bCs/>
        </w:rPr>
        <w:t>DISPENSA DE LICITAÇÃO</w:t>
      </w:r>
      <w:r>
        <w:t xml:space="preserve"> sob a forma </w:t>
      </w:r>
      <w:r w:rsidRPr="00850DDE">
        <w:rPr>
          <w:b/>
          <w:bCs/>
        </w:rPr>
        <w:t>ELETRÔNIC</w:t>
      </w:r>
      <w:r>
        <w:rPr>
          <w:b/>
          <w:bCs/>
        </w:rPr>
        <w:t>A</w:t>
      </w:r>
      <w:r w:rsidRPr="003255AE">
        <w:t xml:space="preserve"> com adoção do critério de julgamento pelo </w:t>
      </w:r>
      <w:r w:rsidRPr="00850DDE">
        <w:rPr>
          <w:b/>
          <w:bCs/>
        </w:rPr>
        <w:t>MENOR PREÇO</w:t>
      </w:r>
      <w:r w:rsidRPr="003255AE">
        <w:t>.</w:t>
      </w:r>
    </w:p>
    <w:p w14:paraId="3EB3FBDE" w14:textId="77777777" w:rsidR="00C22C68" w:rsidRPr="003255AE" w:rsidRDefault="00C22C68" w:rsidP="00C22C68">
      <w:pPr>
        <w:pStyle w:val="nvel20"/>
        <w:numPr>
          <w:ilvl w:val="1"/>
          <w:numId w:val="21"/>
        </w:numPr>
        <w:ind w:left="0"/>
      </w:pPr>
      <w:r w:rsidRPr="003255AE">
        <w:t xml:space="preserve">Regime de execução: o regime de execução do contrato será o de </w:t>
      </w:r>
      <w:r>
        <w:t>E</w:t>
      </w:r>
      <w:r w:rsidRPr="003255AE">
        <w:t xml:space="preserve">xecução por </w:t>
      </w:r>
      <w:r w:rsidRPr="00850DDE">
        <w:rPr>
          <w:b/>
          <w:bCs/>
        </w:rPr>
        <w:t>PREÇO GLOBAL</w:t>
      </w:r>
      <w:r w:rsidRPr="003255AE">
        <w:t>.</w:t>
      </w:r>
    </w:p>
    <w:p w14:paraId="19D24493" w14:textId="77777777" w:rsidR="00C22C68" w:rsidRPr="00CC75D9" w:rsidRDefault="00C22C68" w:rsidP="00C22C68">
      <w:pPr>
        <w:pStyle w:val="nvel20"/>
        <w:numPr>
          <w:ilvl w:val="1"/>
          <w:numId w:val="21"/>
        </w:numPr>
        <w:ind w:left="0"/>
      </w:pPr>
      <w:r w:rsidRPr="003255AE">
        <w:t>Exigências de habilitação: para fins de habilitação o licitante deverá comprovar os requisitos</w:t>
      </w:r>
      <w:r>
        <w:t xml:space="preserve"> descritos no Anexo I.</w:t>
      </w:r>
    </w:p>
    <w:p w14:paraId="329D7579" w14:textId="77777777" w:rsidR="00C22C68" w:rsidRPr="00F44DB1" w:rsidRDefault="00C22C68" w:rsidP="00C22C68">
      <w:pPr>
        <w:pStyle w:val="nvel10"/>
        <w:numPr>
          <w:ilvl w:val="0"/>
          <w:numId w:val="21"/>
        </w:numPr>
        <w:ind w:left="0"/>
      </w:pPr>
      <w:r w:rsidRPr="00F44DB1">
        <w:t>ESTIMATIVAS DO VALOR DA CONTRATAÇÃO:</w:t>
      </w:r>
    </w:p>
    <w:p w14:paraId="5DB07407" w14:textId="7639C133" w:rsidR="00C22C68" w:rsidRPr="00C129BC" w:rsidRDefault="00C22C68" w:rsidP="00C22C68">
      <w:pPr>
        <w:pStyle w:val="nvel20"/>
        <w:numPr>
          <w:ilvl w:val="1"/>
          <w:numId w:val="21"/>
        </w:numPr>
        <w:ind w:left="0"/>
        <w:rPr>
          <w:b/>
        </w:rPr>
      </w:pPr>
      <w:r w:rsidRPr="00F44DB1">
        <w:t xml:space="preserve">O custo médio estimado é de R$ </w:t>
      </w:r>
      <w:r w:rsidR="00B77AAB">
        <w:t>2</w:t>
      </w:r>
      <w:r w:rsidRPr="00F44DB1">
        <w:t>.</w:t>
      </w:r>
      <w:r w:rsidR="00B77AAB">
        <w:t>893</w:t>
      </w:r>
      <w:r w:rsidRPr="00F44DB1">
        <w:t>,</w:t>
      </w:r>
      <w:r w:rsidR="00B77AAB">
        <w:t>3</w:t>
      </w:r>
      <w:r>
        <w:t>0</w:t>
      </w:r>
      <w:r w:rsidRPr="00F44DB1">
        <w:t xml:space="preserve"> (</w:t>
      </w:r>
      <w:r>
        <w:t>dois</w:t>
      </w:r>
      <w:r w:rsidRPr="00F44DB1">
        <w:t xml:space="preserve"> mil, </w:t>
      </w:r>
      <w:r w:rsidR="00B77AAB">
        <w:t>oito</w:t>
      </w:r>
      <w:r w:rsidRPr="00F44DB1">
        <w:t xml:space="preserve">centos e </w:t>
      </w:r>
      <w:r w:rsidR="00B77AAB">
        <w:t>noventa</w:t>
      </w:r>
      <w:r>
        <w:t xml:space="preserve"> e </w:t>
      </w:r>
      <w:r w:rsidR="00B77AAB">
        <w:t>três</w:t>
      </w:r>
      <w:r w:rsidRPr="00F44DB1">
        <w:t xml:space="preserve"> reais e </w:t>
      </w:r>
      <w:r w:rsidR="00B77AAB">
        <w:t>trinta</w:t>
      </w:r>
      <w:r w:rsidRPr="00F44DB1">
        <w:t xml:space="preserve"> centavos).</w:t>
      </w:r>
    </w:p>
    <w:p w14:paraId="55601EE9" w14:textId="77777777" w:rsidR="00C22C68" w:rsidRDefault="00C22C68" w:rsidP="00C22C68">
      <w:pPr>
        <w:pStyle w:val="nvel10"/>
        <w:numPr>
          <w:ilvl w:val="0"/>
          <w:numId w:val="21"/>
        </w:numPr>
        <w:ind w:left="0"/>
      </w:pPr>
      <w:r w:rsidRPr="003255AE">
        <w:t>ADEQUAÇÃO ORÇAMENTÁRIA:</w:t>
      </w:r>
    </w:p>
    <w:p w14:paraId="638EBFD6" w14:textId="77777777" w:rsidR="00C22C68" w:rsidRPr="00365863" w:rsidRDefault="00C22C68" w:rsidP="00C22C68">
      <w:pPr>
        <w:pStyle w:val="nvel20"/>
        <w:numPr>
          <w:ilvl w:val="1"/>
          <w:numId w:val="21"/>
        </w:numPr>
        <w:ind w:left="0"/>
      </w:pPr>
      <w:r w:rsidRPr="00365863">
        <w:t>As despesas decorrentes da presente contratação correrão à conta de recursos específicos consignados no Orçamento da Câmara Municipal de Mandaguaçu.</w:t>
      </w:r>
    </w:p>
    <w:p w14:paraId="766263DC" w14:textId="77777777" w:rsidR="00C22C68" w:rsidRPr="00365863" w:rsidRDefault="00C22C68" w:rsidP="00C22C68">
      <w:pPr>
        <w:pStyle w:val="PargrafodaLista"/>
        <w:numPr>
          <w:ilvl w:val="1"/>
          <w:numId w:val="21"/>
        </w:numPr>
        <w:spacing w:line="360" w:lineRule="auto"/>
        <w:ind w:left="0" w:firstLine="0"/>
        <w:jc w:val="both"/>
        <w:rPr>
          <w:rFonts w:ascii="Arial" w:hAnsi="Arial" w:cs="Arial"/>
          <w:b/>
          <w:sz w:val="24"/>
        </w:rPr>
      </w:pPr>
      <w:r w:rsidRPr="00365863">
        <w:rPr>
          <w:rFonts w:ascii="Arial" w:hAnsi="Arial" w:cs="Arial"/>
          <w:sz w:val="24"/>
        </w:rPr>
        <w:t>A contratação será atendida pela seguinte dotação:</w:t>
      </w:r>
    </w:p>
    <w:p w14:paraId="379DD713" w14:textId="77777777" w:rsidR="00C22C68" w:rsidRPr="00BD1C3D" w:rsidRDefault="00C22C68" w:rsidP="00C22C68">
      <w:pPr>
        <w:spacing w:after="0" w:line="360" w:lineRule="auto"/>
        <w:jc w:val="both"/>
        <w:rPr>
          <w:rFonts w:ascii="Arial" w:hAnsi="Arial" w:cs="Arial"/>
          <w:sz w:val="24"/>
        </w:rPr>
      </w:pPr>
      <w:r w:rsidRPr="00BD1C3D">
        <w:rPr>
          <w:rFonts w:ascii="Arial" w:hAnsi="Arial" w:cs="Arial"/>
          <w:sz w:val="24"/>
        </w:rPr>
        <w:t>01.01.001.031.0001.2.</w:t>
      </w:r>
      <w:r>
        <w:rPr>
          <w:rFonts w:ascii="Arial" w:hAnsi="Arial" w:cs="Arial"/>
          <w:sz w:val="24"/>
        </w:rPr>
        <w:t>022</w:t>
      </w:r>
      <w:r w:rsidRPr="00BD1C3D">
        <w:rPr>
          <w:rFonts w:ascii="Arial" w:hAnsi="Arial" w:cs="Arial"/>
          <w:sz w:val="24"/>
        </w:rPr>
        <w:t>.3.3.90.</w:t>
      </w:r>
      <w:r>
        <w:rPr>
          <w:rFonts w:ascii="Arial" w:hAnsi="Arial" w:cs="Arial"/>
          <w:sz w:val="24"/>
        </w:rPr>
        <w:t>4</w:t>
      </w:r>
      <w:r w:rsidRPr="00BD1C3D">
        <w:rPr>
          <w:rFonts w:ascii="Arial" w:hAnsi="Arial" w:cs="Arial"/>
          <w:sz w:val="24"/>
        </w:rPr>
        <w:t>0.00.00</w:t>
      </w:r>
      <w:r>
        <w:rPr>
          <w:rFonts w:ascii="Arial" w:hAnsi="Arial" w:cs="Arial"/>
          <w:sz w:val="24"/>
        </w:rPr>
        <w:t xml:space="preserve"> –</w:t>
      </w:r>
      <w:r w:rsidRPr="00BD1C3D">
        <w:rPr>
          <w:rFonts w:ascii="Arial" w:hAnsi="Arial" w:cs="Arial"/>
          <w:sz w:val="24"/>
        </w:rPr>
        <w:t xml:space="preserve"> </w:t>
      </w:r>
      <w:r>
        <w:rPr>
          <w:rFonts w:ascii="Arial" w:hAnsi="Arial" w:cs="Arial"/>
          <w:sz w:val="24"/>
        </w:rPr>
        <w:t>SERVIÇOS DA TECNOLOGIA E COMUNICAÇÃO - PESSOA JURÍDICA</w:t>
      </w:r>
    </w:p>
    <w:p w14:paraId="3D50B9F6" w14:textId="77777777" w:rsidR="00C22C68" w:rsidRPr="003C1CDC" w:rsidRDefault="00C22C68" w:rsidP="00C22C68">
      <w:pPr>
        <w:spacing w:after="0" w:line="360" w:lineRule="auto"/>
        <w:jc w:val="both"/>
        <w:rPr>
          <w:rFonts w:ascii="Arial" w:hAnsi="Arial" w:cs="Arial"/>
          <w:sz w:val="24"/>
        </w:rPr>
      </w:pPr>
      <w:r w:rsidRPr="00BD1C3D">
        <w:rPr>
          <w:rFonts w:ascii="Arial" w:hAnsi="Arial" w:cs="Arial"/>
          <w:sz w:val="24"/>
        </w:rPr>
        <w:t>3.3.90.</w:t>
      </w:r>
      <w:r>
        <w:rPr>
          <w:rFonts w:ascii="Arial" w:hAnsi="Arial" w:cs="Arial"/>
          <w:sz w:val="24"/>
        </w:rPr>
        <w:t>4</w:t>
      </w:r>
      <w:r w:rsidRPr="00BD1C3D">
        <w:rPr>
          <w:rFonts w:ascii="Arial" w:hAnsi="Arial" w:cs="Arial"/>
          <w:sz w:val="24"/>
        </w:rPr>
        <w:t>0.</w:t>
      </w:r>
      <w:r>
        <w:rPr>
          <w:rFonts w:ascii="Arial" w:hAnsi="Arial" w:cs="Arial"/>
          <w:sz w:val="24"/>
        </w:rPr>
        <w:t xml:space="preserve">57 </w:t>
      </w:r>
      <w:r w:rsidRPr="00C36B67">
        <w:rPr>
          <w:rFonts w:ascii="Arial" w:hAnsi="Arial" w:cs="Arial"/>
          <w:sz w:val="24"/>
        </w:rPr>
        <w:t xml:space="preserve">– </w:t>
      </w:r>
      <w:r>
        <w:rPr>
          <w:rFonts w:ascii="Arial" w:hAnsi="Arial" w:cs="Arial"/>
          <w:sz w:val="24"/>
        </w:rPr>
        <w:t>SERVIÇOS DE PROCESSAMENTO DE DADOS</w:t>
      </w:r>
    </w:p>
    <w:p w14:paraId="5CFAE5D6" w14:textId="77777777" w:rsidR="00C22C68" w:rsidRDefault="00C22C68" w:rsidP="00C22C68">
      <w:pPr>
        <w:spacing w:before="240" w:line="360" w:lineRule="auto"/>
        <w:jc w:val="right"/>
        <w:rPr>
          <w:rFonts w:ascii="Arial" w:hAnsi="Arial" w:cs="Arial"/>
          <w:b/>
          <w:sz w:val="24"/>
        </w:rPr>
      </w:pPr>
      <w:r>
        <w:rPr>
          <w:rFonts w:ascii="Arial" w:hAnsi="Arial" w:cs="Arial"/>
          <w:b/>
          <w:sz w:val="24"/>
        </w:rPr>
        <w:t>Mandaguaçu, 18</w:t>
      </w:r>
      <w:r w:rsidRPr="0036576E">
        <w:rPr>
          <w:rFonts w:ascii="Arial" w:hAnsi="Arial" w:cs="Arial"/>
          <w:b/>
          <w:sz w:val="24"/>
        </w:rPr>
        <w:t xml:space="preserve"> de </w:t>
      </w:r>
      <w:r>
        <w:rPr>
          <w:rFonts w:ascii="Arial" w:hAnsi="Arial" w:cs="Arial"/>
          <w:b/>
          <w:sz w:val="24"/>
        </w:rPr>
        <w:t>março de 2026.</w:t>
      </w:r>
    </w:p>
    <w:p w14:paraId="205029EC" w14:textId="77777777" w:rsidR="00C22C68" w:rsidRDefault="00C22C68" w:rsidP="00C22C68">
      <w:pPr>
        <w:spacing w:line="360" w:lineRule="auto"/>
        <w:jc w:val="center"/>
        <w:rPr>
          <w:rFonts w:ascii="Arial" w:hAnsi="Arial" w:cs="Arial"/>
          <w:b/>
          <w:sz w:val="24"/>
        </w:rPr>
      </w:pPr>
    </w:p>
    <w:p w14:paraId="3E64FAC8" w14:textId="77777777" w:rsidR="00C22C68" w:rsidRDefault="00C22C68" w:rsidP="00C22C68">
      <w:pPr>
        <w:spacing w:line="360" w:lineRule="auto"/>
        <w:jc w:val="center"/>
        <w:rPr>
          <w:rFonts w:ascii="Arial" w:hAnsi="Arial" w:cs="Arial"/>
          <w:b/>
          <w:sz w:val="24"/>
        </w:rPr>
      </w:pPr>
    </w:p>
    <w:p w14:paraId="42F59F66" w14:textId="77777777" w:rsidR="00C22C68" w:rsidRDefault="00C22C68" w:rsidP="00C22C68">
      <w:pPr>
        <w:spacing w:after="0" w:line="240" w:lineRule="auto"/>
        <w:jc w:val="center"/>
        <w:rPr>
          <w:rFonts w:ascii="Arial" w:hAnsi="Arial" w:cs="Arial"/>
          <w:b/>
          <w:sz w:val="24"/>
        </w:rPr>
      </w:pPr>
      <w:r>
        <w:rPr>
          <w:rFonts w:ascii="Arial" w:hAnsi="Arial" w:cs="Arial"/>
          <w:b/>
          <w:sz w:val="24"/>
        </w:rPr>
        <w:t>Edir do Prado Constante</w:t>
      </w:r>
    </w:p>
    <w:p w14:paraId="63F0F69A" w14:textId="77777777" w:rsidR="00C22C68" w:rsidRDefault="00C22C68" w:rsidP="00C22C68">
      <w:pPr>
        <w:spacing w:after="0" w:line="240" w:lineRule="auto"/>
        <w:jc w:val="center"/>
        <w:rPr>
          <w:rFonts w:ascii="Arial" w:hAnsi="Arial" w:cs="Arial"/>
          <w:b/>
          <w:sz w:val="24"/>
        </w:rPr>
      </w:pPr>
      <w:r>
        <w:rPr>
          <w:rFonts w:ascii="Arial" w:hAnsi="Arial" w:cs="Arial"/>
          <w:b/>
          <w:sz w:val="24"/>
        </w:rPr>
        <w:t>Auxiliar Administrativo</w:t>
      </w:r>
    </w:p>
    <w:p w14:paraId="2E315706" w14:textId="77777777" w:rsidR="00C22C68" w:rsidRDefault="00C22C68" w:rsidP="00C22C68">
      <w:pPr>
        <w:rPr>
          <w:rFonts w:ascii="Arial" w:hAnsi="Arial" w:cs="Arial"/>
          <w:b/>
          <w:sz w:val="24"/>
        </w:rPr>
      </w:pPr>
      <w:r>
        <w:rPr>
          <w:rFonts w:ascii="Arial" w:hAnsi="Arial" w:cs="Arial"/>
          <w:b/>
          <w:sz w:val="24"/>
        </w:rPr>
        <w:br w:type="page"/>
      </w:r>
    </w:p>
    <w:p w14:paraId="30FA4F24" w14:textId="4BEE92B3" w:rsidR="00021A18" w:rsidRPr="00DE31B3" w:rsidRDefault="00021A18" w:rsidP="00DE31B3">
      <w:pPr>
        <w:widowControl w:val="0"/>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p>
    <w:p w14:paraId="0DBAE2DC" w14:textId="77777777" w:rsidR="00E0589B" w:rsidRDefault="00021A18" w:rsidP="00DE31B3">
      <w:pPr>
        <w:widowControl w:val="0"/>
        <w:tabs>
          <w:tab w:val="left" w:pos="1644"/>
        </w:tabs>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r>
        <w:rPr>
          <w:rFonts w:ascii="Arial" w:eastAsia="Times New Roman" w:hAnsi="Arial" w:cs="Arial"/>
          <w:b/>
          <w:sz w:val="24"/>
          <w:szCs w:val="24"/>
          <w:lang w:val="pt-PT"/>
        </w:rPr>
        <w:t>ANEXO III</w:t>
      </w:r>
    </w:p>
    <w:p w14:paraId="1D85F785" w14:textId="77777777" w:rsidR="00021A18" w:rsidRPr="004121AE" w:rsidRDefault="00021A18" w:rsidP="00021A18">
      <w:pPr>
        <w:widowControl w:val="0"/>
        <w:autoSpaceDE w:val="0"/>
        <w:autoSpaceDN w:val="0"/>
        <w:spacing w:after="0" w:line="240" w:lineRule="auto"/>
        <w:ind w:right="873"/>
        <w:rPr>
          <w:rFonts w:ascii="Arial" w:eastAsia="Times New Roman" w:hAnsi="Arial" w:cs="Arial"/>
          <w:b/>
          <w:sz w:val="24"/>
          <w:szCs w:val="24"/>
          <w:lang w:val="pt-PT"/>
        </w:rPr>
      </w:pPr>
      <w:r w:rsidRPr="004121AE">
        <w:rPr>
          <w:rFonts w:ascii="Arial" w:eastAsia="Times New Roman" w:hAnsi="Arial" w:cs="Arial"/>
          <w:b/>
          <w:bCs/>
          <w:iCs/>
          <w:color w:val="000000"/>
          <w:sz w:val="24"/>
          <w:szCs w:val="24"/>
          <w:lang w:val="pt-PT"/>
        </w:rPr>
        <w:t xml:space="preserve">                       </w:t>
      </w:r>
      <w:r w:rsidRPr="004121AE">
        <w:rPr>
          <w:rFonts w:ascii="Arial" w:eastAsia="Times New Roman" w:hAnsi="Arial" w:cs="Arial"/>
          <w:b/>
          <w:sz w:val="24"/>
          <w:szCs w:val="24"/>
          <w:lang w:val="pt-PT"/>
        </w:rPr>
        <w:t>DECLARAÇÃO ANTIFRAUDE E DA CORRUPÇÃO</w:t>
      </w:r>
    </w:p>
    <w:p w14:paraId="377578E4" w14:textId="77777777" w:rsidR="00021A18" w:rsidRPr="004121AE" w:rsidRDefault="00021A18" w:rsidP="00021A18">
      <w:pPr>
        <w:widowControl w:val="0"/>
        <w:autoSpaceDE w:val="0"/>
        <w:autoSpaceDN w:val="0"/>
        <w:spacing w:after="0" w:line="240" w:lineRule="auto"/>
        <w:ind w:right="873"/>
        <w:rPr>
          <w:rFonts w:ascii="Arial" w:eastAsia="Times New Roman" w:hAnsi="Arial" w:cs="Arial"/>
          <w:sz w:val="24"/>
          <w:szCs w:val="24"/>
          <w:lang w:val="pt-PT"/>
        </w:rPr>
      </w:pPr>
    </w:p>
    <w:p w14:paraId="30AB98EC" w14:textId="0C88C9E1"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 xml:space="preserve">(EMPRESA), inscrita no CNPJ sob o no ____________________, e inscrição estadual no ________________, com sede à (ENDEREÇO), neste ato representada por (NOME), profissão, portador do RG no ______________, do CPF no ________________, vem em atenção ao Aviso de Dispensa </w:t>
      </w:r>
      <w:r>
        <w:rPr>
          <w:rFonts w:ascii="Arial" w:eastAsia="Times New Roman" w:hAnsi="Arial" w:cs="Arial"/>
          <w:szCs w:val="24"/>
          <w:lang w:val="pt-PT"/>
        </w:rPr>
        <w:t xml:space="preserve">Eletrônica </w:t>
      </w:r>
      <w:r w:rsidRPr="006A3387">
        <w:rPr>
          <w:rFonts w:ascii="Arial" w:eastAsia="Times New Roman" w:hAnsi="Arial" w:cs="Arial"/>
          <w:szCs w:val="24"/>
          <w:lang w:val="pt-PT"/>
        </w:rPr>
        <w:t xml:space="preserve">nº </w:t>
      </w:r>
      <w:r w:rsidR="00C22C68" w:rsidRPr="00C22C68">
        <w:rPr>
          <w:rFonts w:ascii="Arial" w:eastAsia="Times New Roman" w:hAnsi="Arial" w:cs="Arial"/>
          <w:szCs w:val="24"/>
          <w:lang w:val="pt-PT"/>
        </w:rPr>
        <w:t>002/2026</w:t>
      </w:r>
      <w:r w:rsidRPr="00C22C68">
        <w:rPr>
          <w:rFonts w:ascii="Arial" w:eastAsia="Times New Roman" w:hAnsi="Arial" w:cs="Arial"/>
          <w:szCs w:val="24"/>
          <w:lang w:val="pt-PT"/>
        </w:rPr>
        <w:t>, declarar, sob as penalidades cabíveis que tem ciência do seguinte:</w:t>
      </w:r>
    </w:p>
    <w:p w14:paraId="42166442"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 Os licitantes devem observar e o contratado deve observar e fazer observar, por seus fornecedores e subcontratados, se admitida subcontratação, o mais alto padrão de ética durante todo o processo de licitação, de contratação e de execução do objeto contratual. Para os propósitos desta cláusula, definem-se as seguintes práticas:</w:t>
      </w:r>
    </w:p>
    <w:p w14:paraId="70111F9A"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a) “prática corrupta”: oferecer, dar, receber ou solicitar, direta ou indiretamente, qualquer vantagem com o objetivo de influenciar a ação de servidor público no processo de licitação ou na execução de contrato;</w:t>
      </w:r>
    </w:p>
    <w:p w14:paraId="5BF638CD" w14:textId="77777777" w:rsidR="00021A18" w:rsidRPr="006A3387" w:rsidRDefault="00021A18" w:rsidP="00021A18">
      <w:pPr>
        <w:widowControl w:val="0"/>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b) “prática fraudulenta”: a falsificação ou omissão dos fatos, com o objetivo de influenciar o processo de licitação ou de execução do contrato;</w:t>
      </w:r>
    </w:p>
    <w:p w14:paraId="0FEDF302"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c) “prática colusiva”: esquematizar ou estabelecer um acordo entre dois ou mais licitantes, com ou sem o conhecimento de representantes o prepostos do órgão licitador, visando estabelecer preços em níveis artificiais e não-competitivos;</w:t>
      </w:r>
    </w:p>
    <w:p w14:paraId="369041BC"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d) “prática coercitiva”: causar dano ou ameaçar causar dano, direta ou indiretamente, às pessoasou sua propriedade, visando influenciar sua participação em outro processo licitatório ou afetar a execução do contrato;</w:t>
      </w:r>
    </w:p>
    <w:p w14:paraId="57369101"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e) “prática obstrutiva”:</w:t>
      </w:r>
    </w:p>
    <w:p w14:paraId="6365A6AF"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(I) destruir, falsificar, alterar ou ocultar provas em inspeções ou fazer declarações falsas aos representantes do organismo financeiro multilateral, com o objetivo de impedir materialmente a apuração de alegações de prática prevista; atos cuja intenção seja impedir materialmente o exercício do direito de o organismo financeiro multilateral promover inspeção;</w:t>
      </w:r>
    </w:p>
    <w:p w14:paraId="4DB860D0"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 - Na hipótese de financiamento, parcial ou integral, por organismo financeiro multilateral, mediante adiantamento ou reembolso, este organismo imporá sanção sobre uma empresa ou pessoa física, inclusive declarando-a inelegível, indefinidamente ou por prazo determinado para a outrora de contratos financiados pelo organismo se, em qualquer momento, constatar o envolvimento da empresa, diretamente ou por meio de um agente, em práticas corruptas, fraudulentas, colusivas, coercivas ou obstrutivas ao participar da licitação ou da execução um contrato financiado pelo organismo.</w:t>
      </w:r>
    </w:p>
    <w:p w14:paraId="3566F237"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 - Considerando os propósitos das cláusulas acima, o licitante vencedor, como condição para a contratação, deverá concordar e autorizar que, na hipótese de o contrato vir a ser financiado, em parte ou integralmente, por organismo financeiro multilateral, mediante adiantamento ou reembolso, permitirá que o organismo financeiro e/ou pessoas por ele formalmente indicadas possam inspecionar o local de execução do contrato e todos os documentos, contas e registros relacionados à licitação e à execução do contrato.</w:t>
      </w:r>
    </w:p>
    <w:p w14:paraId="4966FBFA" w14:textId="77777777" w:rsidR="00021A18" w:rsidRPr="006A3387" w:rsidRDefault="00021A18" w:rsidP="00021A18">
      <w:pPr>
        <w:widowControl w:val="0"/>
        <w:autoSpaceDE w:val="0"/>
        <w:autoSpaceDN w:val="0"/>
        <w:spacing w:after="0" w:line="240" w:lineRule="auto"/>
        <w:jc w:val="both"/>
        <w:rPr>
          <w:rFonts w:ascii="Arial" w:eastAsia="Times New Roman" w:hAnsi="Arial" w:cs="Arial"/>
          <w:szCs w:val="24"/>
          <w:lang w:val="pt-PT"/>
        </w:rPr>
      </w:pPr>
    </w:p>
    <w:p w14:paraId="0EDD710D" w14:textId="77777777" w:rsidR="00021A18" w:rsidRPr="006A3387" w:rsidRDefault="00021A18" w:rsidP="00021A18">
      <w:pPr>
        <w:widowControl w:val="0"/>
        <w:autoSpaceDE w:val="0"/>
        <w:autoSpaceDN w:val="0"/>
        <w:spacing w:after="0" w:line="240" w:lineRule="auto"/>
        <w:ind w:right="282"/>
        <w:jc w:val="both"/>
        <w:rPr>
          <w:rFonts w:ascii="Arial" w:eastAsia="Times New Roman" w:hAnsi="Arial" w:cs="Arial"/>
          <w:color w:val="000000"/>
          <w:szCs w:val="24"/>
          <w:lang w:val="pt-PT"/>
        </w:rPr>
      </w:pPr>
      <w:r w:rsidRPr="006A3387">
        <w:rPr>
          <w:rFonts w:ascii="Arial" w:eastAsia="Times New Roman" w:hAnsi="Arial" w:cs="Arial"/>
          <w:color w:val="000000"/>
          <w:szCs w:val="24"/>
          <w:lang w:val="pt-PT"/>
        </w:rPr>
        <w:t>Data:_____/_____/_____     Cidade e Estado:_____________</w:t>
      </w:r>
    </w:p>
    <w:p w14:paraId="6046C149" w14:textId="77777777" w:rsidR="00021A18" w:rsidRPr="006A3387" w:rsidRDefault="00021A18" w:rsidP="00021A18">
      <w:pPr>
        <w:widowControl w:val="0"/>
        <w:autoSpaceDE w:val="0"/>
        <w:autoSpaceDN w:val="0"/>
        <w:spacing w:after="0" w:line="240" w:lineRule="auto"/>
        <w:ind w:right="282"/>
        <w:jc w:val="both"/>
        <w:rPr>
          <w:rFonts w:ascii="Arial" w:eastAsia="Times New Roman" w:hAnsi="Arial" w:cs="Arial"/>
          <w:color w:val="000000"/>
          <w:szCs w:val="24"/>
          <w:lang w:val="pt-PT"/>
        </w:rPr>
      </w:pPr>
    </w:p>
    <w:p w14:paraId="1571E4E4" w14:textId="77777777" w:rsidR="00021A18" w:rsidRPr="006A3387" w:rsidRDefault="00021A18" w:rsidP="00021A18">
      <w:pPr>
        <w:widowControl w:val="0"/>
        <w:autoSpaceDE w:val="0"/>
        <w:autoSpaceDN w:val="0"/>
        <w:spacing w:after="0" w:line="240" w:lineRule="auto"/>
        <w:ind w:right="282"/>
        <w:jc w:val="both"/>
        <w:rPr>
          <w:rFonts w:ascii="Arial" w:eastAsia="Times New Roman" w:hAnsi="Arial" w:cs="Arial"/>
          <w:i/>
          <w:szCs w:val="24"/>
          <w:lang w:val="pt-PT"/>
        </w:rPr>
      </w:pPr>
      <w:r w:rsidRPr="006A3387">
        <w:rPr>
          <w:rFonts w:ascii="Arial" w:eastAsia="Times New Roman" w:hAnsi="Arial" w:cs="Arial"/>
          <w:color w:val="000000"/>
          <w:szCs w:val="24"/>
          <w:lang w:val="pt-PT"/>
        </w:rPr>
        <w:t>RESPONSÁVEL LEGAL RG e/ou CPF</w:t>
      </w:r>
    </w:p>
    <w:p w14:paraId="4D66AA5C" w14:textId="77777777" w:rsidR="00021A18" w:rsidRPr="006A3387" w:rsidRDefault="00021A18" w:rsidP="00021A18">
      <w:pPr>
        <w:widowControl w:val="0"/>
        <w:autoSpaceDE w:val="0"/>
        <w:autoSpaceDN w:val="0"/>
        <w:spacing w:after="0" w:line="240" w:lineRule="auto"/>
        <w:ind w:right="282"/>
        <w:rPr>
          <w:rFonts w:ascii="Arial" w:eastAsia="Times New Roman" w:hAnsi="Arial" w:cs="Arial"/>
          <w:b/>
          <w:bCs/>
          <w:szCs w:val="24"/>
          <w:lang w:val="pt-PT"/>
        </w:rPr>
      </w:pPr>
    </w:p>
    <w:p w14:paraId="76A279B7" w14:textId="77777777" w:rsidR="00021A18" w:rsidRPr="006A3387" w:rsidRDefault="00021A18" w:rsidP="00021A18">
      <w:pPr>
        <w:widowControl w:val="0"/>
        <w:autoSpaceDE w:val="0"/>
        <w:autoSpaceDN w:val="0"/>
        <w:spacing w:after="0" w:line="240" w:lineRule="auto"/>
        <w:ind w:right="282"/>
        <w:rPr>
          <w:rFonts w:ascii="Arial" w:eastAsia="Times New Roman" w:hAnsi="Arial" w:cs="Arial"/>
          <w:b/>
          <w:bCs/>
          <w:iCs/>
          <w:szCs w:val="24"/>
          <w:lang w:val="pt-PT"/>
        </w:rPr>
      </w:pPr>
      <w:r w:rsidRPr="006A3387">
        <w:rPr>
          <w:rFonts w:ascii="Arial" w:eastAsia="Times New Roman" w:hAnsi="Arial" w:cs="Arial"/>
          <w:b/>
          <w:bCs/>
          <w:szCs w:val="24"/>
          <w:lang w:val="pt-PT"/>
        </w:rPr>
        <w:t>*Esta declaração deverá estar contida na documentação de habilitação (sob efeito de inabilitação).</w:t>
      </w:r>
    </w:p>
    <w:p w14:paraId="522449B4" w14:textId="77777777" w:rsidR="00021A18" w:rsidRDefault="00021A18">
      <w:pPr>
        <w:rPr>
          <w:rFonts w:ascii="Arial" w:eastAsia="Times New Roman" w:hAnsi="Arial" w:cs="Arial"/>
          <w:b/>
          <w:sz w:val="24"/>
          <w:szCs w:val="24"/>
          <w:lang w:val="pt-PT"/>
        </w:rPr>
      </w:pPr>
    </w:p>
    <w:p w14:paraId="552C71B4" w14:textId="0237BCD3" w:rsidR="00A734CE" w:rsidRDefault="003B745A" w:rsidP="00DA161A">
      <w:pPr>
        <w:widowControl w:val="0"/>
        <w:tabs>
          <w:tab w:val="left" w:pos="1644"/>
        </w:tabs>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r>
        <w:rPr>
          <w:rFonts w:ascii="Arial" w:eastAsia="Times New Roman" w:hAnsi="Arial" w:cs="Arial"/>
          <w:b/>
          <w:sz w:val="24"/>
          <w:szCs w:val="24"/>
          <w:lang w:val="pt-PT"/>
        </w:rPr>
        <w:t xml:space="preserve">ANEXO </w:t>
      </w:r>
      <w:r w:rsidR="00DA161A">
        <w:rPr>
          <w:rFonts w:ascii="Arial" w:eastAsia="Times New Roman" w:hAnsi="Arial" w:cs="Arial"/>
          <w:b/>
          <w:sz w:val="24"/>
          <w:szCs w:val="24"/>
          <w:lang w:val="pt-PT"/>
        </w:rPr>
        <w:t>I</w:t>
      </w:r>
      <w:r>
        <w:rPr>
          <w:rFonts w:ascii="Arial" w:eastAsia="Times New Roman" w:hAnsi="Arial" w:cs="Arial"/>
          <w:b/>
          <w:sz w:val="24"/>
          <w:szCs w:val="24"/>
          <w:lang w:val="pt-PT"/>
        </w:rPr>
        <w:t>V</w:t>
      </w:r>
      <w:r w:rsidR="00A734CE">
        <w:rPr>
          <w:rFonts w:ascii="Arial" w:eastAsia="Times New Roman" w:hAnsi="Arial" w:cs="Arial"/>
          <w:b/>
          <w:sz w:val="24"/>
          <w:szCs w:val="24"/>
          <w:lang w:val="pt-PT"/>
        </w:rPr>
        <w:t xml:space="preserve"> – MODELO DE PROPOSTA</w:t>
      </w:r>
    </w:p>
    <w:p w14:paraId="2512F523" w14:textId="77777777" w:rsidR="00A734CE" w:rsidRPr="00A734CE" w:rsidRDefault="00A734CE" w:rsidP="00A734CE">
      <w:pPr>
        <w:widowControl w:val="0"/>
        <w:autoSpaceDE w:val="0"/>
        <w:autoSpaceDN w:val="0"/>
        <w:spacing w:before="1" w:after="0" w:line="240" w:lineRule="auto"/>
        <w:ind w:left="757" w:right="879"/>
        <w:jc w:val="center"/>
        <w:rPr>
          <w:rFonts w:ascii="Arial" w:eastAsia="Times New Roman" w:hAnsi="Arial" w:cs="Arial"/>
          <w:sz w:val="16"/>
          <w:szCs w:val="16"/>
          <w:lang w:val="pt-PT"/>
        </w:rPr>
      </w:pPr>
      <w:r w:rsidRPr="00A734CE">
        <w:rPr>
          <w:rFonts w:ascii="Arial" w:eastAsia="Times New Roman" w:hAnsi="Arial" w:cs="Arial"/>
          <w:sz w:val="24"/>
          <w:szCs w:val="24"/>
          <w:lang w:val="pt-PT"/>
        </w:rPr>
        <w:t>(PAPEL</w:t>
      </w:r>
      <w:r w:rsidRPr="00A734CE">
        <w:rPr>
          <w:rFonts w:ascii="Arial" w:eastAsia="Times New Roman" w:hAnsi="Arial" w:cs="Arial"/>
          <w:spacing w:val="-3"/>
          <w:sz w:val="24"/>
          <w:szCs w:val="24"/>
          <w:lang w:val="pt-PT"/>
        </w:rPr>
        <w:t xml:space="preserve"> </w:t>
      </w:r>
      <w:r w:rsidRPr="00A734CE">
        <w:rPr>
          <w:rFonts w:ascii="Arial" w:eastAsia="Times New Roman" w:hAnsi="Arial" w:cs="Arial"/>
          <w:sz w:val="24"/>
          <w:szCs w:val="24"/>
          <w:lang w:val="pt-PT"/>
        </w:rPr>
        <w:t>TIMBRADO</w:t>
      </w:r>
      <w:r w:rsidRPr="00A734CE">
        <w:rPr>
          <w:rFonts w:ascii="Arial" w:eastAsia="Times New Roman" w:hAnsi="Arial" w:cs="Arial"/>
          <w:spacing w:val="-3"/>
          <w:sz w:val="24"/>
          <w:szCs w:val="24"/>
          <w:lang w:val="pt-PT"/>
        </w:rPr>
        <w:t xml:space="preserve"> </w:t>
      </w:r>
      <w:r w:rsidRPr="00A734CE">
        <w:rPr>
          <w:rFonts w:ascii="Arial" w:eastAsia="Times New Roman" w:hAnsi="Arial" w:cs="Arial"/>
          <w:sz w:val="24"/>
          <w:szCs w:val="24"/>
          <w:lang w:val="pt-PT"/>
        </w:rPr>
        <w:t>DA</w:t>
      </w:r>
      <w:r w:rsidRPr="00A734CE">
        <w:rPr>
          <w:rFonts w:ascii="Arial" w:eastAsia="Times New Roman" w:hAnsi="Arial" w:cs="Arial"/>
          <w:spacing w:val="-2"/>
          <w:sz w:val="24"/>
          <w:szCs w:val="24"/>
          <w:lang w:val="pt-PT"/>
        </w:rPr>
        <w:t xml:space="preserve"> </w:t>
      </w:r>
      <w:r w:rsidRPr="00A734CE">
        <w:rPr>
          <w:rFonts w:ascii="Arial" w:eastAsia="Times New Roman" w:hAnsi="Arial" w:cs="Arial"/>
          <w:sz w:val="24"/>
          <w:szCs w:val="24"/>
          <w:lang w:val="pt-PT"/>
        </w:rPr>
        <w:t>EMPRESA)</w:t>
      </w:r>
    </w:p>
    <w:p w14:paraId="63530506" w14:textId="77777777" w:rsidR="00A734CE" w:rsidRPr="00A734CE" w:rsidRDefault="00A734CE" w:rsidP="00A734CE">
      <w:pPr>
        <w:widowControl w:val="0"/>
        <w:autoSpaceDE w:val="0"/>
        <w:autoSpaceDN w:val="0"/>
        <w:spacing w:after="0" w:line="240" w:lineRule="auto"/>
        <w:ind w:left="757" w:right="879"/>
        <w:jc w:val="center"/>
        <w:rPr>
          <w:rFonts w:ascii="Arial" w:eastAsia="Times New Roman" w:hAnsi="Arial" w:cs="Arial"/>
          <w:b/>
          <w:sz w:val="24"/>
          <w:szCs w:val="24"/>
          <w:lang w:val="pt-PT"/>
        </w:rPr>
      </w:pPr>
      <w:r w:rsidRPr="00A734CE">
        <w:rPr>
          <w:rFonts w:ascii="Arial" w:eastAsia="Times New Roman" w:hAnsi="Arial" w:cs="Arial"/>
          <w:b/>
          <w:sz w:val="24"/>
          <w:szCs w:val="24"/>
          <w:lang w:val="pt-PT"/>
        </w:rPr>
        <w:t>PROPOSTA</w:t>
      </w:r>
    </w:p>
    <w:p w14:paraId="02F491B2" w14:textId="77777777" w:rsidR="00A734CE" w:rsidRPr="00A734CE"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p>
    <w:p w14:paraId="7B861D52" w14:textId="77777777" w:rsidR="00A734CE" w:rsidRPr="00A734CE"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r w:rsidRPr="00A734CE">
        <w:rPr>
          <w:rFonts w:ascii="Arial" w:eastAsia="Times New Roman" w:hAnsi="Arial" w:cs="Arial"/>
          <w:sz w:val="24"/>
          <w:szCs w:val="24"/>
          <w:lang w:val="pt-PT"/>
        </w:rPr>
        <w:t xml:space="preserve">À CÂMARA MUNICIPAL DE MANDAGUAÇU </w:t>
      </w:r>
    </w:p>
    <w:p w14:paraId="631FD3D1" w14:textId="77777777" w:rsidR="00A734CE" w:rsidRPr="00A734CE"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r w:rsidRPr="00A734CE">
        <w:rPr>
          <w:rFonts w:ascii="Arial" w:eastAsia="Times New Roman" w:hAnsi="Arial" w:cs="Arial"/>
          <w:sz w:val="24"/>
          <w:szCs w:val="24"/>
          <w:lang w:val="pt-PT"/>
        </w:rPr>
        <w:t>CNPJ 77.643.443/0001-25</w:t>
      </w:r>
    </w:p>
    <w:p w14:paraId="570DE199" w14:textId="77777777" w:rsidR="00A734CE" w:rsidRPr="00A734CE" w:rsidRDefault="00A734CE" w:rsidP="00A734CE">
      <w:pPr>
        <w:widowControl w:val="0"/>
        <w:autoSpaceDE w:val="0"/>
        <w:autoSpaceDN w:val="0"/>
        <w:spacing w:before="1" w:after="0" w:line="240" w:lineRule="auto"/>
        <w:rPr>
          <w:rFonts w:ascii="Arial" w:eastAsia="Times New Roman" w:hAnsi="Arial" w:cs="Arial"/>
          <w:sz w:val="16"/>
          <w:szCs w:val="16"/>
          <w:lang w:val="pt-PT"/>
        </w:rPr>
      </w:pPr>
    </w:p>
    <w:p w14:paraId="4A94A145" w14:textId="77777777" w:rsidR="00A734CE"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r w:rsidRPr="00A734CE">
        <w:rPr>
          <w:rFonts w:ascii="Arial" w:eastAsia="Times New Roman" w:hAnsi="Arial" w:cs="Arial"/>
          <w:b/>
          <w:sz w:val="24"/>
          <w:szCs w:val="24"/>
          <w:lang w:val="pt-PT"/>
        </w:rPr>
        <w:t>IDENTIFICAÇÃO</w:t>
      </w:r>
      <w:r w:rsidRPr="00A734CE">
        <w:rPr>
          <w:rFonts w:ascii="Arial" w:eastAsia="Times New Roman" w:hAnsi="Arial" w:cs="Arial"/>
          <w:b/>
          <w:spacing w:val="-2"/>
          <w:sz w:val="24"/>
          <w:szCs w:val="24"/>
          <w:lang w:val="pt-PT"/>
        </w:rPr>
        <w:t xml:space="preserve"> </w:t>
      </w:r>
      <w:r w:rsidRPr="00A734CE">
        <w:rPr>
          <w:rFonts w:ascii="Arial" w:eastAsia="Times New Roman" w:hAnsi="Arial" w:cs="Arial"/>
          <w:b/>
          <w:sz w:val="24"/>
          <w:szCs w:val="24"/>
          <w:lang w:val="pt-PT"/>
        </w:rPr>
        <w:t>DA</w:t>
      </w:r>
      <w:r w:rsidRPr="00A734CE">
        <w:rPr>
          <w:rFonts w:ascii="Arial" w:eastAsia="Times New Roman" w:hAnsi="Arial" w:cs="Arial"/>
          <w:b/>
          <w:spacing w:val="-2"/>
          <w:sz w:val="24"/>
          <w:szCs w:val="24"/>
          <w:lang w:val="pt-PT"/>
        </w:rPr>
        <w:t xml:space="preserve"> </w:t>
      </w:r>
      <w:r w:rsidRPr="00A734CE">
        <w:rPr>
          <w:rFonts w:ascii="Arial" w:eastAsia="Times New Roman" w:hAnsi="Arial" w:cs="Arial"/>
          <w:b/>
          <w:sz w:val="24"/>
          <w:szCs w:val="24"/>
          <w:lang w:val="pt-PT"/>
        </w:rPr>
        <w:t>EMPRESA:</w:t>
      </w:r>
    </w:p>
    <w:p w14:paraId="42FBA31E" w14:textId="77777777" w:rsidR="00A734CE"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p>
    <w:tbl>
      <w:tblPr>
        <w:tblStyle w:val="TableNormal"/>
        <w:tblW w:w="8968" w:type="dxa"/>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3"/>
        <w:gridCol w:w="5245"/>
      </w:tblGrid>
      <w:tr w:rsidR="00A734CE" w:rsidRPr="004E0D8F" w14:paraId="7D50CFC5" w14:textId="77777777" w:rsidTr="00681747">
        <w:trPr>
          <w:trHeight w:val="230"/>
        </w:trPr>
        <w:tc>
          <w:tcPr>
            <w:tcW w:w="8968" w:type="dxa"/>
            <w:gridSpan w:val="2"/>
          </w:tcPr>
          <w:p w14:paraId="4AAD8193"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Nome</w:t>
            </w:r>
            <w:r w:rsidRPr="004E0D8F">
              <w:rPr>
                <w:rFonts w:ascii="Arial" w:hAnsi="Arial" w:cs="Arial"/>
                <w:spacing w:val="-2"/>
                <w:sz w:val="24"/>
                <w:szCs w:val="24"/>
              </w:rPr>
              <w:t xml:space="preserve"> </w:t>
            </w:r>
            <w:r w:rsidRPr="004E0D8F">
              <w:rPr>
                <w:rFonts w:ascii="Arial" w:hAnsi="Arial" w:cs="Arial"/>
                <w:sz w:val="24"/>
                <w:szCs w:val="24"/>
              </w:rPr>
              <w:t>Fantasia:</w:t>
            </w:r>
          </w:p>
        </w:tc>
      </w:tr>
      <w:tr w:rsidR="00A734CE" w:rsidRPr="004E0D8F" w14:paraId="494C7BF8" w14:textId="77777777" w:rsidTr="00681747">
        <w:trPr>
          <w:trHeight w:val="230"/>
        </w:trPr>
        <w:tc>
          <w:tcPr>
            <w:tcW w:w="8968" w:type="dxa"/>
            <w:gridSpan w:val="2"/>
          </w:tcPr>
          <w:p w14:paraId="203FC3EF"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Razão</w:t>
            </w:r>
            <w:r w:rsidRPr="004E0D8F">
              <w:rPr>
                <w:rFonts w:ascii="Arial" w:hAnsi="Arial" w:cs="Arial"/>
                <w:spacing w:val="-2"/>
                <w:sz w:val="24"/>
                <w:szCs w:val="24"/>
              </w:rPr>
              <w:t xml:space="preserve"> </w:t>
            </w:r>
            <w:r w:rsidRPr="004E0D8F">
              <w:rPr>
                <w:rFonts w:ascii="Arial" w:hAnsi="Arial" w:cs="Arial"/>
                <w:sz w:val="24"/>
                <w:szCs w:val="24"/>
              </w:rPr>
              <w:t>Social:</w:t>
            </w:r>
          </w:p>
        </w:tc>
      </w:tr>
      <w:tr w:rsidR="00A734CE" w:rsidRPr="004E0D8F" w14:paraId="666EC482" w14:textId="77777777" w:rsidTr="00681747">
        <w:trPr>
          <w:trHeight w:val="230"/>
        </w:trPr>
        <w:tc>
          <w:tcPr>
            <w:tcW w:w="3723" w:type="dxa"/>
          </w:tcPr>
          <w:p w14:paraId="163CB243"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CNPJ:</w:t>
            </w:r>
          </w:p>
        </w:tc>
        <w:tc>
          <w:tcPr>
            <w:tcW w:w="5245" w:type="dxa"/>
          </w:tcPr>
          <w:p w14:paraId="318F6DA9"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Optante</w:t>
            </w:r>
            <w:r w:rsidRPr="004E0D8F">
              <w:rPr>
                <w:rFonts w:ascii="Arial" w:hAnsi="Arial" w:cs="Arial"/>
                <w:spacing w:val="-2"/>
                <w:sz w:val="24"/>
                <w:szCs w:val="24"/>
              </w:rPr>
              <w:t xml:space="preserve"> </w:t>
            </w:r>
            <w:r w:rsidRPr="004E0D8F">
              <w:rPr>
                <w:rFonts w:ascii="Arial" w:hAnsi="Arial" w:cs="Arial"/>
                <w:sz w:val="24"/>
                <w:szCs w:val="24"/>
              </w:rPr>
              <w:t>pelo Simples</w:t>
            </w:r>
            <w:r w:rsidRPr="004E0D8F">
              <w:rPr>
                <w:rFonts w:ascii="Arial" w:hAnsi="Arial" w:cs="Arial"/>
                <w:spacing w:val="-2"/>
                <w:sz w:val="24"/>
                <w:szCs w:val="24"/>
              </w:rPr>
              <w:t xml:space="preserve"> </w:t>
            </w:r>
            <w:r w:rsidRPr="004E0D8F">
              <w:rPr>
                <w:rFonts w:ascii="Arial" w:hAnsi="Arial" w:cs="Arial"/>
                <w:sz w:val="24"/>
                <w:szCs w:val="24"/>
              </w:rPr>
              <w:t>(Sim/Não)</w:t>
            </w:r>
          </w:p>
        </w:tc>
      </w:tr>
      <w:tr w:rsidR="00A734CE" w:rsidRPr="004E0D8F" w14:paraId="48CEC61C" w14:textId="77777777" w:rsidTr="00681747">
        <w:trPr>
          <w:trHeight w:val="230"/>
        </w:trPr>
        <w:tc>
          <w:tcPr>
            <w:tcW w:w="3723" w:type="dxa"/>
          </w:tcPr>
          <w:p w14:paraId="4275A072" w14:textId="77777777" w:rsidR="00A734CE" w:rsidRPr="004E0D8F" w:rsidRDefault="00A734CE" w:rsidP="00681747">
            <w:pPr>
              <w:pStyle w:val="TableParagraph"/>
              <w:spacing w:before="1" w:line="210" w:lineRule="exact"/>
              <w:ind w:left="107"/>
              <w:rPr>
                <w:rFonts w:ascii="Arial" w:hAnsi="Arial" w:cs="Arial"/>
                <w:sz w:val="24"/>
                <w:szCs w:val="24"/>
              </w:rPr>
            </w:pPr>
            <w:r w:rsidRPr="004E0D8F">
              <w:rPr>
                <w:rFonts w:ascii="Arial" w:hAnsi="Arial" w:cs="Arial"/>
                <w:sz w:val="24"/>
                <w:szCs w:val="24"/>
              </w:rPr>
              <w:t>Inscrição</w:t>
            </w:r>
            <w:r w:rsidRPr="004E0D8F">
              <w:rPr>
                <w:rFonts w:ascii="Arial" w:hAnsi="Arial" w:cs="Arial"/>
                <w:spacing w:val="-1"/>
                <w:sz w:val="24"/>
                <w:szCs w:val="24"/>
              </w:rPr>
              <w:t xml:space="preserve"> </w:t>
            </w:r>
            <w:r w:rsidRPr="004E0D8F">
              <w:rPr>
                <w:rFonts w:ascii="Arial" w:hAnsi="Arial" w:cs="Arial"/>
                <w:sz w:val="24"/>
                <w:szCs w:val="24"/>
              </w:rPr>
              <w:t>Estadual:</w:t>
            </w:r>
          </w:p>
        </w:tc>
        <w:tc>
          <w:tcPr>
            <w:tcW w:w="5245" w:type="dxa"/>
          </w:tcPr>
          <w:p w14:paraId="3598FA80" w14:textId="77777777" w:rsidR="00A734CE" w:rsidRPr="004E0D8F" w:rsidRDefault="00A734CE" w:rsidP="00681747">
            <w:pPr>
              <w:pStyle w:val="TableParagraph"/>
              <w:spacing w:before="1" w:line="210" w:lineRule="exact"/>
              <w:ind w:left="107"/>
              <w:rPr>
                <w:rFonts w:ascii="Arial" w:hAnsi="Arial" w:cs="Arial"/>
                <w:sz w:val="24"/>
                <w:szCs w:val="24"/>
              </w:rPr>
            </w:pPr>
            <w:r w:rsidRPr="004E0D8F">
              <w:rPr>
                <w:rFonts w:ascii="Arial" w:hAnsi="Arial" w:cs="Arial"/>
                <w:sz w:val="24"/>
                <w:szCs w:val="24"/>
              </w:rPr>
              <w:t>Inscrição</w:t>
            </w:r>
            <w:r w:rsidRPr="004E0D8F">
              <w:rPr>
                <w:rFonts w:ascii="Arial" w:hAnsi="Arial" w:cs="Arial"/>
                <w:spacing w:val="-1"/>
                <w:sz w:val="24"/>
                <w:szCs w:val="24"/>
              </w:rPr>
              <w:t xml:space="preserve"> </w:t>
            </w:r>
            <w:r w:rsidRPr="004E0D8F">
              <w:rPr>
                <w:rFonts w:ascii="Arial" w:hAnsi="Arial" w:cs="Arial"/>
                <w:sz w:val="24"/>
                <w:szCs w:val="24"/>
              </w:rPr>
              <w:t>Municipal:</w:t>
            </w:r>
          </w:p>
        </w:tc>
      </w:tr>
      <w:tr w:rsidR="00A734CE" w:rsidRPr="004E0D8F" w14:paraId="031587B5" w14:textId="77777777" w:rsidTr="00681747">
        <w:trPr>
          <w:trHeight w:val="230"/>
        </w:trPr>
        <w:tc>
          <w:tcPr>
            <w:tcW w:w="8968" w:type="dxa"/>
            <w:gridSpan w:val="2"/>
          </w:tcPr>
          <w:p w14:paraId="3F92F032"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Endereço:</w:t>
            </w:r>
          </w:p>
        </w:tc>
      </w:tr>
      <w:tr w:rsidR="00A734CE" w:rsidRPr="004E0D8F" w14:paraId="4F7B81D0" w14:textId="77777777" w:rsidTr="00681747">
        <w:trPr>
          <w:trHeight w:val="230"/>
        </w:trPr>
        <w:tc>
          <w:tcPr>
            <w:tcW w:w="3723" w:type="dxa"/>
          </w:tcPr>
          <w:p w14:paraId="6C03E08D"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Bairro:</w:t>
            </w:r>
          </w:p>
        </w:tc>
        <w:tc>
          <w:tcPr>
            <w:tcW w:w="5245" w:type="dxa"/>
          </w:tcPr>
          <w:p w14:paraId="6BCA6B19"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Cidade:</w:t>
            </w:r>
          </w:p>
        </w:tc>
      </w:tr>
      <w:tr w:rsidR="00A734CE" w:rsidRPr="004E0D8F" w14:paraId="626AB7DD" w14:textId="77777777" w:rsidTr="00681747">
        <w:trPr>
          <w:trHeight w:val="230"/>
        </w:trPr>
        <w:tc>
          <w:tcPr>
            <w:tcW w:w="3723" w:type="dxa"/>
          </w:tcPr>
          <w:p w14:paraId="502FD969"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CEP:</w:t>
            </w:r>
          </w:p>
        </w:tc>
        <w:tc>
          <w:tcPr>
            <w:tcW w:w="5245" w:type="dxa"/>
          </w:tcPr>
          <w:p w14:paraId="56B46A9C"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E-mail:</w:t>
            </w:r>
          </w:p>
        </w:tc>
      </w:tr>
      <w:tr w:rsidR="00A734CE" w:rsidRPr="004E0D8F" w14:paraId="5D06D596" w14:textId="77777777" w:rsidTr="00681747">
        <w:trPr>
          <w:trHeight w:val="229"/>
        </w:trPr>
        <w:tc>
          <w:tcPr>
            <w:tcW w:w="3723" w:type="dxa"/>
          </w:tcPr>
          <w:p w14:paraId="331C8748"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Telefone:</w:t>
            </w:r>
          </w:p>
        </w:tc>
        <w:tc>
          <w:tcPr>
            <w:tcW w:w="5245" w:type="dxa"/>
          </w:tcPr>
          <w:p w14:paraId="687EA182"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Fax:</w:t>
            </w:r>
          </w:p>
        </w:tc>
      </w:tr>
    </w:tbl>
    <w:p w14:paraId="6A3CC1C4" w14:textId="77777777" w:rsidR="00A734CE" w:rsidRPr="00A734CE"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p>
    <w:p w14:paraId="37E27A15" w14:textId="00297DEF" w:rsidR="00A734CE" w:rsidRDefault="004121AE" w:rsidP="00567AF1">
      <w:pPr>
        <w:rPr>
          <w:rFonts w:ascii="Arial" w:eastAsia="Times New Roman" w:hAnsi="Arial" w:cs="Arial"/>
          <w:b/>
          <w:sz w:val="24"/>
          <w:szCs w:val="24"/>
          <w:lang w:val="pt-PT"/>
        </w:rPr>
      </w:pPr>
      <w:r>
        <w:rPr>
          <w:rFonts w:ascii="Arial" w:eastAsia="Times New Roman" w:hAnsi="Arial" w:cs="Arial"/>
          <w:b/>
          <w:sz w:val="24"/>
          <w:szCs w:val="24"/>
          <w:lang w:val="pt-PT"/>
        </w:rPr>
        <w:t>OBJETO:</w:t>
      </w:r>
      <w:r w:rsidR="00347EDB" w:rsidRPr="00347EDB">
        <w:t xml:space="preserve"> </w:t>
      </w:r>
      <w:r w:rsidR="003C5531">
        <w:rPr>
          <w:rFonts w:ascii="Arial" w:eastAsia="Times New Roman" w:hAnsi="Arial" w:cs="Arial"/>
          <w:bCs/>
          <w:sz w:val="24"/>
          <w:szCs w:val="24"/>
        </w:rPr>
        <w:t>futura a</w:t>
      </w:r>
      <w:r w:rsidR="00822006" w:rsidRPr="00822006">
        <w:rPr>
          <w:rFonts w:ascii="Arial" w:eastAsia="Times New Roman" w:hAnsi="Arial" w:cs="Arial"/>
          <w:bCs/>
          <w:sz w:val="24"/>
          <w:szCs w:val="24"/>
        </w:rPr>
        <w:t xml:space="preserve">quisição de </w:t>
      </w:r>
      <w:r w:rsidR="007557BE">
        <w:rPr>
          <w:rFonts w:ascii="Arial" w:eastAsia="Times New Roman" w:hAnsi="Arial" w:cs="Arial"/>
          <w:bCs/>
          <w:sz w:val="24"/>
          <w:szCs w:val="24"/>
        </w:rPr>
        <w:t>certificados digitais padrão ICP-Brasil</w:t>
      </w:r>
      <w:r w:rsidR="0076737A" w:rsidRPr="00822006">
        <w:rPr>
          <w:rFonts w:ascii="Arial" w:eastAsia="Times New Roman" w:hAnsi="Arial" w:cs="Arial"/>
          <w:bCs/>
          <w:sz w:val="24"/>
          <w:szCs w:val="24"/>
          <w:lang w:val="pt-PT"/>
        </w:rPr>
        <w:t>,</w:t>
      </w:r>
      <w:r w:rsidR="0076737A" w:rsidRPr="00822006">
        <w:rPr>
          <w:rFonts w:ascii="Arial" w:eastAsia="Times New Roman" w:hAnsi="Arial" w:cs="Arial"/>
          <w:sz w:val="24"/>
          <w:szCs w:val="24"/>
          <w:lang w:val="pt-PT"/>
        </w:rPr>
        <w:t xml:space="preserve"> </w:t>
      </w:r>
      <w:r w:rsidR="00822006">
        <w:rPr>
          <w:rFonts w:ascii="Arial" w:eastAsia="Times New Roman" w:hAnsi="Arial" w:cs="Arial"/>
          <w:sz w:val="24"/>
          <w:szCs w:val="24"/>
          <w:lang w:val="pt-PT"/>
        </w:rPr>
        <w:t xml:space="preserve">por meio de ata de registro de preços, </w:t>
      </w:r>
      <w:r w:rsidR="0076737A">
        <w:rPr>
          <w:rFonts w:ascii="Arial" w:eastAsia="Times New Roman" w:hAnsi="Arial" w:cs="Arial"/>
          <w:sz w:val="24"/>
          <w:szCs w:val="24"/>
          <w:lang w:val="pt-PT"/>
        </w:rPr>
        <w:t>conforme ETP e TR</w:t>
      </w:r>
    </w:p>
    <w:p w14:paraId="06725777" w14:textId="77777777" w:rsidR="004121AE"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p>
    <w:p w14:paraId="6B922FEB" w14:textId="77777777" w:rsidR="00461DA8" w:rsidRDefault="002A070A"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r>
        <w:rPr>
          <w:rFonts w:ascii="Arial" w:eastAsia="Times New Roman" w:hAnsi="Arial" w:cs="Arial"/>
          <w:b/>
          <w:sz w:val="24"/>
          <w:szCs w:val="24"/>
          <w:lang w:val="pt-PT"/>
        </w:rPr>
        <w:t xml:space="preserve">   </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323"/>
        <w:gridCol w:w="1354"/>
        <w:gridCol w:w="1542"/>
        <w:gridCol w:w="1302"/>
      </w:tblGrid>
      <w:tr w:rsidR="00ED6608" w:rsidRPr="00474073" w14:paraId="17FBC578" w14:textId="77777777" w:rsidTr="0076737A">
        <w:trPr>
          <w:trHeight w:val="314"/>
          <w:jc w:val="center"/>
        </w:trPr>
        <w:tc>
          <w:tcPr>
            <w:tcW w:w="644" w:type="dxa"/>
          </w:tcPr>
          <w:p w14:paraId="62453358" w14:textId="77777777" w:rsidR="00ED6608" w:rsidRPr="00474073" w:rsidRDefault="00ED6608" w:rsidP="00ED6608">
            <w:pPr>
              <w:spacing w:line="360" w:lineRule="auto"/>
              <w:jc w:val="center"/>
              <w:rPr>
                <w:rFonts w:ascii="Arial" w:hAnsi="Arial" w:cs="Arial"/>
              </w:rPr>
            </w:pPr>
            <w:r w:rsidRPr="00474073">
              <w:rPr>
                <w:rFonts w:ascii="Arial" w:hAnsi="Arial" w:cs="Arial"/>
              </w:rPr>
              <w:t>Item</w:t>
            </w:r>
          </w:p>
        </w:tc>
        <w:tc>
          <w:tcPr>
            <w:tcW w:w="4323" w:type="dxa"/>
          </w:tcPr>
          <w:p w14:paraId="13CFA33E" w14:textId="77777777" w:rsidR="00ED6608" w:rsidRPr="00474073" w:rsidRDefault="00ED6608" w:rsidP="00ED6608">
            <w:pPr>
              <w:spacing w:line="360" w:lineRule="auto"/>
              <w:jc w:val="center"/>
              <w:rPr>
                <w:rFonts w:ascii="Arial" w:hAnsi="Arial" w:cs="Arial"/>
              </w:rPr>
            </w:pPr>
            <w:r w:rsidRPr="00474073">
              <w:rPr>
                <w:rFonts w:ascii="Arial" w:hAnsi="Arial" w:cs="Arial"/>
              </w:rPr>
              <w:t>Descrição</w:t>
            </w:r>
          </w:p>
        </w:tc>
        <w:tc>
          <w:tcPr>
            <w:tcW w:w="1354" w:type="dxa"/>
          </w:tcPr>
          <w:p w14:paraId="1FB6470F" w14:textId="5DBB4B55" w:rsidR="00ED6608" w:rsidRPr="00474073" w:rsidRDefault="00ED6608" w:rsidP="0076737A">
            <w:pPr>
              <w:jc w:val="center"/>
              <w:rPr>
                <w:rFonts w:ascii="Arial" w:hAnsi="Arial" w:cs="Arial"/>
              </w:rPr>
            </w:pPr>
            <w:r w:rsidRPr="00474073">
              <w:rPr>
                <w:rFonts w:ascii="Arial" w:hAnsi="Arial" w:cs="Arial"/>
              </w:rPr>
              <w:t>Quantidade (</w:t>
            </w:r>
            <w:r w:rsidR="00DA161A">
              <w:rPr>
                <w:rFonts w:ascii="Arial" w:hAnsi="Arial" w:cs="Arial"/>
              </w:rPr>
              <w:t>UNID</w:t>
            </w:r>
            <w:r w:rsidRPr="00474073">
              <w:rPr>
                <w:rFonts w:ascii="Arial" w:hAnsi="Arial" w:cs="Arial"/>
              </w:rPr>
              <w:t>)</w:t>
            </w:r>
          </w:p>
        </w:tc>
        <w:tc>
          <w:tcPr>
            <w:tcW w:w="1542" w:type="dxa"/>
          </w:tcPr>
          <w:p w14:paraId="2ED0D381" w14:textId="77777777" w:rsidR="00ED6608" w:rsidRPr="00474073" w:rsidRDefault="00ED6608" w:rsidP="00ED6608">
            <w:pPr>
              <w:jc w:val="center"/>
              <w:rPr>
                <w:rFonts w:ascii="Arial" w:hAnsi="Arial" w:cs="Arial"/>
              </w:rPr>
            </w:pPr>
            <w:r>
              <w:rPr>
                <w:rFonts w:ascii="Arial" w:hAnsi="Arial" w:cs="Arial"/>
              </w:rPr>
              <w:t>Valor unitário</w:t>
            </w:r>
          </w:p>
        </w:tc>
        <w:tc>
          <w:tcPr>
            <w:tcW w:w="1302" w:type="dxa"/>
          </w:tcPr>
          <w:p w14:paraId="1C4ED987" w14:textId="77777777" w:rsidR="00ED6608" w:rsidRPr="00474073" w:rsidRDefault="00ED6608" w:rsidP="00ED6608">
            <w:pPr>
              <w:jc w:val="center"/>
              <w:rPr>
                <w:rFonts w:ascii="Arial" w:hAnsi="Arial" w:cs="Arial"/>
              </w:rPr>
            </w:pPr>
            <w:r>
              <w:rPr>
                <w:rFonts w:ascii="Arial" w:hAnsi="Arial" w:cs="Arial"/>
              </w:rPr>
              <w:t>Valor total</w:t>
            </w:r>
          </w:p>
        </w:tc>
      </w:tr>
      <w:tr w:rsidR="00ED6608" w:rsidRPr="00474073" w14:paraId="2279B440" w14:textId="77777777" w:rsidTr="0076737A">
        <w:trPr>
          <w:trHeight w:val="314"/>
          <w:jc w:val="center"/>
        </w:trPr>
        <w:tc>
          <w:tcPr>
            <w:tcW w:w="644" w:type="dxa"/>
          </w:tcPr>
          <w:p w14:paraId="30D353A1" w14:textId="77777777" w:rsidR="00ED6608" w:rsidRPr="00474073" w:rsidRDefault="00ED6608" w:rsidP="00ED6608">
            <w:pPr>
              <w:spacing w:line="360" w:lineRule="auto"/>
              <w:rPr>
                <w:rFonts w:ascii="Arial" w:hAnsi="Arial" w:cs="Arial"/>
              </w:rPr>
            </w:pPr>
            <w:r w:rsidRPr="00474073">
              <w:rPr>
                <w:rFonts w:ascii="Arial" w:hAnsi="Arial" w:cs="Arial"/>
              </w:rPr>
              <w:t>1</w:t>
            </w:r>
          </w:p>
        </w:tc>
        <w:tc>
          <w:tcPr>
            <w:tcW w:w="4323" w:type="dxa"/>
          </w:tcPr>
          <w:p w14:paraId="363C0275" w14:textId="3DAA519D" w:rsidR="00ED6608" w:rsidRPr="00474073" w:rsidRDefault="00ED6608" w:rsidP="00DA161A">
            <w:pPr>
              <w:spacing w:line="360" w:lineRule="auto"/>
              <w:rPr>
                <w:rFonts w:ascii="Arial" w:hAnsi="Arial" w:cs="Arial"/>
              </w:rPr>
            </w:pPr>
          </w:p>
        </w:tc>
        <w:tc>
          <w:tcPr>
            <w:tcW w:w="1354" w:type="dxa"/>
          </w:tcPr>
          <w:p w14:paraId="37371A78" w14:textId="4A09BF30" w:rsidR="00ED6608" w:rsidRPr="00474073" w:rsidRDefault="00ED6608" w:rsidP="00ED6608">
            <w:pPr>
              <w:spacing w:line="360" w:lineRule="auto"/>
              <w:rPr>
                <w:rFonts w:ascii="Arial" w:hAnsi="Arial" w:cs="Arial"/>
              </w:rPr>
            </w:pPr>
          </w:p>
        </w:tc>
        <w:tc>
          <w:tcPr>
            <w:tcW w:w="1542" w:type="dxa"/>
          </w:tcPr>
          <w:p w14:paraId="57FF50DF" w14:textId="77777777" w:rsidR="00ED6608" w:rsidRDefault="00ED6608" w:rsidP="00ED6608">
            <w:pPr>
              <w:spacing w:line="360" w:lineRule="auto"/>
              <w:rPr>
                <w:rFonts w:ascii="Arial" w:hAnsi="Arial" w:cs="Arial"/>
              </w:rPr>
            </w:pPr>
          </w:p>
        </w:tc>
        <w:tc>
          <w:tcPr>
            <w:tcW w:w="1302" w:type="dxa"/>
          </w:tcPr>
          <w:p w14:paraId="78CE6EB3" w14:textId="77777777" w:rsidR="00ED6608" w:rsidRDefault="00ED6608" w:rsidP="00ED6608">
            <w:pPr>
              <w:spacing w:line="360" w:lineRule="auto"/>
              <w:rPr>
                <w:rFonts w:ascii="Arial" w:hAnsi="Arial" w:cs="Arial"/>
              </w:rPr>
            </w:pPr>
          </w:p>
        </w:tc>
      </w:tr>
    </w:tbl>
    <w:p w14:paraId="3204D265" w14:textId="77777777" w:rsidR="002A070A" w:rsidRPr="002A070A" w:rsidRDefault="002A070A" w:rsidP="004121AE">
      <w:pPr>
        <w:widowControl w:val="0"/>
        <w:tabs>
          <w:tab w:val="left" w:pos="2499"/>
        </w:tabs>
        <w:autoSpaceDE w:val="0"/>
        <w:autoSpaceDN w:val="0"/>
        <w:spacing w:before="3" w:after="0" w:line="240" w:lineRule="auto"/>
        <w:ind w:right="249"/>
        <w:rPr>
          <w:rFonts w:ascii="Arial" w:eastAsia="Times New Roman" w:hAnsi="Arial" w:cs="Arial"/>
          <w:sz w:val="24"/>
          <w:szCs w:val="24"/>
          <w:lang w:val="pt-PT"/>
        </w:rPr>
      </w:pPr>
    </w:p>
    <w:p w14:paraId="7E0829AE" w14:textId="77777777" w:rsidR="004121AE"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p>
    <w:p w14:paraId="1A33F2DF" w14:textId="2DD3E36F" w:rsidR="004121AE" w:rsidRPr="004E0D8F" w:rsidRDefault="004121AE" w:rsidP="004121AE">
      <w:pPr>
        <w:spacing w:before="1"/>
        <w:ind w:left="132" w:right="2"/>
        <w:jc w:val="both"/>
        <w:rPr>
          <w:rFonts w:ascii="Arial" w:hAnsi="Arial" w:cs="Arial"/>
          <w:sz w:val="24"/>
          <w:szCs w:val="24"/>
        </w:rPr>
      </w:pPr>
      <w:r w:rsidRPr="004E0D8F">
        <w:rPr>
          <w:rFonts w:ascii="Arial" w:hAnsi="Arial" w:cs="Arial"/>
          <w:sz w:val="24"/>
          <w:szCs w:val="24"/>
        </w:rPr>
        <w:t>A distribuição</w:t>
      </w:r>
      <w:r w:rsidRPr="004E0D8F">
        <w:rPr>
          <w:rFonts w:ascii="Arial" w:hAnsi="Arial" w:cs="Arial"/>
          <w:spacing w:val="2"/>
          <w:sz w:val="24"/>
          <w:szCs w:val="24"/>
        </w:rPr>
        <w:t xml:space="preserve"> </w:t>
      </w:r>
      <w:r w:rsidRPr="004E0D8F">
        <w:rPr>
          <w:rFonts w:ascii="Arial" w:hAnsi="Arial" w:cs="Arial"/>
          <w:sz w:val="24"/>
          <w:szCs w:val="24"/>
        </w:rPr>
        <w:t>e execução</w:t>
      </w:r>
      <w:r w:rsidRPr="004E0D8F">
        <w:rPr>
          <w:rFonts w:ascii="Arial" w:hAnsi="Arial" w:cs="Arial"/>
          <w:spacing w:val="2"/>
          <w:sz w:val="24"/>
          <w:szCs w:val="24"/>
        </w:rPr>
        <w:t xml:space="preserve"> </w:t>
      </w:r>
      <w:r w:rsidRPr="004E0D8F">
        <w:rPr>
          <w:rFonts w:ascii="Arial" w:hAnsi="Arial" w:cs="Arial"/>
          <w:sz w:val="24"/>
          <w:szCs w:val="24"/>
        </w:rPr>
        <w:t>dos</w:t>
      </w:r>
      <w:r w:rsidRPr="004E0D8F">
        <w:rPr>
          <w:rFonts w:ascii="Arial" w:hAnsi="Arial" w:cs="Arial"/>
          <w:spacing w:val="-1"/>
          <w:sz w:val="24"/>
          <w:szCs w:val="24"/>
        </w:rPr>
        <w:t xml:space="preserve"> </w:t>
      </w:r>
      <w:r w:rsidR="00822006">
        <w:rPr>
          <w:rFonts w:ascii="Arial" w:hAnsi="Arial" w:cs="Arial"/>
          <w:sz w:val="24"/>
          <w:szCs w:val="24"/>
        </w:rPr>
        <w:t>materiais</w:t>
      </w:r>
      <w:r w:rsidRPr="004E0D8F">
        <w:rPr>
          <w:rFonts w:ascii="Arial" w:hAnsi="Arial" w:cs="Arial"/>
          <w:sz w:val="24"/>
          <w:szCs w:val="24"/>
        </w:rPr>
        <w:t xml:space="preserve"> correrão</w:t>
      </w:r>
      <w:r w:rsidRPr="004E0D8F">
        <w:rPr>
          <w:rFonts w:ascii="Arial" w:hAnsi="Arial" w:cs="Arial"/>
          <w:spacing w:val="2"/>
          <w:sz w:val="24"/>
          <w:szCs w:val="24"/>
        </w:rPr>
        <w:t xml:space="preserve"> </w:t>
      </w:r>
      <w:r w:rsidRPr="004E0D8F">
        <w:rPr>
          <w:rFonts w:ascii="Arial" w:hAnsi="Arial" w:cs="Arial"/>
          <w:sz w:val="24"/>
          <w:szCs w:val="24"/>
        </w:rPr>
        <w:t>conforme</w:t>
      </w:r>
      <w:r w:rsidRPr="004E0D8F">
        <w:rPr>
          <w:rFonts w:ascii="Arial" w:hAnsi="Arial" w:cs="Arial"/>
          <w:spacing w:val="-2"/>
          <w:sz w:val="24"/>
          <w:szCs w:val="24"/>
        </w:rPr>
        <w:t xml:space="preserve"> </w:t>
      </w:r>
      <w:r w:rsidRPr="004E0D8F">
        <w:rPr>
          <w:rFonts w:ascii="Arial" w:hAnsi="Arial" w:cs="Arial"/>
          <w:sz w:val="24"/>
          <w:szCs w:val="24"/>
        </w:rPr>
        <w:t>disposto</w:t>
      </w:r>
      <w:r w:rsidRPr="004E0D8F">
        <w:rPr>
          <w:rFonts w:ascii="Arial" w:hAnsi="Arial" w:cs="Arial"/>
          <w:spacing w:val="2"/>
          <w:sz w:val="24"/>
          <w:szCs w:val="24"/>
        </w:rPr>
        <w:t xml:space="preserve"> </w:t>
      </w:r>
      <w:r w:rsidRPr="004E0D8F">
        <w:rPr>
          <w:rFonts w:ascii="Arial" w:hAnsi="Arial" w:cs="Arial"/>
          <w:sz w:val="24"/>
          <w:szCs w:val="24"/>
        </w:rPr>
        <w:t>no</w:t>
      </w:r>
      <w:r w:rsidRPr="004E0D8F">
        <w:rPr>
          <w:rFonts w:ascii="Arial" w:hAnsi="Arial" w:cs="Arial"/>
          <w:spacing w:val="10"/>
          <w:sz w:val="24"/>
          <w:szCs w:val="24"/>
        </w:rPr>
        <w:t xml:space="preserve"> </w:t>
      </w:r>
      <w:r w:rsidRPr="004E0D8F">
        <w:rPr>
          <w:rFonts w:ascii="Arial" w:hAnsi="Arial" w:cs="Arial"/>
          <w:sz w:val="24"/>
          <w:szCs w:val="24"/>
        </w:rPr>
        <w:t>Edital de</w:t>
      </w:r>
      <w:r w:rsidRPr="004E0D8F">
        <w:rPr>
          <w:rFonts w:ascii="Arial" w:hAnsi="Arial" w:cs="Arial"/>
          <w:spacing w:val="-1"/>
          <w:sz w:val="24"/>
          <w:szCs w:val="24"/>
        </w:rPr>
        <w:t xml:space="preserve"> </w:t>
      </w:r>
      <w:r w:rsidRPr="004E0D8F">
        <w:rPr>
          <w:rFonts w:ascii="Arial" w:hAnsi="Arial" w:cs="Arial"/>
          <w:sz w:val="24"/>
          <w:szCs w:val="24"/>
        </w:rPr>
        <w:t>Dispensa de</w:t>
      </w:r>
      <w:r w:rsidRPr="004E0D8F">
        <w:rPr>
          <w:rFonts w:ascii="Arial" w:hAnsi="Arial" w:cs="Arial"/>
          <w:spacing w:val="1"/>
          <w:sz w:val="24"/>
          <w:szCs w:val="24"/>
        </w:rPr>
        <w:t xml:space="preserve"> </w:t>
      </w:r>
      <w:r w:rsidRPr="004E0D8F">
        <w:rPr>
          <w:rFonts w:ascii="Arial" w:hAnsi="Arial" w:cs="Arial"/>
          <w:sz w:val="24"/>
          <w:szCs w:val="24"/>
        </w:rPr>
        <w:t>Licitação</w:t>
      </w:r>
      <w:r w:rsidRPr="004E0D8F">
        <w:rPr>
          <w:rFonts w:ascii="Arial" w:hAnsi="Arial" w:cs="Arial"/>
          <w:spacing w:val="4"/>
          <w:sz w:val="24"/>
          <w:szCs w:val="24"/>
        </w:rPr>
        <w:t xml:space="preserve"> </w:t>
      </w:r>
      <w:r w:rsidRPr="004E0D8F">
        <w:rPr>
          <w:rFonts w:ascii="Arial" w:hAnsi="Arial" w:cs="Arial"/>
          <w:sz w:val="24"/>
          <w:szCs w:val="24"/>
        </w:rPr>
        <w:t>e</w:t>
      </w:r>
      <w:r w:rsidRPr="004E0D8F">
        <w:rPr>
          <w:rFonts w:ascii="Arial" w:hAnsi="Arial" w:cs="Arial"/>
          <w:spacing w:val="1"/>
          <w:sz w:val="24"/>
          <w:szCs w:val="24"/>
        </w:rPr>
        <w:t xml:space="preserve"> </w:t>
      </w:r>
      <w:r w:rsidRPr="004E0D8F">
        <w:rPr>
          <w:rFonts w:ascii="Arial" w:hAnsi="Arial" w:cs="Arial"/>
          <w:sz w:val="24"/>
          <w:szCs w:val="24"/>
        </w:rPr>
        <w:t>seus</w:t>
      </w:r>
      <w:r w:rsidRPr="004E0D8F">
        <w:rPr>
          <w:rFonts w:ascii="Arial" w:hAnsi="Arial" w:cs="Arial"/>
          <w:spacing w:val="-1"/>
          <w:sz w:val="24"/>
          <w:szCs w:val="24"/>
        </w:rPr>
        <w:t xml:space="preserve"> </w:t>
      </w:r>
      <w:r w:rsidRPr="004E0D8F">
        <w:rPr>
          <w:rFonts w:ascii="Arial" w:hAnsi="Arial" w:cs="Arial"/>
          <w:sz w:val="24"/>
          <w:szCs w:val="24"/>
        </w:rPr>
        <w:t>anexos.</w:t>
      </w:r>
      <w:r w:rsidRPr="004E0D8F">
        <w:rPr>
          <w:rFonts w:ascii="Arial" w:hAnsi="Arial" w:cs="Arial"/>
          <w:spacing w:val="1"/>
          <w:sz w:val="24"/>
          <w:szCs w:val="24"/>
        </w:rPr>
        <w:t xml:space="preserve"> </w:t>
      </w:r>
      <w:r w:rsidRPr="004E0D8F">
        <w:rPr>
          <w:rFonts w:ascii="Arial" w:hAnsi="Arial" w:cs="Arial"/>
          <w:sz w:val="24"/>
          <w:szCs w:val="24"/>
        </w:rPr>
        <w:t>No</w:t>
      </w:r>
      <w:r w:rsidRPr="004E0D8F">
        <w:rPr>
          <w:rFonts w:ascii="Arial" w:hAnsi="Arial" w:cs="Arial"/>
          <w:spacing w:val="23"/>
          <w:sz w:val="24"/>
          <w:szCs w:val="24"/>
        </w:rPr>
        <w:t xml:space="preserve"> </w:t>
      </w:r>
      <w:r w:rsidRPr="004E0D8F">
        <w:rPr>
          <w:rFonts w:ascii="Arial" w:hAnsi="Arial" w:cs="Arial"/>
          <w:sz w:val="24"/>
          <w:szCs w:val="24"/>
        </w:rPr>
        <w:t>valor</w:t>
      </w:r>
      <w:r w:rsidRPr="004E0D8F">
        <w:rPr>
          <w:rFonts w:ascii="Arial" w:hAnsi="Arial" w:cs="Arial"/>
          <w:spacing w:val="20"/>
          <w:sz w:val="24"/>
          <w:szCs w:val="24"/>
        </w:rPr>
        <w:t xml:space="preserve"> </w:t>
      </w:r>
      <w:r w:rsidRPr="004E0D8F">
        <w:rPr>
          <w:rFonts w:ascii="Arial" w:hAnsi="Arial" w:cs="Arial"/>
          <w:sz w:val="24"/>
          <w:szCs w:val="24"/>
        </w:rPr>
        <w:t>ofertado</w:t>
      </w:r>
      <w:r w:rsidRPr="004E0D8F">
        <w:rPr>
          <w:rFonts w:ascii="Arial" w:hAnsi="Arial" w:cs="Arial"/>
          <w:spacing w:val="23"/>
          <w:sz w:val="24"/>
          <w:szCs w:val="24"/>
        </w:rPr>
        <w:t xml:space="preserve"> </w:t>
      </w:r>
      <w:r w:rsidRPr="004E0D8F">
        <w:rPr>
          <w:rFonts w:ascii="Arial" w:hAnsi="Arial" w:cs="Arial"/>
          <w:sz w:val="24"/>
          <w:szCs w:val="24"/>
        </w:rPr>
        <w:t>estão</w:t>
      </w:r>
      <w:r w:rsidRPr="004E0D8F">
        <w:rPr>
          <w:rFonts w:ascii="Arial" w:hAnsi="Arial" w:cs="Arial"/>
          <w:spacing w:val="26"/>
          <w:sz w:val="24"/>
          <w:szCs w:val="24"/>
        </w:rPr>
        <w:t xml:space="preserve"> </w:t>
      </w:r>
      <w:r w:rsidRPr="004E0D8F">
        <w:rPr>
          <w:rFonts w:ascii="Arial" w:hAnsi="Arial" w:cs="Arial"/>
          <w:sz w:val="24"/>
          <w:szCs w:val="24"/>
        </w:rPr>
        <w:t>incluídas</w:t>
      </w:r>
      <w:r w:rsidRPr="004E0D8F">
        <w:rPr>
          <w:rFonts w:ascii="Arial" w:hAnsi="Arial" w:cs="Arial"/>
          <w:spacing w:val="21"/>
          <w:sz w:val="24"/>
          <w:szCs w:val="24"/>
        </w:rPr>
        <w:t xml:space="preserve"> </w:t>
      </w:r>
      <w:r w:rsidRPr="004E0D8F">
        <w:rPr>
          <w:rFonts w:ascii="Arial" w:hAnsi="Arial" w:cs="Arial"/>
          <w:sz w:val="24"/>
          <w:szCs w:val="24"/>
        </w:rPr>
        <w:t>todas</w:t>
      </w:r>
      <w:r w:rsidRPr="004E0D8F">
        <w:rPr>
          <w:rFonts w:ascii="Arial" w:hAnsi="Arial" w:cs="Arial"/>
          <w:spacing w:val="21"/>
          <w:sz w:val="24"/>
          <w:szCs w:val="24"/>
        </w:rPr>
        <w:t xml:space="preserve"> </w:t>
      </w:r>
      <w:r w:rsidRPr="004E0D8F">
        <w:rPr>
          <w:rFonts w:ascii="Arial" w:hAnsi="Arial" w:cs="Arial"/>
          <w:sz w:val="24"/>
          <w:szCs w:val="24"/>
        </w:rPr>
        <w:t>as</w:t>
      </w:r>
      <w:r w:rsidRPr="004E0D8F">
        <w:rPr>
          <w:rFonts w:ascii="Arial" w:hAnsi="Arial" w:cs="Arial"/>
          <w:spacing w:val="21"/>
          <w:sz w:val="24"/>
          <w:szCs w:val="24"/>
        </w:rPr>
        <w:t xml:space="preserve"> </w:t>
      </w:r>
      <w:r w:rsidRPr="004E0D8F">
        <w:rPr>
          <w:rFonts w:ascii="Arial" w:hAnsi="Arial" w:cs="Arial"/>
          <w:sz w:val="24"/>
          <w:szCs w:val="24"/>
        </w:rPr>
        <w:t>despesas</w:t>
      </w:r>
      <w:r w:rsidRPr="004E0D8F">
        <w:rPr>
          <w:rFonts w:ascii="Arial" w:hAnsi="Arial" w:cs="Arial"/>
          <w:spacing w:val="21"/>
          <w:sz w:val="24"/>
          <w:szCs w:val="24"/>
        </w:rPr>
        <w:t xml:space="preserve"> </w:t>
      </w:r>
      <w:r w:rsidRPr="004E0D8F">
        <w:rPr>
          <w:rFonts w:ascii="Arial" w:hAnsi="Arial" w:cs="Arial"/>
          <w:sz w:val="24"/>
          <w:szCs w:val="24"/>
        </w:rPr>
        <w:t>ordinárias</w:t>
      </w:r>
      <w:r w:rsidRPr="004E0D8F">
        <w:rPr>
          <w:rFonts w:ascii="Arial" w:hAnsi="Arial" w:cs="Arial"/>
          <w:spacing w:val="21"/>
          <w:sz w:val="24"/>
          <w:szCs w:val="24"/>
        </w:rPr>
        <w:t xml:space="preserve"> </w:t>
      </w:r>
      <w:r w:rsidRPr="004E0D8F">
        <w:rPr>
          <w:rFonts w:ascii="Arial" w:hAnsi="Arial" w:cs="Arial"/>
          <w:sz w:val="24"/>
          <w:szCs w:val="24"/>
        </w:rPr>
        <w:t>diretas</w:t>
      </w:r>
      <w:r w:rsidRPr="004E0D8F">
        <w:rPr>
          <w:rFonts w:ascii="Arial" w:hAnsi="Arial" w:cs="Arial"/>
          <w:spacing w:val="23"/>
          <w:sz w:val="24"/>
          <w:szCs w:val="24"/>
        </w:rPr>
        <w:t xml:space="preserve"> </w:t>
      </w:r>
      <w:r w:rsidRPr="004E0D8F">
        <w:rPr>
          <w:rFonts w:ascii="Arial" w:hAnsi="Arial" w:cs="Arial"/>
          <w:sz w:val="24"/>
          <w:szCs w:val="24"/>
        </w:rPr>
        <w:t>e</w:t>
      </w:r>
      <w:r w:rsidRPr="004E0D8F">
        <w:rPr>
          <w:rFonts w:ascii="Arial" w:hAnsi="Arial" w:cs="Arial"/>
          <w:spacing w:val="22"/>
          <w:sz w:val="24"/>
          <w:szCs w:val="24"/>
        </w:rPr>
        <w:t xml:space="preserve"> </w:t>
      </w:r>
      <w:r w:rsidRPr="004E0D8F">
        <w:rPr>
          <w:rFonts w:ascii="Arial" w:hAnsi="Arial" w:cs="Arial"/>
          <w:sz w:val="24"/>
          <w:szCs w:val="24"/>
        </w:rPr>
        <w:t>indiretas</w:t>
      </w:r>
      <w:r w:rsidRPr="004E0D8F">
        <w:rPr>
          <w:rFonts w:ascii="Arial" w:hAnsi="Arial" w:cs="Arial"/>
          <w:spacing w:val="22"/>
          <w:sz w:val="24"/>
          <w:szCs w:val="24"/>
        </w:rPr>
        <w:t xml:space="preserve"> </w:t>
      </w:r>
      <w:r w:rsidRPr="004E0D8F">
        <w:rPr>
          <w:rFonts w:ascii="Arial" w:hAnsi="Arial" w:cs="Arial"/>
          <w:sz w:val="24"/>
          <w:szCs w:val="24"/>
        </w:rPr>
        <w:t>decorrentes</w:t>
      </w:r>
      <w:r w:rsidRPr="004E0D8F">
        <w:rPr>
          <w:rFonts w:ascii="Arial" w:hAnsi="Arial" w:cs="Arial"/>
          <w:spacing w:val="21"/>
          <w:sz w:val="24"/>
          <w:szCs w:val="24"/>
        </w:rPr>
        <w:t xml:space="preserve"> </w:t>
      </w:r>
      <w:r w:rsidRPr="004E0D8F">
        <w:rPr>
          <w:rFonts w:ascii="Arial" w:hAnsi="Arial" w:cs="Arial"/>
          <w:sz w:val="24"/>
          <w:szCs w:val="24"/>
        </w:rPr>
        <w:t>da</w:t>
      </w:r>
      <w:r w:rsidRPr="004E0D8F">
        <w:rPr>
          <w:rFonts w:ascii="Arial" w:hAnsi="Arial" w:cs="Arial"/>
          <w:spacing w:val="22"/>
          <w:sz w:val="24"/>
          <w:szCs w:val="24"/>
        </w:rPr>
        <w:t xml:space="preserve"> </w:t>
      </w:r>
      <w:r w:rsidRPr="004E0D8F">
        <w:rPr>
          <w:rFonts w:ascii="Arial" w:hAnsi="Arial" w:cs="Arial"/>
          <w:sz w:val="24"/>
          <w:szCs w:val="24"/>
        </w:rPr>
        <w:t>execução</w:t>
      </w:r>
      <w:r w:rsidRPr="004E0D8F">
        <w:rPr>
          <w:rFonts w:ascii="Arial" w:hAnsi="Arial" w:cs="Arial"/>
          <w:spacing w:val="23"/>
          <w:sz w:val="24"/>
          <w:szCs w:val="24"/>
        </w:rPr>
        <w:t xml:space="preserve"> </w:t>
      </w:r>
      <w:r w:rsidRPr="004E0D8F">
        <w:rPr>
          <w:rFonts w:ascii="Arial" w:hAnsi="Arial" w:cs="Arial"/>
          <w:sz w:val="24"/>
          <w:szCs w:val="24"/>
        </w:rPr>
        <w:t>do</w:t>
      </w:r>
      <w:r w:rsidRPr="004E0D8F">
        <w:rPr>
          <w:rFonts w:ascii="Arial" w:hAnsi="Arial" w:cs="Arial"/>
          <w:spacing w:val="23"/>
          <w:sz w:val="24"/>
          <w:szCs w:val="24"/>
        </w:rPr>
        <w:t xml:space="preserve"> </w:t>
      </w:r>
      <w:r w:rsidRPr="004E0D8F">
        <w:rPr>
          <w:rFonts w:ascii="Arial" w:hAnsi="Arial" w:cs="Arial"/>
          <w:sz w:val="24"/>
          <w:szCs w:val="24"/>
        </w:rPr>
        <w:t>objeto,</w:t>
      </w:r>
      <w:r w:rsidRPr="004E0D8F">
        <w:rPr>
          <w:rFonts w:ascii="Arial" w:hAnsi="Arial" w:cs="Arial"/>
          <w:spacing w:val="-47"/>
          <w:sz w:val="24"/>
          <w:szCs w:val="24"/>
        </w:rPr>
        <w:t xml:space="preserve"> </w:t>
      </w:r>
      <w:r w:rsidRPr="004E0D8F">
        <w:rPr>
          <w:rFonts w:ascii="Arial" w:hAnsi="Arial" w:cs="Arial"/>
          <w:sz w:val="24"/>
          <w:szCs w:val="24"/>
        </w:rPr>
        <w:t>inclusive</w:t>
      </w:r>
      <w:r w:rsidRPr="004E0D8F">
        <w:rPr>
          <w:rFonts w:ascii="Arial" w:hAnsi="Arial" w:cs="Arial"/>
          <w:spacing w:val="28"/>
          <w:sz w:val="24"/>
          <w:szCs w:val="24"/>
        </w:rPr>
        <w:t xml:space="preserve"> </w:t>
      </w:r>
      <w:r w:rsidRPr="004E0D8F">
        <w:rPr>
          <w:rFonts w:ascii="Arial" w:hAnsi="Arial" w:cs="Arial"/>
          <w:sz w:val="24"/>
          <w:szCs w:val="24"/>
        </w:rPr>
        <w:t>tributos</w:t>
      </w:r>
      <w:r w:rsidRPr="004E0D8F">
        <w:rPr>
          <w:rFonts w:ascii="Arial" w:hAnsi="Arial" w:cs="Arial"/>
          <w:spacing w:val="27"/>
          <w:sz w:val="24"/>
          <w:szCs w:val="24"/>
        </w:rPr>
        <w:t xml:space="preserve"> </w:t>
      </w:r>
      <w:r w:rsidRPr="004E0D8F">
        <w:rPr>
          <w:rFonts w:ascii="Arial" w:hAnsi="Arial" w:cs="Arial"/>
          <w:sz w:val="24"/>
          <w:szCs w:val="24"/>
        </w:rPr>
        <w:t>e/ou</w:t>
      </w:r>
      <w:r w:rsidRPr="004E0D8F">
        <w:rPr>
          <w:rFonts w:ascii="Arial" w:hAnsi="Arial" w:cs="Arial"/>
          <w:spacing w:val="29"/>
          <w:sz w:val="24"/>
          <w:szCs w:val="24"/>
        </w:rPr>
        <w:t xml:space="preserve"> </w:t>
      </w:r>
      <w:r w:rsidRPr="004E0D8F">
        <w:rPr>
          <w:rFonts w:ascii="Arial" w:hAnsi="Arial" w:cs="Arial"/>
          <w:sz w:val="24"/>
          <w:szCs w:val="24"/>
        </w:rPr>
        <w:t>impostos,</w:t>
      </w:r>
      <w:r w:rsidRPr="004E0D8F">
        <w:rPr>
          <w:rFonts w:ascii="Arial" w:hAnsi="Arial" w:cs="Arial"/>
          <w:spacing w:val="28"/>
          <w:sz w:val="24"/>
          <w:szCs w:val="24"/>
        </w:rPr>
        <w:t xml:space="preserve"> </w:t>
      </w:r>
      <w:r w:rsidRPr="004E0D8F">
        <w:rPr>
          <w:rFonts w:ascii="Arial" w:hAnsi="Arial" w:cs="Arial"/>
          <w:sz w:val="24"/>
          <w:szCs w:val="24"/>
        </w:rPr>
        <w:t>encargos</w:t>
      </w:r>
      <w:r w:rsidRPr="004E0D8F">
        <w:rPr>
          <w:rFonts w:ascii="Arial" w:hAnsi="Arial" w:cs="Arial"/>
          <w:spacing w:val="27"/>
          <w:sz w:val="24"/>
          <w:szCs w:val="24"/>
        </w:rPr>
        <w:t xml:space="preserve"> </w:t>
      </w:r>
      <w:r w:rsidRPr="004E0D8F">
        <w:rPr>
          <w:rFonts w:ascii="Arial" w:hAnsi="Arial" w:cs="Arial"/>
          <w:sz w:val="24"/>
          <w:szCs w:val="24"/>
        </w:rPr>
        <w:t>sociais,</w:t>
      </w:r>
      <w:r w:rsidRPr="004E0D8F">
        <w:rPr>
          <w:rFonts w:ascii="Arial" w:hAnsi="Arial" w:cs="Arial"/>
          <w:spacing w:val="29"/>
          <w:sz w:val="24"/>
          <w:szCs w:val="24"/>
        </w:rPr>
        <w:t xml:space="preserve"> </w:t>
      </w:r>
      <w:r w:rsidRPr="004E0D8F">
        <w:rPr>
          <w:rFonts w:ascii="Arial" w:hAnsi="Arial" w:cs="Arial"/>
          <w:sz w:val="24"/>
          <w:szCs w:val="24"/>
        </w:rPr>
        <w:t>trabalhistas,</w:t>
      </w:r>
      <w:r w:rsidRPr="004E0D8F">
        <w:rPr>
          <w:rFonts w:ascii="Arial" w:hAnsi="Arial" w:cs="Arial"/>
          <w:spacing w:val="28"/>
          <w:sz w:val="24"/>
          <w:szCs w:val="24"/>
        </w:rPr>
        <w:t xml:space="preserve"> </w:t>
      </w:r>
      <w:r w:rsidRPr="004E0D8F">
        <w:rPr>
          <w:rFonts w:ascii="Arial" w:hAnsi="Arial" w:cs="Arial"/>
          <w:sz w:val="24"/>
          <w:szCs w:val="24"/>
        </w:rPr>
        <w:t>previdenciários,</w:t>
      </w:r>
      <w:r w:rsidRPr="004E0D8F">
        <w:rPr>
          <w:rFonts w:ascii="Arial" w:hAnsi="Arial" w:cs="Arial"/>
          <w:spacing w:val="26"/>
          <w:sz w:val="24"/>
          <w:szCs w:val="24"/>
        </w:rPr>
        <w:t xml:space="preserve"> </w:t>
      </w:r>
      <w:r w:rsidRPr="004E0D8F">
        <w:rPr>
          <w:rFonts w:ascii="Arial" w:hAnsi="Arial" w:cs="Arial"/>
          <w:sz w:val="24"/>
          <w:szCs w:val="24"/>
        </w:rPr>
        <w:t>fiscais</w:t>
      </w:r>
      <w:r w:rsidRPr="004E0D8F">
        <w:rPr>
          <w:rFonts w:ascii="Arial" w:hAnsi="Arial" w:cs="Arial"/>
          <w:spacing w:val="27"/>
          <w:sz w:val="24"/>
          <w:szCs w:val="24"/>
        </w:rPr>
        <w:t xml:space="preserve"> </w:t>
      </w:r>
      <w:r w:rsidRPr="004E0D8F">
        <w:rPr>
          <w:rFonts w:ascii="Arial" w:hAnsi="Arial" w:cs="Arial"/>
          <w:sz w:val="24"/>
          <w:szCs w:val="24"/>
        </w:rPr>
        <w:t>e</w:t>
      </w:r>
      <w:r w:rsidRPr="004E0D8F">
        <w:rPr>
          <w:rFonts w:ascii="Arial" w:hAnsi="Arial" w:cs="Arial"/>
          <w:spacing w:val="28"/>
          <w:sz w:val="24"/>
          <w:szCs w:val="24"/>
        </w:rPr>
        <w:t xml:space="preserve"> </w:t>
      </w:r>
      <w:r w:rsidRPr="004E0D8F">
        <w:rPr>
          <w:rFonts w:ascii="Arial" w:hAnsi="Arial" w:cs="Arial"/>
          <w:sz w:val="24"/>
          <w:szCs w:val="24"/>
        </w:rPr>
        <w:t>comerciais</w:t>
      </w:r>
      <w:r w:rsidRPr="004E0D8F">
        <w:rPr>
          <w:rFonts w:ascii="Arial" w:hAnsi="Arial" w:cs="Arial"/>
          <w:spacing w:val="29"/>
          <w:sz w:val="24"/>
          <w:szCs w:val="24"/>
        </w:rPr>
        <w:t xml:space="preserve"> </w:t>
      </w:r>
      <w:r w:rsidRPr="004E0D8F">
        <w:rPr>
          <w:rFonts w:ascii="Arial" w:hAnsi="Arial" w:cs="Arial"/>
          <w:sz w:val="24"/>
          <w:szCs w:val="24"/>
        </w:rPr>
        <w:t>incidentes,</w:t>
      </w:r>
      <w:r w:rsidRPr="004E0D8F">
        <w:rPr>
          <w:rFonts w:ascii="Arial" w:hAnsi="Arial" w:cs="Arial"/>
          <w:spacing w:val="28"/>
          <w:sz w:val="24"/>
          <w:szCs w:val="24"/>
        </w:rPr>
        <w:t xml:space="preserve"> </w:t>
      </w:r>
      <w:r w:rsidRPr="004E0D8F">
        <w:rPr>
          <w:rFonts w:ascii="Arial" w:hAnsi="Arial" w:cs="Arial"/>
          <w:sz w:val="24"/>
          <w:szCs w:val="24"/>
        </w:rPr>
        <w:t>bem</w:t>
      </w:r>
      <w:r w:rsidRPr="004E0D8F">
        <w:rPr>
          <w:rFonts w:ascii="Arial" w:hAnsi="Arial" w:cs="Arial"/>
          <w:spacing w:val="-47"/>
          <w:sz w:val="24"/>
          <w:szCs w:val="24"/>
        </w:rPr>
        <w:t xml:space="preserve"> </w:t>
      </w:r>
      <w:r w:rsidRPr="004E0D8F">
        <w:rPr>
          <w:rFonts w:ascii="Arial" w:hAnsi="Arial" w:cs="Arial"/>
          <w:sz w:val="24"/>
          <w:szCs w:val="24"/>
        </w:rPr>
        <w:t>como taxas</w:t>
      </w:r>
      <w:r w:rsidRPr="004E0D8F">
        <w:rPr>
          <w:rFonts w:ascii="Arial" w:hAnsi="Arial" w:cs="Arial"/>
          <w:spacing w:val="-1"/>
          <w:sz w:val="24"/>
          <w:szCs w:val="24"/>
        </w:rPr>
        <w:t xml:space="preserve"> </w:t>
      </w:r>
      <w:r w:rsidRPr="004E0D8F">
        <w:rPr>
          <w:rFonts w:ascii="Arial" w:hAnsi="Arial" w:cs="Arial"/>
          <w:sz w:val="24"/>
          <w:szCs w:val="24"/>
        </w:rPr>
        <w:t>de</w:t>
      </w:r>
      <w:r w:rsidRPr="004E0D8F">
        <w:rPr>
          <w:rFonts w:ascii="Arial" w:hAnsi="Arial" w:cs="Arial"/>
          <w:spacing w:val="-1"/>
          <w:sz w:val="24"/>
          <w:szCs w:val="24"/>
        </w:rPr>
        <w:t xml:space="preserve"> </w:t>
      </w:r>
      <w:r w:rsidRPr="004E0D8F">
        <w:rPr>
          <w:rFonts w:ascii="Arial" w:hAnsi="Arial" w:cs="Arial"/>
          <w:sz w:val="24"/>
          <w:szCs w:val="24"/>
        </w:rPr>
        <w:t>licenciamento</w:t>
      </w:r>
      <w:r w:rsidRPr="004E0D8F">
        <w:rPr>
          <w:rFonts w:ascii="Arial" w:hAnsi="Arial" w:cs="Arial"/>
          <w:spacing w:val="3"/>
          <w:sz w:val="24"/>
          <w:szCs w:val="24"/>
        </w:rPr>
        <w:t xml:space="preserve"> </w:t>
      </w:r>
      <w:r w:rsidRPr="004E0D8F">
        <w:rPr>
          <w:rFonts w:ascii="Arial" w:hAnsi="Arial" w:cs="Arial"/>
          <w:sz w:val="24"/>
          <w:szCs w:val="24"/>
        </w:rPr>
        <w:t>e</w:t>
      </w:r>
      <w:r w:rsidRPr="004E0D8F">
        <w:rPr>
          <w:rFonts w:ascii="Arial" w:hAnsi="Arial" w:cs="Arial"/>
          <w:spacing w:val="-3"/>
          <w:sz w:val="24"/>
          <w:szCs w:val="24"/>
        </w:rPr>
        <w:t xml:space="preserve"> </w:t>
      </w:r>
      <w:r w:rsidRPr="004E0D8F">
        <w:rPr>
          <w:rFonts w:ascii="Arial" w:hAnsi="Arial" w:cs="Arial"/>
          <w:sz w:val="24"/>
          <w:szCs w:val="24"/>
        </w:rPr>
        <w:t>outros</w:t>
      </w:r>
      <w:r w:rsidRPr="004E0D8F">
        <w:rPr>
          <w:rFonts w:ascii="Arial" w:hAnsi="Arial" w:cs="Arial"/>
          <w:spacing w:val="-1"/>
          <w:sz w:val="24"/>
          <w:szCs w:val="24"/>
        </w:rPr>
        <w:t xml:space="preserve"> </w:t>
      </w:r>
      <w:r w:rsidRPr="004E0D8F">
        <w:rPr>
          <w:rFonts w:ascii="Arial" w:hAnsi="Arial" w:cs="Arial"/>
          <w:sz w:val="24"/>
          <w:szCs w:val="24"/>
        </w:rPr>
        <w:t>necessários</w:t>
      </w:r>
      <w:r w:rsidRPr="004E0D8F">
        <w:rPr>
          <w:rFonts w:ascii="Arial" w:hAnsi="Arial" w:cs="Arial"/>
          <w:spacing w:val="-2"/>
          <w:sz w:val="24"/>
          <w:szCs w:val="24"/>
        </w:rPr>
        <w:t xml:space="preserve"> </w:t>
      </w:r>
      <w:r w:rsidRPr="004E0D8F">
        <w:rPr>
          <w:rFonts w:ascii="Arial" w:hAnsi="Arial" w:cs="Arial"/>
          <w:sz w:val="24"/>
          <w:szCs w:val="24"/>
        </w:rPr>
        <w:t>ao</w:t>
      </w:r>
      <w:r w:rsidRPr="004E0D8F">
        <w:rPr>
          <w:rFonts w:ascii="Arial" w:hAnsi="Arial" w:cs="Arial"/>
          <w:spacing w:val="1"/>
          <w:sz w:val="24"/>
          <w:szCs w:val="24"/>
        </w:rPr>
        <w:t xml:space="preserve"> </w:t>
      </w:r>
      <w:r w:rsidRPr="004E0D8F">
        <w:rPr>
          <w:rFonts w:ascii="Arial" w:hAnsi="Arial" w:cs="Arial"/>
          <w:sz w:val="24"/>
          <w:szCs w:val="24"/>
        </w:rPr>
        <w:t>cumprimento integral</w:t>
      </w:r>
      <w:r w:rsidRPr="004E0D8F">
        <w:rPr>
          <w:rFonts w:ascii="Arial" w:hAnsi="Arial" w:cs="Arial"/>
          <w:spacing w:val="-2"/>
          <w:sz w:val="24"/>
          <w:szCs w:val="24"/>
        </w:rPr>
        <w:t xml:space="preserve"> </w:t>
      </w:r>
      <w:r w:rsidRPr="004E0D8F">
        <w:rPr>
          <w:rFonts w:ascii="Arial" w:hAnsi="Arial" w:cs="Arial"/>
          <w:sz w:val="24"/>
          <w:szCs w:val="24"/>
        </w:rPr>
        <w:t>do</w:t>
      </w:r>
      <w:r w:rsidRPr="004E0D8F">
        <w:rPr>
          <w:rFonts w:ascii="Arial" w:hAnsi="Arial" w:cs="Arial"/>
          <w:spacing w:val="-2"/>
          <w:sz w:val="24"/>
          <w:szCs w:val="24"/>
        </w:rPr>
        <w:t xml:space="preserve"> </w:t>
      </w:r>
      <w:r w:rsidRPr="004E0D8F">
        <w:rPr>
          <w:rFonts w:ascii="Arial" w:hAnsi="Arial" w:cs="Arial"/>
          <w:sz w:val="24"/>
          <w:szCs w:val="24"/>
        </w:rPr>
        <w:t>objeto</w:t>
      </w:r>
      <w:r w:rsidRPr="004E0D8F">
        <w:rPr>
          <w:rFonts w:ascii="Arial" w:hAnsi="Arial" w:cs="Arial"/>
          <w:spacing w:val="1"/>
          <w:sz w:val="24"/>
          <w:szCs w:val="24"/>
        </w:rPr>
        <w:t xml:space="preserve"> </w:t>
      </w:r>
      <w:r w:rsidRPr="004E0D8F">
        <w:rPr>
          <w:rFonts w:ascii="Arial" w:hAnsi="Arial" w:cs="Arial"/>
          <w:sz w:val="24"/>
          <w:szCs w:val="24"/>
        </w:rPr>
        <w:t>da</w:t>
      </w:r>
      <w:r w:rsidRPr="004E0D8F">
        <w:rPr>
          <w:rFonts w:ascii="Arial" w:hAnsi="Arial" w:cs="Arial"/>
          <w:spacing w:val="-1"/>
          <w:sz w:val="24"/>
          <w:szCs w:val="24"/>
        </w:rPr>
        <w:t xml:space="preserve"> </w:t>
      </w:r>
      <w:r w:rsidRPr="004E0D8F">
        <w:rPr>
          <w:rFonts w:ascii="Arial" w:hAnsi="Arial" w:cs="Arial"/>
          <w:sz w:val="24"/>
          <w:szCs w:val="24"/>
        </w:rPr>
        <w:t>contratação.</w:t>
      </w:r>
    </w:p>
    <w:p w14:paraId="55F915D3" w14:textId="77777777" w:rsidR="004121AE" w:rsidRPr="004E0D8F" w:rsidRDefault="004121AE" w:rsidP="004121AE">
      <w:pPr>
        <w:ind w:left="132"/>
        <w:rPr>
          <w:rFonts w:ascii="Arial" w:hAnsi="Arial" w:cs="Arial"/>
          <w:b/>
          <w:sz w:val="24"/>
          <w:szCs w:val="24"/>
        </w:rPr>
      </w:pPr>
      <w:r w:rsidRPr="004E0D8F">
        <w:rPr>
          <w:rFonts w:ascii="Arial" w:hAnsi="Arial" w:cs="Arial"/>
          <w:b/>
          <w:sz w:val="24"/>
          <w:szCs w:val="24"/>
          <w:u w:val="single"/>
        </w:rPr>
        <w:t>Validade</w:t>
      </w:r>
      <w:r w:rsidRPr="004E0D8F">
        <w:rPr>
          <w:rFonts w:ascii="Arial" w:hAnsi="Arial" w:cs="Arial"/>
          <w:b/>
          <w:spacing w:val="-1"/>
          <w:sz w:val="24"/>
          <w:szCs w:val="24"/>
          <w:u w:val="single"/>
        </w:rPr>
        <w:t xml:space="preserve"> </w:t>
      </w:r>
      <w:r w:rsidRPr="004E0D8F">
        <w:rPr>
          <w:rFonts w:ascii="Arial" w:hAnsi="Arial" w:cs="Arial"/>
          <w:b/>
          <w:sz w:val="24"/>
          <w:szCs w:val="24"/>
          <w:u w:val="single"/>
        </w:rPr>
        <w:t>da</w:t>
      </w:r>
      <w:r w:rsidRPr="004E0D8F">
        <w:rPr>
          <w:rFonts w:ascii="Arial" w:hAnsi="Arial" w:cs="Arial"/>
          <w:b/>
          <w:spacing w:val="-2"/>
          <w:sz w:val="24"/>
          <w:szCs w:val="24"/>
          <w:u w:val="single"/>
        </w:rPr>
        <w:t xml:space="preserve"> </w:t>
      </w:r>
      <w:r w:rsidRPr="004E0D8F">
        <w:rPr>
          <w:rFonts w:ascii="Arial" w:hAnsi="Arial" w:cs="Arial"/>
          <w:b/>
          <w:sz w:val="24"/>
          <w:szCs w:val="24"/>
          <w:u w:val="single"/>
        </w:rPr>
        <w:t>Proposta:</w:t>
      </w:r>
      <w:r w:rsidRPr="004E0D8F">
        <w:rPr>
          <w:rFonts w:ascii="Arial" w:hAnsi="Arial" w:cs="Arial"/>
          <w:b/>
          <w:spacing w:val="-1"/>
          <w:sz w:val="24"/>
          <w:szCs w:val="24"/>
          <w:u w:val="single"/>
        </w:rPr>
        <w:t xml:space="preserve"> </w:t>
      </w:r>
      <w:r w:rsidRPr="004E0D8F">
        <w:rPr>
          <w:rFonts w:ascii="Arial" w:hAnsi="Arial" w:cs="Arial"/>
          <w:b/>
          <w:sz w:val="24"/>
          <w:szCs w:val="24"/>
          <w:u w:val="single"/>
        </w:rPr>
        <w:t>60</w:t>
      </w:r>
      <w:r w:rsidRPr="004E0D8F">
        <w:rPr>
          <w:rFonts w:ascii="Arial" w:hAnsi="Arial" w:cs="Arial"/>
          <w:b/>
          <w:spacing w:val="-3"/>
          <w:sz w:val="24"/>
          <w:szCs w:val="24"/>
          <w:u w:val="single"/>
        </w:rPr>
        <w:t xml:space="preserve"> </w:t>
      </w:r>
      <w:r w:rsidRPr="004E0D8F">
        <w:rPr>
          <w:rFonts w:ascii="Arial" w:hAnsi="Arial" w:cs="Arial"/>
          <w:b/>
          <w:sz w:val="24"/>
          <w:szCs w:val="24"/>
          <w:u w:val="single"/>
        </w:rPr>
        <w:t>(sessenta) dias.</w:t>
      </w:r>
    </w:p>
    <w:p w14:paraId="4FC71E10" w14:textId="77777777" w:rsidR="004121AE" w:rsidRPr="004121AE" w:rsidRDefault="004121AE" w:rsidP="004121AE">
      <w:pPr>
        <w:widowControl w:val="0"/>
        <w:autoSpaceDE w:val="0"/>
        <w:autoSpaceDN w:val="0"/>
        <w:spacing w:before="91" w:after="0" w:line="240" w:lineRule="auto"/>
        <w:rPr>
          <w:rFonts w:ascii="Arial" w:eastAsia="Times New Roman" w:hAnsi="Arial" w:cs="Arial"/>
          <w:sz w:val="24"/>
          <w:szCs w:val="24"/>
          <w:lang w:val="pt-PT"/>
        </w:rPr>
      </w:pPr>
      <w:r w:rsidRPr="004121AE">
        <w:rPr>
          <w:rFonts w:ascii="Arial" w:eastAsia="Times New Roman" w:hAnsi="Arial" w:cs="Arial"/>
          <w:sz w:val="24"/>
          <w:szCs w:val="24"/>
          <w:lang w:val="pt-PT"/>
        </w:rPr>
        <w:t>Local</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(XXXXX),</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XX</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XXXXXXXX</w:t>
      </w:r>
      <w:r w:rsidRPr="004121AE">
        <w:rPr>
          <w:rFonts w:ascii="Arial" w:eastAsia="Times New Roman" w:hAnsi="Arial" w:cs="Arial"/>
          <w:spacing w:val="3"/>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0076737A">
        <w:rPr>
          <w:rFonts w:ascii="Arial" w:eastAsia="Times New Roman" w:hAnsi="Arial" w:cs="Arial"/>
          <w:sz w:val="24"/>
          <w:szCs w:val="24"/>
          <w:lang w:val="pt-PT"/>
        </w:rPr>
        <w:t>20XX</w:t>
      </w:r>
      <w:r w:rsidRPr="004121AE">
        <w:rPr>
          <w:rFonts w:ascii="Arial" w:eastAsia="Times New Roman" w:hAnsi="Arial" w:cs="Arial"/>
          <w:sz w:val="24"/>
          <w:szCs w:val="24"/>
          <w:lang w:val="pt-PT"/>
        </w:rPr>
        <w:t>.</w:t>
      </w:r>
    </w:p>
    <w:p w14:paraId="24D9208F" w14:textId="77777777" w:rsidR="004121AE" w:rsidRPr="004121AE" w:rsidRDefault="004121AE" w:rsidP="004121AE">
      <w:pPr>
        <w:widowControl w:val="0"/>
        <w:autoSpaceDE w:val="0"/>
        <w:autoSpaceDN w:val="0"/>
        <w:spacing w:before="10" w:after="0" w:line="240" w:lineRule="auto"/>
        <w:rPr>
          <w:rFonts w:ascii="Arial" w:eastAsia="Times New Roman" w:hAnsi="Arial" w:cs="Arial"/>
          <w:sz w:val="24"/>
          <w:szCs w:val="24"/>
          <w:lang w:val="pt-PT"/>
        </w:rPr>
      </w:pPr>
    </w:p>
    <w:p w14:paraId="38C2D222" w14:textId="77777777" w:rsidR="004121AE" w:rsidRPr="004121AE" w:rsidRDefault="004121AE" w:rsidP="004121AE">
      <w:pPr>
        <w:widowControl w:val="0"/>
        <w:autoSpaceDE w:val="0"/>
        <w:autoSpaceDN w:val="0"/>
        <w:spacing w:before="1" w:after="0" w:line="240" w:lineRule="auto"/>
        <w:ind w:left="6436"/>
        <w:rPr>
          <w:rFonts w:ascii="Arial" w:eastAsia="Times New Roman" w:hAnsi="Arial" w:cs="Arial"/>
          <w:sz w:val="24"/>
          <w:szCs w:val="24"/>
          <w:lang w:val="pt-PT"/>
        </w:rPr>
      </w:pPr>
      <w:r w:rsidRPr="004121AE">
        <w:rPr>
          <w:rFonts w:ascii="Arial" w:eastAsia="Times New Roman" w:hAnsi="Arial" w:cs="Arial"/>
          <w:sz w:val="24"/>
          <w:szCs w:val="24"/>
          <w:lang w:val="pt-PT"/>
        </w:rPr>
        <w:t>Carimbo</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com</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CNPJ</w:t>
      </w:r>
      <w:r w:rsidRPr="004121AE">
        <w:rPr>
          <w:rFonts w:ascii="Arial" w:eastAsia="Times New Roman" w:hAnsi="Arial" w:cs="Arial"/>
          <w:spacing w:val="-3"/>
          <w:sz w:val="24"/>
          <w:szCs w:val="24"/>
          <w:lang w:val="pt-PT"/>
        </w:rPr>
        <w:t xml:space="preserve"> </w:t>
      </w:r>
      <w:r w:rsidRPr="004121AE">
        <w:rPr>
          <w:rFonts w:ascii="Arial" w:eastAsia="Times New Roman" w:hAnsi="Arial" w:cs="Arial"/>
          <w:sz w:val="24"/>
          <w:szCs w:val="24"/>
          <w:lang w:val="pt-PT"/>
        </w:rPr>
        <w:t>da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Empresa</w:t>
      </w:r>
    </w:p>
    <w:p w14:paraId="2504476F" w14:textId="77777777" w:rsidR="004121AE" w:rsidRPr="004121AE" w:rsidRDefault="004121AE" w:rsidP="004121AE">
      <w:pPr>
        <w:widowControl w:val="0"/>
        <w:autoSpaceDE w:val="0"/>
        <w:autoSpaceDN w:val="0"/>
        <w:spacing w:after="0" w:line="240" w:lineRule="auto"/>
        <w:ind w:left="284" w:right="2" w:hanging="102"/>
        <w:jc w:val="right"/>
        <w:rPr>
          <w:rFonts w:ascii="Arial" w:eastAsia="Times New Roman" w:hAnsi="Arial" w:cs="Arial"/>
          <w:sz w:val="24"/>
          <w:szCs w:val="24"/>
          <w:lang w:val="pt-PT"/>
        </w:rPr>
      </w:pPr>
      <w:r w:rsidRPr="004121AE">
        <w:rPr>
          <w:rFonts w:ascii="Arial" w:eastAsia="Times New Roman" w:hAnsi="Arial" w:cs="Arial"/>
          <w:sz w:val="24"/>
          <w:szCs w:val="24"/>
          <w:lang w:val="pt-PT"/>
        </w:rPr>
        <w:t>Assinatura do Represente da Empresa</w:t>
      </w:r>
      <w:r w:rsidRPr="004121AE">
        <w:rPr>
          <w:rFonts w:ascii="Arial" w:eastAsia="Times New Roman" w:hAnsi="Arial" w:cs="Arial"/>
          <w:spacing w:val="-47"/>
          <w:sz w:val="24"/>
          <w:szCs w:val="24"/>
          <w:lang w:val="pt-PT"/>
        </w:rPr>
        <w:t xml:space="preserve"> </w:t>
      </w:r>
      <w:r w:rsidRPr="004121AE">
        <w:rPr>
          <w:rFonts w:ascii="Arial" w:eastAsia="Times New Roman" w:hAnsi="Arial" w:cs="Arial"/>
          <w:sz w:val="24"/>
          <w:szCs w:val="24"/>
          <w:lang w:val="pt-PT"/>
        </w:rPr>
        <w:t>(Por</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extenso ou</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assinatura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digital)</w:t>
      </w:r>
    </w:p>
    <w:p w14:paraId="30352213" w14:textId="77777777" w:rsidR="004121AE" w:rsidRDefault="004121AE">
      <w:pPr>
        <w:rPr>
          <w:rFonts w:ascii="Arial" w:eastAsia="Times New Roman" w:hAnsi="Arial" w:cs="Arial"/>
          <w:b/>
          <w:sz w:val="24"/>
          <w:szCs w:val="24"/>
          <w:lang w:val="pt-PT"/>
        </w:rPr>
      </w:pPr>
      <w:r>
        <w:rPr>
          <w:rFonts w:ascii="Arial" w:eastAsia="Times New Roman" w:hAnsi="Arial" w:cs="Arial"/>
          <w:b/>
          <w:sz w:val="24"/>
          <w:szCs w:val="24"/>
          <w:lang w:val="pt-PT"/>
        </w:rPr>
        <w:br w:type="page"/>
      </w:r>
    </w:p>
    <w:p w14:paraId="016907F3" w14:textId="2F5392AA" w:rsidR="004121AE" w:rsidRPr="004121AE" w:rsidRDefault="00D26BA6" w:rsidP="004121AE">
      <w:pPr>
        <w:widowControl w:val="0"/>
        <w:autoSpaceDE w:val="0"/>
        <w:autoSpaceDN w:val="0"/>
        <w:spacing w:after="0" w:line="240" w:lineRule="auto"/>
        <w:jc w:val="center"/>
        <w:rPr>
          <w:rFonts w:ascii="Arial" w:eastAsia="Times New Roman" w:hAnsi="Arial" w:cs="Arial"/>
          <w:sz w:val="24"/>
          <w:lang w:val="pt-PT"/>
        </w:rPr>
      </w:pPr>
      <w:r>
        <w:rPr>
          <w:rFonts w:ascii="Arial" w:eastAsia="Times New Roman" w:hAnsi="Arial" w:cs="Arial"/>
          <w:b/>
          <w:bCs/>
          <w:iCs/>
          <w:sz w:val="24"/>
          <w:lang w:val="pt-PT"/>
        </w:rPr>
        <w:t>ANEXO V</w:t>
      </w:r>
    </w:p>
    <w:p w14:paraId="3562AEF9" w14:textId="77777777" w:rsidR="004121AE" w:rsidRPr="004121AE" w:rsidRDefault="004121AE" w:rsidP="004121AE">
      <w:pPr>
        <w:widowControl w:val="0"/>
        <w:autoSpaceDE w:val="0"/>
        <w:autoSpaceDN w:val="0"/>
        <w:spacing w:after="0" w:line="240" w:lineRule="auto"/>
        <w:ind w:left="2832" w:firstLine="708"/>
        <w:rPr>
          <w:rFonts w:ascii="Times New Roman" w:eastAsia="Times New Roman" w:hAnsi="Times New Roman" w:cs="Arial"/>
          <w:sz w:val="24"/>
          <w:lang w:val="pt-PT"/>
        </w:rPr>
      </w:pPr>
    </w:p>
    <w:p w14:paraId="25DF5B0E" w14:textId="77777777" w:rsidR="004121AE" w:rsidRPr="004121AE" w:rsidRDefault="004121AE" w:rsidP="004121AE">
      <w:pPr>
        <w:widowControl w:val="0"/>
        <w:autoSpaceDE w:val="0"/>
        <w:autoSpaceDN w:val="0"/>
        <w:spacing w:after="0" w:line="240" w:lineRule="auto"/>
        <w:ind w:left="132"/>
        <w:jc w:val="both"/>
        <w:outlineLvl w:val="0"/>
        <w:rPr>
          <w:rFonts w:ascii="Arial" w:eastAsia="Times New Roman" w:hAnsi="Arial" w:cs="Arial"/>
          <w:b/>
          <w:bCs/>
          <w:sz w:val="24"/>
          <w:szCs w:val="24"/>
          <w:lang w:val="pt-PT"/>
        </w:rPr>
      </w:pPr>
      <w:r w:rsidRPr="004121AE">
        <w:rPr>
          <w:rFonts w:ascii="Arial" w:eastAsia="Times New Roman" w:hAnsi="Arial" w:cs="Arial"/>
          <w:b/>
          <w:bCs/>
          <w:sz w:val="24"/>
          <w:szCs w:val="24"/>
          <w:lang w:val="pt-PT"/>
        </w:rPr>
        <w:t xml:space="preserve">MODELO DE DECLARAÇÃO DE MICROEMPREENDEDOR INDIVIDUAL, MICROEMPRESA OU EMPRESA DE PEQUENO PORTE </w:t>
      </w:r>
    </w:p>
    <w:p w14:paraId="04B4E9CD" w14:textId="77777777" w:rsidR="004121AE" w:rsidRPr="004121AE" w:rsidRDefault="004121AE" w:rsidP="004121AE">
      <w:pPr>
        <w:widowControl w:val="0"/>
        <w:autoSpaceDE w:val="0"/>
        <w:autoSpaceDN w:val="0"/>
        <w:spacing w:after="0" w:line="240" w:lineRule="auto"/>
        <w:rPr>
          <w:rFonts w:ascii="Times New Roman" w:eastAsia="Times New Roman" w:hAnsi="Times New Roman" w:cs="Arial"/>
          <w:sz w:val="24"/>
          <w:lang w:val="pt-PT"/>
        </w:rPr>
      </w:pPr>
      <w:r w:rsidRPr="004121AE">
        <w:rPr>
          <w:rFonts w:ascii="Times New Roman" w:eastAsia="Times New Roman" w:hAnsi="Times New Roman" w:cs="Arial"/>
          <w:sz w:val="24"/>
          <w:lang w:val="pt-PT"/>
        </w:rPr>
        <w:t xml:space="preserve"> </w:t>
      </w:r>
    </w:p>
    <w:p w14:paraId="2B7A1C6A" w14:textId="77777777" w:rsidR="004121AE" w:rsidRPr="004121AE" w:rsidRDefault="004121AE" w:rsidP="004121AE">
      <w:pPr>
        <w:widowControl w:val="0"/>
        <w:autoSpaceDE w:val="0"/>
        <w:autoSpaceDN w:val="0"/>
        <w:spacing w:after="0" w:line="240" w:lineRule="auto"/>
        <w:rPr>
          <w:rFonts w:ascii="Times New Roman" w:eastAsia="Times New Roman" w:hAnsi="Times New Roman" w:cs="Arial"/>
          <w:sz w:val="24"/>
          <w:lang w:val="pt-PT"/>
        </w:rPr>
      </w:pPr>
      <w:r w:rsidRPr="004121AE">
        <w:rPr>
          <w:rFonts w:ascii="Times New Roman" w:eastAsia="Times New Roman" w:hAnsi="Times New Roman" w:cs="Arial"/>
          <w:sz w:val="24"/>
          <w:lang w:val="pt-PT"/>
        </w:rPr>
        <w:t xml:space="preserve"> </w:t>
      </w:r>
    </w:p>
    <w:p w14:paraId="06A0D82B" w14:textId="37E3CC43" w:rsidR="004121AE" w:rsidRPr="004121AE" w:rsidRDefault="004121AE" w:rsidP="004121AE">
      <w:pPr>
        <w:widowControl w:val="0"/>
        <w:autoSpaceDE w:val="0"/>
        <w:autoSpaceDN w:val="0"/>
        <w:spacing w:after="0" w:line="240" w:lineRule="auto"/>
        <w:ind w:left="-1" w:right="67" w:firstLine="1135"/>
        <w:jc w:val="both"/>
        <w:rPr>
          <w:rFonts w:ascii="Arial" w:eastAsia="Times New Roman" w:hAnsi="Arial" w:cs="Arial"/>
          <w:sz w:val="24"/>
          <w:lang w:val="pt-PT"/>
        </w:rPr>
      </w:pPr>
      <w:r w:rsidRPr="004121AE">
        <w:rPr>
          <w:rFonts w:ascii="Arial" w:eastAsia="Times New Roman" w:hAnsi="Arial" w:cs="Arial"/>
          <w:sz w:val="24"/>
          <w:lang w:val="pt-PT"/>
        </w:rPr>
        <w:t xml:space="preserve">Declaramos, sob as sanções administrativas cabíveis e as penas da lei, para os devidos fins e especialmente no que se referir a </w:t>
      </w:r>
      <w:r w:rsidR="00681747">
        <w:rPr>
          <w:rFonts w:ascii="Arial" w:eastAsia="Times New Roman" w:hAnsi="Arial" w:cs="Arial"/>
          <w:sz w:val="24"/>
          <w:lang w:val="pt-PT"/>
        </w:rPr>
        <w:t xml:space="preserve">DISPENSA ELETRÔNICA Nº </w:t>
      </w:r>
      <w:r w:rsidR="00C22C68">
        <w:rPr>
          <w:rFonts w:ascii="Arial" w:eastAsia="Times New Roman" w:hAnsi="Arial" w:cs="Arial"/>
          <w:sz w:val="24"/>
          <w:lang w:val="pt-PT"/>
        </w:rPr>
        <w:t>002/2026</w:t>
      </w:r>
      <w:r w:rsidRPr="004121AE">
        <w:rPr>
          <w:rFonts w:ascii="Arial" w:eastAsia="Times New Roman" w:hAnsi="Arial" w:cs="Arial"/>
          <w:sz w:val="24"/>
          <w:lang w:val="pt-PT"/>
        </w:rPr>
        <w:t xml:space="preserve">, que a proponente ________________________________________, com sede _______________________, inscrita no CNPJ/MF sob nº _______________,              neste ato representada por seu(s) _______________________ (qualificação(ões)) do(s) outorgante(s)), Sr(a) (s)(as) ___________________, portadores(as) da Cédula de Identidade RG nº _________________ e inscrito(s) no CPF sob nº _______________,   é </w:t>
      </w:r>
      <w:r w:rsidRPr="004121AE">
        <w:rPr>
          <w:rFonts w:ascii="Arial" w:eastAsia="Times New Roman" w:hAnsi="Arial" w:cs="Arial"/>
          <w:b/>
          <w:sz w:val="24"/>
          <w:lang w:val="pt-PT"/>
        </w:rPr>
        <w:t xml:space="preserve">[microempreendedor individual/microempresa/empresa de pequeno porte], </w:t>
      </w:r>
      <w:r w:rsidRPr="004121AE">
        <w:rPr>
          <w:rFonts w:ascii="Arial" w:eastAsia="Times New Roman" w:hAnsi="Arial" w:cs="Arial"/>
          <w:sz w:val="24"/>
          <w:lang w:val="pt-PT"/>
        </w:rPr>
        <w:t xml:space="preserve">nos termos da legislação vigente, não possuindo nenhum dos impedimentos previstos no § 4º do artigo 3º da Lei Complementar n. 123/2006. </w:t>
      </w:r>
    </w:p>
    <w:p w14:paraId="63918BF0" w14:textId="77777777" w:rsidR="004121AE" w:rsidRPr="004121AE" w:rsidRDefault="004121AE" w:rsidP="004121AE">
      <w:pPr>
        <w:widowControl w:val="0"/>
        <w:autoSpaceDE w:val="0"/>
        <w:autoSpaceDN w:val="0"/>
        <w:spacing w:after="0" w:line="240" w:lineRule="auto"/>
        <w:jc w:val="both"/>
        <w:rPr>
          <w:rFonts w:ascii="Arial" w:eastAsia="Times New Roman" w:hAnsi="Arial" w:cs="Arial"/>
          <w:sz w:val="24"/>
          <w:lang w:val="pt-PT"/>
        </w:rPr>
      </w:pPr>
      <w:r w:rsidRPr="004121AE">
        <w:rPr>
          <w:rFonts w:ascii="Arial" w:eastAsia="Times New Roman" w:hAnsi="Arial" w:cs="Arial"/>
          <w:sz w:val="24"/>
          <w:lang w:val="pt-PT"/>
        </w:rPr>
        <w:t xml:space="preserve"> </w:t>
      </w:r>
    </w:p>
    <w:p w14:paraId="61B2575E" w14:textId="77777777" w:rsidR="004121AE" w:rsidRPr="004121AE" w:rsidRDefault="004121AE" w:rsidP="004121AE">
      <w:pPr>
        <w:widowControl w:val="0"/>
        <w:autoSpaceDE w:val="0"/>
        <w:autoSpaceDN w:val="0"/>
        <w:spacing w:after="0" w:line="240" w:lineRule="auto"/>
        <w:rPr>
          <w:rFonts w:ascii="Arial" w:eastAsia="Times New Roman" w:hAnsi="Arial" w:cs="Arial"/>
          <w:sz w:val="24"/>
          <w:lang w:val="pt-PT"/>
        </w:rPr>
      </w:pPr>
      <w:r w:rsidRPr="004121AE">
        <w:rPr>
          <w:rFonts w:ascii="Arial" w:eastAsia="Times New Roman" w:hAnsi="Arial" w:cs="Arial"/>
          <w:sz w:val="24"/>
          <w:lang w:val="pt-PT"/>
        </w:rPr>
        <w:t xml:space="preserve"> </w:t>
      </w:r>
    </w:p>
    <w:p w14:paraId="11CEA18B" w14:textId="77777777" w:rsidR="004121AE" w:rsidRPr="004121AE" w:rsidRDefault="004121AE" w:rsidP="004121AE">
      <w:pPr>
        <w:widowControl w:val="0"/>
        <w:autoSpaceDE w:val="0"/>
        <w:autoSpaceDN w:val="0"/>
        <w:spacing w:after="0" w:line="240" w:lineRule="auto"/>
        <w:ind w:left="-1" w:right="67" w:firstLine="1135"/>
        <w:rPr>
          <w:rFonts w:ascii="Arial" w:eastAsia="Times New Roman" w:hAnsi="Arial" w:cs="Arial"/>
          <w:sz w:val="24"/>
          <w:lang w:val="pt-PT"/>
        </w:rPr>
      </w:pPr>
      <w:r w:rsidRPr="004121AE">
        <w:rPr>
          <w:rFonts w:ascii="Arial" w:eastAsia="Times New Roman" w:hAnsi="Arial" w:cs="Arial"/>
          <w:sz w:val="24"/>
          <w:lang w:val="pt-PT"/>
        </w:rPr>
        <w:t xml:space="preserve">Local e data. </w:t>
      </w:r>
    </w:p>
    <w:p w14:paraId="3F1816A8" w14:textId="77777777" w:rsidR="004121AE" w:rsidRPr="004121AE" w:rsidRDefault="004121AE" w:rsidP="004121AE">
      <w:pPr>
        <w:widowControl w:val="0"/>
        <w:autoSpaceDE w:val="0"/>
        <w:autoSpaceDN w:val="0"/>
        <w:spacing w:after="0" w:line="240" w:lineRule="auto"/>
        <w:rPr>
          <w:rFonts w:ascii="Arial" w:eastAsia="Times New Roman" w:hAnsi="Arial" w:cs="Arial"/>
          <w:sz w:val="24"/>
          <w:lang w:val="pt-PT"/>
        </w:rPr>
      </w:pPr>
      <w:r w:rsidRPr="004121AE">
        <w:rPr>
          <w:rFonts w:ascii="Arial" w:eastAsia="Times New Roman" w:hAnsi="Arial" w:cs="Arial"/>
          <w:sz w:val="24"/>
          <w:lang w:val="pt-PT"/>
        </w:rPr>
        <w:t xml:space="preserve"> </w:t>
      </w:r>
    </w:p>
    <w:p w14:paraId="1A29F79C" w14:textId="77777777" w:rsidR="004121AE" w:rsidRPr="004121AE"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p>
    <w:p w14:paraId="570CE793" w14:textId="77777777" w:rsidR="004121AE" w:rsidRPr="004121AE"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p>
    <w:p w14:paraId="251CCC51" w14:textId="77777777" w:rsidR="004121AE" w:rsidRPr="004121AE"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r w:rsidRPr="004121AE">
        <w:rPr>
          <w:rFonts w:ascii="Arial" w:eastAsia="Times New Roman" w:hAnsi="Arial" w:cs="Arial"/>
          <w:sz w:val="24"/>
          <w:lang w:val="pt-PT"/>
        </w:rPr>
        <w:t xml:space="preserve">NOME </w:t>
      </w:r>
    </w:p>
    <w:p w14:paraId="5CD71811" w14:textId="77777777" w:rsidR="004121AE" w:rsidRPr="004121AE" w:rsidRDefault="004121AE" w:rsidP="004121AE">
      <w:pPr>
        <w:widowControl w:val="0"/>
        <w:overflowPunct w:val="0"/>
        <w:autoSpaceDE w:val="0"/>
        <w:autoSpaceDN w:val="0"/>
        <w:adjustRightInd w:val="0"/>
        <w:spacing w:after="0" w:line="240" w:lineRule="auto"/>
        <w:jc w:val="center"/>
        <w:textAlignment w:val="baseline"/>
        <w:rPr>
          <w:rFonts w:ascii="Arial" w:eastAsia="Times New Roman" w:hAnsi="Arial" w:cs="Arial"/>
          <w:b/>
          <w:bCs/>
          <w:sz w:val="24"/>
          <w:lang w:val="pt-PT"/>
        </w:rPr>
      </w:pPr>
      <w:r w:rsidRPr="004121AE">
        <w:rPr>
          <w:rFonts w:ascii="Arial" w:eastAsia="Times New Roman" w:hAnsi="Arial" w:cs="Arial"/>
          <w:sz w:val="24"/>
          <w:lang w:val="pt-PT"/>
        </w:rPr>
        <w:t>Cargo</w:t>
      </w:r>
    </w:p>
    <w:p w14:paraId="42C31972" w14:textId="77777777" w:rsidR="004121AE" w:rsidRPr="004121AE" w:rsidRDefault="004121AE" w:rsidP="004121AE">
      <w:pPr>
        <w:widowControl w:val="0"/>
        <w:overflowPunct w:val="0"/>
        <w:autoSpaceDE w:val="0"/>
        <w:autoSpaceDN w:val="0"/>
        <w:adjustRightInd w:val="0"/>
        <w:spacing w:after="0" w:line="240" w:lineRule="auto"/>
        <w:ind w:firstLine="708"/>
        <w:textAlignment w:val="baseline"/>
        <w:rPr>
          <w:rFonts w:ascii="Arial" w:eastAsia="Times New Roman" w:hAnsi="Arial" w:cs="Arial"/>
          <w:b/>
          <w:bCs/>
          <w:sz w:val="24"/>
          <w:lang w:val="pt-PT"/>
        </w:rPr>
      </w:pPr>
    </w:p>
    <w:p w14:paraId="51B3F903" w14:textId="77777777" w:rsidR="004121AE" w:rsidRPr="004121AE" w:rsidRDefault="004121AE" w:rsidP="004121AE">
      <w:pPr>
        <w:widowControl w:val="0"/>
        <w:autoSpaceDE w:val="0"/>
        <w:autoSpaceDN w:val="0"/>
        <w:spacing w:after="0" w:line="240" w:lineRule="auto"/>
        <w:ind w:right="6"/>
        <w:jc w:val="center"/>
        <w:rPr>
          <w:rFonts w:ascii="Arial" w:eastAsia="Times New Roman" w:hAnsi="Arial" w:cs="Arial"/>
          <w:sz w:val="24"/>
          <w:lang w:val="pt-PT"/>
        </w:rPr>
      </w:pPr>
    </w:p>
    <w:p w14:paraId="0064D6B0" w14:textId="77777777" w:rsidR="004121AE" w:rsidRPr="004121AE" w:rsidRDefault="004121AE" w:rsidP="004121AE">
      <w:pPr>
        <w:widowControl w:val="0"/>
        <w:autoSpaceDE w:val="0"/>
        <w:autoSpaceDN w:val="0"/>
        <w:spacing w:after="0" w:line="240" w:lineRule="auto"/>
        <w:ind w:right="6"/>
        <w:jc w:val="center"/>
        <w:rPr>
          <w:rFonts w:ascii="Arial" w:eastAsia="Times New Roman" w:hAnsi="Arial" w:cs="Arial"/>
          <w:sz w:val="24"/>
          <w:lang w:val="pt-PT"/>
        </w:rPr>
      </w:pPr>
      <w:r w:rsidRPr="004121AE">
        <w:rPr>
          <w:rFonts w:ascii="Arial" w:eastAsia="Times New Roman" w:hAnsi="Arial" w:cs="Arial"/>
          <w:sz w:val="24"/>
          <w:lang w:val="pt-PT"/>
        </w:rPr>
        <w:t xml:space="preserve"> </w:t>
      </w:r>
    </w:p>
    <w:p w14:paraId="378CD54F" w14:textId="77777777" w:rsidR="004121AE" w:rsidRPr="004121AE" w:rsidRDefault="004121AE" w:rsidP="004121AE">
      <w:pPr>
        <w:widowControl w:val="0"/>
        <w:autoSpaceDE w:val="0"/>
        <w:autoSpaceDN w:val="0"/>
        <w:spacing w:after="0" w:line="240" w:lineRule="auto"/>
        <w:ind w:right="6"/>
        <w:jc w:val="center"/>
        <w:rPr>
          <w:rFonts w:ascii="Arial" w:eastAsia="Times New Roman" w:hAnsi="Arial" w:cs="Arial"/>
          <w:sz w:val="24"/>
          <w:lang w:val="pt-PT"/>
        </w:rPr>
      </w:pPr>
      <w:r w:rsidRPr="004121AE">
        <w:rPr>
          <w:rFonts w:ascii="Arial" w:eastAsia="Times New Roman" w:hAnsi="Arial" w:cs="Arial"/>
          <w:sz w:val="24"/>
          <w:lang w:val="pt-PT"/>
        </w:rPr>
        <w:t xml:space="preserve"> </w:t>
      </w:r>
    </w:p>
    <w:p w14:paraId="30E01A75" w14:textId="77777777" w:rsidR="004121AE" w:rsidRPr="004121AE" w:rsidRDefault="004121AE" w:rsidP="004121AE">
      <w:pPr>
        <w:widowControl w:val="0"/>
        <w:autoSpaceDE w:val="0"/>
        <w:autoSpaceDN w:val="0"/>
        <w:spacing w:after="0" w:line="240" w:lineRule="auto"/>
        <w:ind w:right="10"/>
        <w:jc w:val="center"/>
        <w:rPr>
          <w:rFonts w:ascii="Arial" w:eastAsia="Times New Roman" w:hAnsi="Arial" w:cs="Arial"/>
          <w:sz w:val="24"/>
          <w:lang w:val="pt-PT"/>
        </w:rPr>
      </w:pPr>
      <w:r w:rsidRPr="004121AE">
        <w:rPr>
          <w:rFonts w:ascii="Arial" w:eastAsia="Times New Roman" w:hAnsi="Arial" w:cs="Arial"/>
          <w:b/>
          <w:sz w:val="24"/>
          <w:lang w:val="pt-PT"/>
        </w:rPr>
        <w:t xml:space="preserve"> </w:t>
      </w:r>
    </w:p>
    <w:p w14:paraId="2063CBCE" w14:textId="77777777" w:rsidR="004121AE" w:rsidRPr="004121AE" w:rsidRDefault="004121AE" w:rsidP="004121AE">
      <w:pPr>
        <w:spacing w:after="120" w:line="480" w:lineRule="auto"/>
        <w:jc w:val="center"/>
        <w:rPr>
          <w:rFonts w:ascii="Arial" w:eastAsia="Times New Roman" w:hAnsi="Arial" w:cs="Arial"/>
          <w:b/>
          <w:sz w:val="24"/>
          <w:szCs w:val="24"/>
          <w:lang w:eastAsia="pt-BR"/>
        </w:rPr>
      </w:pPr>
    </w:p>
    <w:p w14:paraId="2F8E5463" w14:textId="77777777" w:rsidR="004121AE"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lang w:val="pt-PT"/>
        </w:rPr>
      </w:pPr>
      <w:r w:rsidRPr="004121AE">
        <w:rPr>
          <w:rFonts w:ascii="Arial" w:eastAsia="Times New Roman" w:hAnsi="Arial" w:cs="Arial"/>
          <w:b/>
          <w:sz w:val="24"/>
          <w:lang w:val="pt-PT"/>
        </w:rPr>
        <w:t>Este anexo é um modelo e deve ser feito em papel timbrado do licitante</w:t>
      </w:r>
    </w:p>
    <w:p w14:paraId="02481670" w14:textId="77777777" w:rsidR="004121AE" w:rsidRDefault="004121AE">
      <w:pPr>
        <w:rPr>
          <w:rFonts w:ascii="Arial" w:eastAsia="Times New Roman" w:hAnsi="Arial" w:cs="Arial"/>
          <w:b/>
          <w:sz w:val="24"/>
          <w:lang w:val="pt-PT"/>
        </w:rPr>
      </w:pPr>
      <w:r>
        <w:rPr>
          <w:rFonts w:ascii="Arial" w:eastAsia="Times New Roman" w:hAnsi="Arial" w:cs="Arial"/>
          <w:b/>
          <w:sz w:val="24"/>
          <w:lang w:val="pt-PT"/>
        </w:rPr>
        <w:br w:type="page"/>
      </w:r>
    </w:p>
    <w:p w14:paraId="22916A35" w14:textId="342E5D73" w:rsidR="004121AE" w:rsidRPr="004121AE" w:rsidRDefault="00D26BA6" w:rsidP="004121AE">
      <w:pPr>
        <w:widowControl w:val="0"/>
        <w:autoSpaceDE w:val="0"/>
        <w:autoSpaceDN w:val="0"/>
        <w:spacing w:before="8" w:after="0" w:line="240" w:lineRule="auto"/>
        <w:jc w:val="center"/>
        <w:rPr>
          <w:rFonts w:ascii="Arial" w:eastAsia="Times New Roman" w:hAnsi="Arial" w:cs="Arial"/>
          <w:sz w:val="24"/>
          <w:szCs w:val="24"/>
          <w:lang w:val="pt-PT"/>
        </w:rPr>
      </w:pPr>
      <w:r>
        <w:rPr>
          <w:rFonts w:ascii="Arial" w:eastAsia="Times New Roman" w:hAnsi="Arial" w:cs="Arial"/>
          <w:sz w:val="24"/>
          <w:szCs w:val="24"/>
          <w:lang w:val="pt-PT"/>
        </w:rPr>
        <w:t>ANEXO VI</w:t>
      </w:r>
    </w:p>
    <w:p w14:paraId="3FA42A7B" w14:textId="77777777" w:rsidR="004121AE" w:rsidRPr="004121AE" w:rsidRDefault="004121AE" w:rsidP="004121AE">
      <w:pPr>
        <w:widowControl w:val="0"/>
        <w:autoSpaceDE w:val="0"/>
        <w:autoSpaceDN w:val="0"/>
        <w:spacing w:before="8" w:after="0" w:line="240" w:lineRule="auto"/>
        <w:jc w:val="center"/>
        <w:rPr>
          <w:rFonts w:ascii="Arial" w:eastAsia="Times New Roman" w:hAnsi="Arial" w:cs="Arial"/>
          <w:sz w:val="24"/>
          <w:szCs w:val="24"/>
          <w:lang w:val="pt-PT"/>
        </w:rPr>
      </w:pPr>
      <w:r w:rsidRPr="004121AE">
        <w:rPr>
          <w:rFonts w:ascii="Arial" w:eastAsia="Times New Roman" w:hAnsi="Arial" w:cs="Arial"/>
          <w:sz w:val="24"/>
          <w:szCs w:val="24"/>
          <w:lang w:val="pt-PT"/>
        </w:rPr>
        <w:t>DECLARAÇÃO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QUE NÃO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EMPREGA MENOR</w:t>
      </w:r>
    </w:p>
    <w:p w14:paraId="17FE7625" w14:textId="77777777" w:rsidR="004121AE" w:rsidRPr="004121AE" w:rsidRDefault="004121AE" w:rsidP="004121AE">
      <w:pPr>
        <w:widowControl w:val="0"/>
        <w:autoSpaceDE w:val="0"/>
        <w:autoSpaceDN w:val="0"/>
        <w:spacing w:before="121" w:after="0" w:line="550" w:lineRule="atLeast"/>
        <w:ind w:right="4469"/>
        <w:jc w:val="both"/>
        <w:rPr>
          <w:rFonts w:ascii="Arial" w:eastAsia="Times New Roman" w:hAnsi="Arial" w:cs="Arial"/>
          <w:sz w:val="24"/>
          <w:szCs w:val="24"/>
          <w:lang w:val="pt-PT"/>
        </w:rPr>
      </w:pPr>
      <w:r w:rsidRPr="004121AE">
        <w:rPr>
          <w:rFonts w:ascii="Arial" w:eastAsia="Times New Roman" w:hAnsi="Arial" w:cs="Arial"/>
          <w:b/>
          <w:sz w:val="24"/>
          <w:szCs w:val="24"/>
          <w:lang w:val="pt-PT"/>
        </w:rPr>
        <w:t>À Câmara Municipal de Mandaguaçu PR</w:t>
      </w:r>
      <w:r w:rsidRPr="004121AE">
        <w:rPr>
          <w:rFonts w:ascii="Arial" w:eastAsia="Times New Roman" w:hAnsi="Arial" w:cs="Arial"/>
          <w:b/>
          <w:spacing w:val="-57"/>
          <w:sz w:val="24"/>
          <w:szCs w:val="24"/>
          <w:lang w:val="pt-PT"/>
        </w:rPr>
        <w:t xml:space="preserve"> </w:t>
      </w:r>
    </w:p>
    <w:p w14:paraId="18072B88" w14:textId="029C609F" w:rsidR="004121AE" w:rsidRPr="004121AE" w:rsidRDefault="00681747" w:rsidP="004121AE">
      <w:pPr>
        <w:widowControl w:val="0"/>
        <w:autoSpaceDE w:val="0"/>
        <w:autoSpaceDN w:val="0"/>
        <w:spacing w:after="0" w:line="252" w:lineRule="exact"/>
        <w:ind w:right="875"/>
        <w:rPr>
          <w:rFonts w:ascii="Arial" w:eastAsia="Times New Roman" w:hAnsi="Arial" w:cs="Arial"/>
          <w:b/>
          <w:sz w:val="24"/>
          <w:szCs w:val="24"/>
          <w:lang w:val="pt-PT"/>
        </w:rPr>
      </w:pPr>
      <w:r>
        <w:rPr>
          <w:rFonts w:ascii="Arial" w:eastAsia="Times New Roman" w:hAnsi="Arial" w:cs="Arial"/>
          <w:b/>
          <w:sz w:val="24"/>
          <w:szCs w:val="24"/>
          <w:lang w:val="pt-PT"/>
        </w:rPr>
        <w:t xml:space="preserve">DISPENSA ELETRÔNICA </w:t>
      </w:r>
      <w:r w:rsidR="00C22C68">
        <w:rPr>
          <w:rFonts w:ascii="Arial" w:eastAsia="Times New Roman" w:hAnsi="Arial" w:cs="Arial"/>
          <w:b/>
          <w:sz w:val="24"/>
          <w:szCs w:val="24"/>
          <w:lang w:val="pt-PT"/>
        </w:rPr>
        <w:t>Nº 002/2026</w:t>
      </w:r>
    </w:p>
    <w:p w14:paraId="661DBBD3" w14:textId="77777777" w:rsidR="004121AE" w:rsidRPr="004121AE" w:rsidRDefault="004121AE" w:rsidP="004121AE">
      <w:pPr>
        <w:widowControl w:val="0"/>
        <w:autoSpaceDE w:val="0"/>
        <w:autoSpaceDN w:val="0"/>
        <w:spacing w:before="2" w:after="0" w:line="240" w:lineRule="auto"/>
        <w:jc w:val="both"/>
        <w:rPr>
          <w:rFonts w:ascii="Arial" w:eastAsia="Times New Roman" w:hAnsi="Arial" w:cs="Arial"/>
          <w:sz w:val="24"/>
          <w:szCs w:val="24"/>
          <w:lang w:val="pt-PT"/>
        </w:rPr>
      </w:pPr>
    </w:p>
    <w:p w14:paraId="1DBB6911" w14:textId="77777777" w:rsidR="004121AE" w:rsidRPr="004121AE" w:rsidRDefault="004121AE" w:rsidP="004121AE">
      <w:pPr>
        <w:widowControl w:val="0"/>
        <w:autoSpaceDE w:val="0"/>
        <w:autoSpaceDN w:val="0"/>
        <w:spacing w:before="2" w:after="0" w:line="240" w:lineRule="auto"/>
        <w:jc w:val="both"/>
        <w:rPr>
          <w:rFonts w:ascii="Arial" w:eastAsia="Times New Roman" w:hAnsi="Arial" w:cs="Arial"/>
          <w:sz w:val="24"/>
          <w:szCs w:val="24"/>
          <w:lang w:val="pt-PT"/>
        </w:rPr>
      </w:pPr>
    </w:p>
    <w:p w14:paraId="39BA7BBB" w14:textId="7A02D11A" w:rsidR="004121AE" w:rsidRPr="004121AE" w:rsidRDefault="004121AE" w:rsidP="004121AE">
      <w:pPr>
        <w:widowControl w:val="0"/>
        <w:tabs>
          <w:tab w:val="left" w:pos="9214"/>
        </w:tabs>
        <w:autoSpaceDE w:val="0"/>
        <w:autoSpaceDN w:val="0"/>
        <w:spacing w:before="2" w:after="0" w:line="240" w:lineRule="auto"/>
        <w:jc w:val="both"/>
        <w:rPr>
          <w:rFonts w:ascii="Arial" w:eastAsia="Times New Roman" w:hAnsi="Arial" w:cs="Arial"/>
          <w:sz w:val="24"/>
          <w:szCs w:val="24"/>
          <w:lang w:val="pt-PT"/>
        </w:rPr>
      </w:pPr>
      <w:r w:rsidRPr="004121AE">
        <w:rPr>
          <w:rFonts w:ascii="Arial" w:eastAsia="Times New Roman" w:hAnsi="Arial" w:cs="Arial"/>
          <w:b/>
          <w:sz w:val="24"/>
          <w:szCs w:val="24"/>
          <w:lang w:val="pt-PT"/>
        </w:rPr>
        <w:t>Objeto</w:t>
      </w:r>
      <w:r w:rsidRPr="004121AE">
        <w:rPr>
          <w:rFonts w:ascii="Arial" w:eastAsia="Times New Roman" w:hAnsi="Arial" w:cs="Arial"/>
          <w:sz w:val="24"/>
          <w:szCs w:val="24"/>
          <w:lang w:val="pt-PT"/>
        </w:rPr>
        <w:t>:</w:t>
      </w:r>
      <w:r w:rsidRPr="004121AE">
        <w:rPr>
          <w:rFonts w:ascii="Arial" w:eastAsia="Times New Roman" w:hAnsi="Arial" w:cs="Arial"/>
          <w:spacing w:val="1"/>
          <w:sz w:val="24"/>
          <w:szCs w:val="24"/>
          <w:lang w:val="pt-PT"/>
        </w:rPr>
        <w:t xml:space="preserve"> </w:t>
      </w:r>
    </w:p>
    <w:p w14:paraId="42298482" w14:textId="77777777" w:rsidR="004121AE" w:rsidRPr="004121AE" w:rsidRDefault="004121AE" w:rsidP="004121AE">
      <w:pPr>
        <w:widowControl w:val="0"/>
        <w:autoSpaceDE w:val="0"/>
        <w:autoSpaceDN w:val="0"/>
        <w:spacing w:after="0" w:line="240" w:lineRule="auto"/>
        <w:rPr>
          <w:rFonts w:ascii="Arial" w:eastAsia="Times New Roman" w:hAnsi="Arial" w:cs="Arial"/>
          <w:sz w:val="24"/>
          <w:szCs w:val="24"/>
          <w:lang w:val="pt-PT"/>
        </w:rPr>
      </w:pPr>
    </w:p>
    <w:p w14:paraId="4DCD4552" w14:textId="77777777" w:rsidR="004121AE" w:rsidRPr="004121AE" w:rsidRDefault="004121AE" w:rsidP="004121AE">
      <w:pPr>
        <w:widowControl w:val="0"/>
        <w:autoSpaceDE w:val="0"/>
        <w:autoSpaceDN w:val="0"/>
        <w:spacing w:after="0" w:line="240" w:lineRule="auto"/>
        <w:rPr>
          <w:rFonts w:ascii="Arial" w:eastAsia="Times New Roman" w:hAnsi="Arial" w:cs="Arial"/>
          <w:sz w:val="24"/>
          <w:szCs w:val="24"/>
          <w:lang w:val="pt-PT"/>
        </w:rPr>
      </w:pPr>
    </w:p>
    <w:p w14:paraId="56E92950" w14:textId="77777777" w:rsidR="004121AE" w:rsidRPr="004121AE" w:rsidRDefault="004121AE" w:rsidP="004121AE">
      <w:pPr>
        <w:widowControl w:val="0"/>
        <w:tabs>
          <w:tab w:val="left" w:pos="7029"/>
          <w:tab w:val="left" w:pos="9072"/>
        </w:tabs>
        <w:autoSpaceDE w:val="0"/>
        <w:autoSpaceDN w:val="0"/>
        <w:spacing w:before="230" w:after="0" w:line="360" w:lineRule="auto"/>
        <w:ind w:right="2" w:firstLine="1134"/>
        <w:jc w:val="both"/>
        <w:rPr>
          <w:rFonts w:ascii="Arial" w:eastAsia="Times New Roman" w:hAnsi="Arial" w:cs="Arial"/>
          <w:sz w:val="24"/>
          <w:szCs w:val="24"/>
          <w:lang w:val="pt-PT"/>
        </w:rPr>
      </w:pPr>
      <w:r w:rsidRPr="004121AE">
        <w:rPr>
          <w:rFonts w:ascii="Arial" w:eastAsia="Times New Roman" w:hAnsi="Arial" w:cs="Arial"/>
          <w:sz w:val="24"/>
          <w:szCs w:val="24"/>
          <w:lang w:val="pt-PT"/>
        </w:rPr>
        <w:t>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empresa _______________ com</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endereço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na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Rua __</w:t>
      </w:r>
      <w:r w:rsidRPr="004121AE">
        <w:rPr>
          <w:rFonts w:ascii="Arial" w:eastAsia="Times New Roman" w:hAnsi="Arial" w:cs="Arial"/>
          <w:sz w:val="24"/>
          <w:szCs w:val="24"/>
          <w:u w:val="single"/>
          <w:lang w:val="pt-PT"/>
        </w:rPr>
        <w:tab/>
      </w:r>
      <w:r w:rsidRPr="004121AE">
        <w:rPr>
          <w:rFonts w:ascii="Arial" w:eastAsia="Times New Roman" w:hAnsi="Arial" w:cs="Arial"/>
          <w:sz w:val="24"/>
          <w:szCs w:val="24"/>
          <w:lang w:val="pt-PT"/>
        </w:rPr>
        <w:t>, n°</w:t>
      </w:r>
      <w:r w:rsidRPr="004121AE">
        <w:rPr>
          <w:rFonts w:ascii="Arial" w:eastAsia="Times New Roman" w:hAnsi="Arial" w:cs="Arial"/>
          <w:sz w:val="24"/>
          <w:szCs w:val="24"/>
          <w:u w:val="single"/>
          <w:lang w:val="pt-PT"/>
        </w:rPr>
        <w:t xml:space="preserve">       </w:t>
      </w:r>
      <w:r w:rsidRPr="004121AE">
        <w:rPr>
          <w:rFonts w:ascii="Arial" w:eastAsia="Times New Roman" w:hAnsi="Arial" w:cs="Arial"/>
          <w:spacing w:val="57"/>
          <w:sz w:val="24"/>
          <w:szCs w:val="24"/>
          <w:u w:val="single"/>
          <w:lang w:val="pt-PT"/>
        </w:rPr>
        <w:t xml:space="preserve"> </w:t>
      </w:r>
      <w:r w:rsidRPr="004121AE">
        <w:rPr>
          <w:rFonts w:ascii="Arial" w:eastAsia="Times New Roman" w:hAnsi="Arial" w:cs="Arial"/>
          <w:sz w:val="24"/>
          <w:szCs w:val="24"/>
          <w:lang w:val="pt-PT"/>
        </w:rPr>
        <w:t>, Bairro _________  na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cidade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 xml:space="preserve">de </w:t>
      </w:r>
      <w:r w:rsidRPr="004121AE">
        <w:rPr>
          <w:rFonts w:ascii="Arial" w:eastAsia="Times New Roman" w:hAnsi="Arial" w:cs="Arial"/>
          <w:sz w:val="24"/>
          <w:szCs w:val="24"/>
          <w:u w:val="single"/>
          <w:lang w:val="pt-PT"/>
        </w:rPr>
        <w:tab/>
      </w:r>
      <w:r w:rsidRPr="004121AE">
        <w:rPr>
          <w:rFonts w:ascii="Arial" w:eastAsia="Times New Roman" w:hAnsi="Arial" w:cs="Arial"/>
          <w:sz w:val="24"/>
          <w:szCs w:val="24"/>
          <w:lang w:val="pt-PT"/>
        </w:rPr>
        <w:t>, CEP</w:t>
      </w:r>
      <w:r w:rsidRPr="004121AE">
        <w:rPr>
          <w:rFonts w:ascii="Arial" w:eastAsia="Times New Roman" w:hAnsi="Arial" w:cs="Arial"/>
          <w:spacing w:val="-1"/>
          <w:sz w:val="24"/>
          <w:szCs w:val="24"/>
          <w:lang w:val="pt-PT"/>
        </w:rPr>
        <w:t xml:space="preserve">  ____</w:t>
      </w:r>
      <w:r w:rsidRPr="004121AE">
        <w:rPr>
          <w:rFonts w:ascii="Arial" w:eastAsia="Times New Roman" w:hAnsi="Arial" w:cs="Arial"/>
          <w:sz w:val="24"/>
          <w:szCs w:val="24"/>
          <w:u w:val="single"/>
          <w:lang w:val="pt-PT"/>
        </w:rPr>
        <w:tab/>
      </w:r>
      <w:r w:rsidRPr="004121AE">
        <w:rPr>
          <w:rFonts w:ascii="Arial" w:eastAsia="Times New Roman" w:hAnsi="Arial" w:cs="Arial"/>
          <w:sz w:val="24"/>
          <w:szCs w:val="24"/>
          <w:lang w:val="pt-PT"/>
        </w:rPr>
        <w:t>, inscrita no</w:t>
      </w:r>
      <w:r w:rsidRPr="004121AE">
        <w:rPr>
          <w:rFonts w:ascii="Arial" w:eastAsia="Times New Roman" w:hAnsi="Arial" w:cs="Arial"/>
          <w:spacing w:val="51"/>
          <w:sz w:val="24"/>
          <w:szCs w:val="24"/>
          <w:lang w:val="pt-PT"/>
        </w:rPr>
        <w:t xml:space="preserve"> </w:t>
      </w:r>
      <w:r w:rsidRPr="004121AE">
        <w:rPr>
          <w:rFonts w:ascii="Arial" w:eastAsia="Times New Roman" w:hAnsi="Arial" w:cs="Arial"/>
          <w:sz w:val="24"/>
          <w:szCs w:val="24"/>
          <w:lang w:val="pt-PT"/>
        </w:rPr>
        <w:t>CNPJ</w:t>
      </w:r>
      <w:r w:rsidRPr="004121AE">
        <w:rPr>
          <w:rFonts w:ascii="Arial" w:eastAsia="Times New Roman" w:hAnsi="Arial" w:cs="Arial"/>
          <w:spacing w:val="53"/>
          <w:sz w:val="24"/>
          <w:szCs w:val="24"/>
          <w:lang w:val="pt-PT"/>
        </w:rPr>
        <w:t xml:space="preserve"> </w:t>
      </w:r>
      <w:r w:rsidRPr="004121AE">
        <w:rPr>
          <w:rFonts w:ascii="Arial" w:eastAsia="Times New Roman" w:hAnsi="Arial" w:cs="Arial"/>
          <w:sz w:val="24"/>
          <w:szCs w:val="24"/>
          <w:lang w:val="pt-PT"/>
        </w:rPr>
        <w:t>sob</w:t>
      </w:r>
      <w:r w:rsidRPr="004121AE">
        <w:rPr>
          <w:rFonts w:ascii="Arial" w:eastAsia="Times New Roman" w:hAnsi="Arial" w:cs="Arial"/>
          <w:spacing w:val="52"/>
          <w:sz w:val="24"/>
          <w:szCs w:val="24"/>
          <w:lang w:val="pt-PT"/>
        </w:rPr>
        <w:t xml:space="preserve"> </w:t>
      </w:r>
      <w:r w:rsidRPr="004121AE">
        <w:rPr>
          <w:rFonts w:ascii="Arial" w:eastAsia="Times New Roman" w:hAnsi="Arial" w:cs="Arial"/>
          <w:sz w:val="24"/>
          <w:szCs w:val="24"/>
          <w:lang w:val="pt-PT"/>
        </w:rPr>
        <w:t>o</w:t>
      </w:r>
      <w:r w:rsidRPr="004121AE">
        <w:rPr>
          <w:rFonts w:ascii="Arial" w:eastAsia="Times New Roman" w:hAnsi="Arial" w:cs="Arial"/>
          <w:spacing w:val="52"/>
          <w:sz w:val="24"/>
          <w:szCs w:val="24"/>
          <w:lang w:val="pt-PT"/>
        </w:rPr>
        <w:t xml:space="preserve"> </w:t>
      </w:r>
      <w:r w:rsidRPr="004121AE">
        <w:rPr>
          <w:rFonts w:ascii="Arial" w:eastAsia="Times New Roman" w:hAnsi="Arial" w:cs="Arial"/>
          <w:sz w:val="24"/>
          <w:szCs w:val="24"/>
          <w:lang w:val="pt-PT"/>
        </w:rPr>
        <w:t>nº _______________,</w:t>
      </w:r>
      <w:r w:rsidRPr="004121AE">
        <w:rPr>
          <w:rFonts w:ascii="Arial" w:eastAsia="Times New Roman" w:hAnsi="Arial" w:cs="Arial"/>
          <w:spacing w:val="52"/>
          <w:sz w:val="24"/>
          <w:szCs w:val="24"/>
          <w:lang w:val="pt-PT"/>
        </w:rPr>
        <w:t xml:space="preserve"> </w:t>
      </w:r>
      <w:r w:rsidRPr="004121AE">
        <w:rPr>
          <w:rFonts w:ascii="Arial" w:eastAsia="Times New Roman" w:hAnsi="Arial" w:cs="Arial"/>
          <w:b/>
          <w:sz w:val="24"/>
          <w:szCs w:val="24"/>
          <w:lang w:val="pt-PT"/>
        </w:rPr>
        <w:t>declara</w:t>
      </w:r>
      <w:r w:rsidRPr="004121AE">
        <w:rPr>
          <w:rFonts w:ascii="Arial" w:eastAsia="Times New Roman" w:hAnsi="Arial" w:cs="Arial"/>
          <w:sz w:val="24"/>
          <w:szCs w:val="24"/>
          <w:lang w:val="pt-PT"/>
        </w:rPr>
        <w:t>,</w:t>
      </w:r>
      <w:r w:rsidRPr="004121AE">
        <w:rPr>
          <w:rFonts w:ascii="Arial" w:eastAsia="Times New Roman" w:hAnsi="Arial" w:cs="Arial"/>
          <w:spacing w:val="49"/>
          <w:sz w:val="24"/>
          <w:szCs w:val="24"/>
          <w:lang w:val="pt-PT"/>
        </w:rPr>
        <w:t xml:space="preserve"> </w:t>
      </w:r>
      <w:r w:rsidRPr="004121AE">
        <w:rPr>
          <w:rFonts w:ascii="Arial" w:eastAsia="Times New Roman" w:hAnsi="Arial" w:cs="Arial"/>
          <w:sz w:val="24"/>
          <w:szCs w:val="24"/>
          <w:lang w:val="pt-PT"/>
        </w:rPr>
        <w:t>para</w:t>
      </w:r>
      <w:r w:rsidRPr="004121AE">
        <w:rPr>
          <w:rFonts w:ascii="Arial" w:eastAsia="Times New Roman" w:hAnsi="Arial" w:cs="Arial"/>
          <w:spacing w:val="48"/>
          <w:sz w:val="24"/>
          <w:szCs w:val="24"/>
          <w:lang w:val="pt-PT"/>
        </w:rPr>
        <w:t xml:space="preserve"> </w:t>
      </w:r>
      <w:r w:rsidRPr="004121AE">
        <w:rPr>
          <w:rFonts w:ascii="Arial" w:eastAsia="Times New Roman" w:hAnsi="Arial" w:cs="Arial"/>
          <w:sz w:val="24"/>
          <w:szCs w:val="24"/>
          <w:lang w:val="pt-PT"/>
        </w:rPr>
        <w:t>fins</w:t>
      </w:r>
      <w:r w:rsidRPr="004121AE">
        <w:rPr>
          <w:rFonts w:ascii="Arial" w:eastAsia="Times New Roman" w:hAnsi="Arial" w:cs="Arial"/>
          <w:spacing w:val="49"/>
          <w:sz w:val="24"/>
          <w:szCs w:val="24"/>
          <w:lang w:val="pt-PT"/>
        </w:rPr>
        <w:t xml:space="preserve"> </w:t>
      </w:r>
      <w:r w:rsidRPr="004121AE">
        <w:rPr>
          <w:rFonts w:ascii="Arial" w:eastAsia="Times New Roman" w:hAnsi="Arial" w:cs="Arial"/>
          <w:sz w:val="24"/>
          <w:szCs w:val="24"/>
          <w:lang w:val="pt-PT"/>
        </w:rPr>
        <w:t>do</w:t>
      </w:r>
      <w:r w:rsidRPr="004121AE">
        <w:rPr>
          <w:rFonts w:ascii="Arial" w:eastAsia="Times New Roman" w:hAnsi="Arial" w:cs="Arial"/>
          <w:spacing w:val="50"/>
          <w:sz w:val="24"/>
          <w:szCs w:val="24"/>
          <w:lang w:val="pt-PT"/>
        </w:rPr>
        <w:t xml:space="preserve"> </w:t>
      </w:r>
      <w:r w:rsidRPr="004121AE">
        <w:rPr>
          <w:rFonts w:ascii="Arial" w:eastAsia="Times New Roman" w:hAnsi="Arial" w:cs="Arial"/>
          <w:sz w:val="24"/>
          <w:szCs w:val="24"/>
          <w:lang w:val="pt-PT"/>
        </w:rPr>
        <w:t>disposto</w:t>
      </w:r>
      <w:r w:rsidRPr="004121AE">
        <w:rPr>
          <w:rFonts w:ascii="Arial" w:eastAsia="Times New Roman" w:hAnsi="Arial" w:cs="Arial"/>
          <w:spacing w:val="50"/>
          <w:sz w:val="24"/>
          <w:szCs w:val="24"/>
          <w:lang w:val="pt-PT"/>
        </w:rPr>
        <w:t xml:space="preserve"> </w:t>
      </w:r>
      <w:r w:rsidRPr="004121AE">
        <w:rPr>
          <w:rFonts w:ascii="Arial" w:eastAsia="Times New Roman" w:hAnsi="Arial" w:cs="Arial"/>
          <w:sz w:val="24"/>
          <w:szCs w:val="24"/>
          <w:lang w:val="pt-PT"/>
        </w:rPr>
        <w:t>no</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inciso VI do art. 68 da Lei nº 14.133, de 01 de abril de 2021, que não emprega menor de</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18</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(dezoito)</w:t>
      </w:r>
      <w:r w:rsidRPr="004121AE">
        <w:rPr>
          <w:rFonts w:ascii="Arial" w:eastAsia="Times New Roman" w:hAnsi="Arial" w:cs="Arial"/>
          <w:spacing w:val="18"/>
          <w:sz w:val="24"/>
          <w:szCs w:val="24"/>
          <w:lang w:val="pt-PT"/>
        </w:rPr>
        <w:t xml:space="preserve"> </w:t>
      </w:r>
      <w:r w:rsidRPr="004121AE">
        <w:rPr>
          <w:rFonts w:ascii="Arial" w:eastAsia="Times New Roman" w:hAnsi="Arial" w:cs="Arial"/>
          <w:sz w:val="24"/>
          <w:szCs w:val="24"/>
          <w:lang w:val="pt-PT"/>
        </w:rPr>
        <w:t>anos</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em</w:t>
      </w:r>
      <w:r w:rsidRPr="004121AE">
        <w:rPr>
          <w:rFonts w:ascii="Arial" w:eastAsia="Times New Roman" w:hAnsi="Arial" w:cs="Arial"/>
          <w:spacing w:val="19"/>
          <w:sz w:val="24"/>
          <w:szCs w:val="24"/>
          <w:lang w:val="pt-PT"/>
        </w:rPr>
        <w:t xml:space="preserve"> </w:t>
      </w:r>
      <w:r w:rsidRPr="004121AE">
        <w:rPr>
          <w:rFonts w:ascii="Arial" w:eastAsia="Times New Roman" w:hAnsi="Arial" w:cs="Arial"/>
          <w:sz w:val="24"/>
          <w:szCs w:val="24"/>
          <w:lang w:val="pt-PT"/>
        </w:rPr>
        <w:t>trabalho</w:t>
      </w:r>
      <w:r w:rsidRPr="004121AE">
        <w:rPr>
          <w:rFonts w:ascii="Arial" w:eastAsia="Times New Roman" w:hAnsi="Arial" w:cs="Arial"/>
          <w:spacing w:val="16"/>
          <w:sz w:val="24"/>
          <w:szCs w:val="24"/>
          <w:lang w:val="pt-PT"/>
        </w:rPr>
        <w:t xml:space="preserve"> </w:t>
      </w:r>
      <w:r w:rsidRPr="004121AE">
        <w:rPr>
          <w:rFonts w:ascii="Arial" w:eastAsia="Times New Roman" w:hAnsi="Arial" w:cs="Arial"/>
          <w:sz w:val="24"/>
          <w:szCs w:val="24"/>
          <w:lang w:val="pt-PT"/>
        </w:rPr>
        <w:t>noturno,</w:t>
      </w:r>
      <w:r w:rsidRPr="004121AE">
        <w:rPr>
          <w:rFonts w:ascii="Arial" w:eastAsia="Times New Roman" w:hAnsi="Arial" w:cs="Arial"/>
          <w:spacing w:val="16"/>
          <w:sz w:val="24"/>
          <w:szCs w:val="24"/>
          <w:lang w:val="pt-PT"/>
        </w:rPr>
        <w:t xml:space="preserve"> </w:t>
      </w:r>
      <w:r w:rsidRPr="004121AE">
        <w:rPr>
          <w:rFonts w:ascii="Arial" w:eastAsia="Times New Roman" w:hAnsi="Arial" w:cs="Arial"/>
          <w:sz w:val="24"/>
          <w:szCs w:val="24"/>
          <w:lang w:val="pt-PT"/>
        </w:rPr>
        <w:t>perigoso</w:t>
      </w:r>
      <w:r w:rsidRPr="004121AE">
        <w:rPr>
          <w:rFonts w:ascii="Arial" w:eastAsia="Times New Roman" w:hAnsi="Arial" w:cs="Arial"/>
          <w:spacing w:val="17"/>
          <w:sz w:val="24"/>
          <w:szCs w:val="24"/>
          <w:lang w:val="pt-PT"/>
        </w:rPr>
        <w:t xml:space="preserve"> </w:t>
      </w:r>
      <w:r w:rsidRPr="004121AE">
        <w:rPr>
          <w:rFonts w:ascii="Arial" w:eastAsia="Times New Roman" w:hAnsi="Arial" w:cs="Arial"/>
          <w:sz w:val="24"/>
          <w:szCs w:val="24"/>
          <w:lang w:val="pt-PT"/>
        </w:rPr>
        <w:t>ou</w:t>
      </w:r>
      <w:r w:rsidRPr="004121AE">
        <w:rPr>
          <w:rFonts w:ascii="Arial" w:eastAsia="Times New Roman" w:hAnsi="Arial" w:cs="Arial"/>
          <w:spacing w:val="16"/>
          <w:sz w:val="24"/>
          <w:szCs w:val="24"/>
          <w:lang w:val="pt-PT"/>
        </w:rPr>
        <w:t xml:space="preserve"> </w:t>
      </w:r>
      <w:r w:rsidRPr="004121AE">
        <w:rPr>
          <w:rFonts w:ascii="Arial" w:eastAsia="Times New Roman" w:hAnsi="Arial" w:cs="Arial"/>
          <w:sz w:val="24"/>
          <w:szCs w:val="24"/>
          <w:lang w:val="pt-PT"/>
        </w:rPr>
        <w:t>insalubre</w:t>
      </w:r>
      <w:r w:rsidRPr="004121AE">
        <w:rPr>
          <w:rFonts w:ascii="Arial" w:eastAsia="Times New Roman" w:hAnsi="Arial" w:cs="Arial"/>
          <w:spacing w:val="16"/>
          <w:sz w:val="24"/>
          <w:szCs w:val="24"/>
          <w:lang w:val="pt-PT"/>
        </w:rPr>
        <w:t xml:space="preserve"> </w:t>
      </w:r>
      <w:r w:rsidRPr="004121AE">
        <w:rPr>
          <w:rFonts w:ascii="Arial" w:eastAsia="Times New Roman" w:hAnsi="Arial" w:cs="Arial"/>
          <w:sz w:val="24"/>
          <w:szCs w:val="24"/>
          <w:lang w:val="pt-PT"/>
        </w:rPr>
        <w:t>e</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não</w:t>
      </w:r>
      <w:r w:rsidRPr="004121AE">
        <w:rPr>
          <w:rFonts w:ascii="Arial" w:eastAsia="Times New Roman" w:hAnsi="Arial" w:cs="Arial"/>
          <w:spacing w:val="17"/>
          <w:sz w:val="24"/>
          <w:szCs w:val="24"/>
          <w:lang w:val="pt-PT"/>
        </w:rPr>
        <w:t xml:space="preserve"> </w:t>
      </w:r>
      <w:r w:rsidRPr="004121AE">
        <w:rPr>
          <w:rFonts w:ascii="Arial" w:eastAsia="Times New Roman" w:hAnsi="Arial" w:cs="Arial"/>
          <w:sz w:val="24"/>
          <w:szCs w:val="24"/>
          <w:lang w:val="pt-PT"/>
        </w:rPr>
        <w:t>emprega</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menor</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de 16</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(dezesseis)</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anos,</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salvo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menor,</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partir</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14</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(quatorze)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anos,</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na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condição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aprendiz,</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nos termos do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inciso XXXIII, do</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art. 7º</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Constituição Federal.</w:t>
      </w:r>
    </w:p>
    <w:p w14:paraId="49E2C9B0" w14:textId="77777777" w:rsidR="004121AE" w:rsidRPr="004121AE" w:rsidRDefault="004121AE" w:rsidP="004121AE">
      <w:pPr>
        <w:widowControl w:val="0"/>
        <w:tabs>
          <w:tab w:val="left" w:pos="8080"/>
        </w:tabs>
        <w:autoSpaceDE w:val="0"/>
        <w:autoSpaceDN w:val="0"/>
        <w:spacing w:after="0" w:line="360" w:lineRule="auto"/>
        <w:ind w:right="2" w:firstLine="1134"/>
        <w:jc w:val="both"/>
        <w:rPr>
          <w:rFonts w:ascii="Arial" w:eastAsia="Times New Roman" w:hAnsi="Arial" w:cs="Arial"/>
          <w:sz w:val="24"/>
          <w:szCs w:val="24"/>
          <w:lang w:val="pt-PT"/>
        </w:rPr>
      </w:pPr>
      <w:r w:rsidRPr="004121AE">
        <w:rPr>
          <w:rFonts w:ascii="Arial" w:eastAsia="Times New Roman" w:hAnsi="Arial" w:cs="Arial"/>
          <w:sz w:val="24"/>
          <w:szCs w:val="24"/>
          <w:lang w:val="pt-PT"/>
        </w:rPr>
        <w:t>Outrossim, declara ainda ser conhecedora de que a violação, a qualquer tempo,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do dispositivo legal mencionado, implica na rescisão de futuro contrato administrativo a</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ser</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celebrado, sem prejuízo das sanções penais cabíveis.</w:t>
      </w:r>
    </w:p>
    <w:p w14:paraId="1C6046CC" w14:textId="77777777" w:rsidR="004121AE" w:rsidRPr="004121AE" w:rsidRDefault="004121AE" w:rsidP="004121AE">
      <w:pPr>
        <w:widowControl w:val="0"/>
        <w:tabs>
          <w:tab w:val="left" w:pos="8080"/>
        </w:tabs>
        <w:autoSpaceDE w:val="0"/>
        <w:autoSpaceDN w:val="0"/>
        <w:spacing w:before="11" w:after="0" w:line="240" w:lineRule="auto"/>
        <w:ind w:right="2" w:firstLine="1134"/>
        <w:jc w:val="both"/>
        <w:rPr>
          <w:rFonts w:ascii="Arial" w:eastAsia="Times New Roman" w:hAnsi="Arial" w:cs="Arial"/>
          <w:sz w:val="24"/>
          <w:szCs w:val="24"/>
          <w:lang w:val="pt-PT"/>
        </w:rPr>
      </w:pPr>
    </w:p>
    <w:p w14:paraId="3488BC21" w14:textId="77777777" w:rsidR="004121AE" w:rsidRPr="004121AE" w:rsidRDefault="004121AE" w:rsidP="004121AE">
      <w:pPr>
        <w:widowControl w:val="0"/>
        <w:tabs>
          <w:tab w:val="left" w:pos="6246"/>
          <w:tab w:val="left" w:pos="7019"/>
          <w:tab w:val="left" w:pos="8080"/>
          <w:tab w:val="left" w:pos="9145"/>
        </w:tabs>
        <w:autoSpaceDE w:val="0"/>
        <w:autoSpaceDN w:val="0"/>
        <w:spacing w:after="0" w:line="240" w:lineRule="auto"/>
        <w:ind w:right="2" w:firstLine="1134"/>
        <w:jc w:val="right"/>
        <w:rPr>
          <w:rFonts w:ascii="Arial" w:eastAsia="Times New Roman" w:hAnsi="Arial" w:cs="Arial"/>
          <w:sz w:val="24"/>
          <w:szCs w:val="24"/>
          <w:lang w:val="pt-PT"/>
        </w:rPr>
      </w:pPr>
      <w:r w:rsidRPr="004121AE">
        <w:rPr>
          <w:rFonts w:ascii="Arial" w:eastAsia="Times New Roman" w:hAnsi="Arial" w:cs="Arial"/>
          <w:sz w:val="24"/>
          <w:szCs w:val="24"/>
          <w:lang w:val="pt-PT"/>
        </w:rPr>
        <w:t xml:space="preserve"> _________________________, ______ de  ___________ de ___________ </w:t>
      </w:r>
    </w:p>
    <w:p w14:paraId="7CA6046B" w14:textId="77777777"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08047330" w14:textId="77777777"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2DC3A4B9" w14:textId="77777777"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45930E18" w14:textId="77777777"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35909419" w14:textId="77777777"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r w:rsidRPr="004121AE">
        <w:rPr>
          <w:rFonts w:ascii="Arial" w:eastAsia="Times New Roman" w:hAnsi="Arial" w:cs="Arial"/>
          <w:sz w:val="24"/>
          <w:szCs w:val="24"/>
          <w:lang w:val="pt-PT"/>
        </w:rPr>
        <w:t xml:space="preserve">                             </w:t>
      </w:r>
    </w:p>
    <w:p w14:paraId="068E53B5" w14:textId="77777777" w:rsidR="004121AE" w:rsidRPr="004121AE" w:rsidRDefault="004121AE" w:rsidP="004121AE">
      <w:pPr>
        <w:widowControl w:val="0"/>
        <w:tabs>
          <w:tab w:val="left" w:pos="8080"/>
        </w:tabs>
        <w:autoSpaceDE w:val="0"/>
        <w:autoSpaceDN w:val="0"/>
        <w:spacing w:before="8" w:after="0" w:line="240" w:lineRule="auto"/>
        <w:ind w:right="2"/>
        <w:rPr>
          <w:rFonts w:ascii="Arial" w:eastAsia="Times New Roman" w:hAnsi="Arial" w:cs="Arial"/>
          <w:sz w:val="24"/>
          <w:szCs w:val="24"/>
          <w:lang w:val="pt-PT"/>
        </w:rPr>
      </w:pPr>
      <w:r w:rsidRPr="004121AE">
        <w:rPr>
          <w:rFonts w:ascii="Times New Roman" w:eastAsia="Times New Roman" w:hAnsi="Times New Roman" w:cs="Times New Roman"/>
          <w:noProof/>
          <w:sz w:val="24"/>
          <w:szCs w:val="24"/>
          <w:lang w:eastAsia="pt-BR"/>
        </w:rPr>
        <mc:AlternateContent>
          <mc:Choice Requires="wps">
            <w:drawing>
              <wp:anchor distT="0" distB="0" distL="0" distR="0" simplePos="0" relativeHeight="251658240" behindDoc="1" locked="0" layoutInCell="1" allowOverlap="1" wp14:anchorId="5D2EAB52" wp14:editId="626F5D73">
                <wp:simplePos x="0" y="0"/>
                <wp:positionH relativeFrom="page">
                  <wp:posOffset>2369820</wp:posOffset>
                </wp:positionH>
                <wp:positionV relativeFrom="paragraph">
                  <wp:posOffset>142875</wp:posOffset>
                </wp:positionV>
                <wp:extent cx="2819400" cy="1270"/>
                <wp:effectExtent l="0" t="0" r="19050" b="1778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3732 3732"/>
                            <a:gd name="T1" fmla="*/ T0 w 4440"/>
                            <a:gd name="T2" fmla="+- 0 8172 3732"/>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F5D32" id="Forma livre 2" o:spid="_x0000_s1026" style="position:absolute;margin-left:186.6pt;margin-top:11.25pt;width:22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" path="m,l4440,e" filled="f" strokeweight=".48pt">
                <v:path arrowok="t" o:connecttype="custom" o:connectlocs="0,0;2819400,0" o:connectangles="0,0"/>
                <w10:wrap type="topAndBottom" anchorx="page"/>
              </v:shape>
            </w:pict>
          </mc:Fallback>
        </mc:AlternateContent>
      </w:r>
    </w:p>
    <w:p w14:paraId="1D2E0B51" w14:textId="77777777" w:rsidR="004121AE" w:rsidRDefault="004121AE" w:rsidP="004121AE">
      <w:pPr>
        <w:widowControl w:val="0"/>
        <w:tabs>
          <w:tab w:val="left" w:pos="2499"/>
        </w:tabs>
        <w:autoSpaceDE w:val="0"/>
        <w:autoSpaceDN w:val="0"/>
        <w:spacing w:before="3" w:after="0" w:line="240" w:lineRule="auto"/>
        <w:ind w:right="249"/>
        <w:rPr>
          <w:rFonts w:ascii="Arial" w:eastAsia="Times New Roman" w:hAnsi="Arial" w:cs="Arial"/>
          <w:lang w:val="pt-PT"/>
        </w:rPr>
      </w:pPr>
      <w:r w:rsidRPr="004121AE">
        <w:rPr>
          <w:rFonts w:ascii="Arial" w:eastAsia="Times New Roman" w:hAnsi="Arial" w:cs="Arial"/>
          <w:lang w:val="pt-PT"/>
        </w:rPr>
        <w:t>Assinatura</w:t>
      </w:r>
      <w:r w:rsidRPr="004121AE">
        <w:rPr>
          <w:rFonts w:ascii="Arial" w:eastAsia="Times New Roman" w:hAnsi="Arial" w:cs="Arial"/>
          <w:spacing w:val="-2"/>
          <w:lang w:val="pt-PT"/>
        </w:rPr>
        <w:t xml:space="preserve"> </w:t>
      </w:r>
      <w:r w:rsidRPr="004121AE">
        <w:rPr>
          <w:rFonts w:ascii="Arial" w:eastAsia="Times New Roman" w:hAnsi="Arial" w:cs="Arial"/>
          <w:lang w:val="pt-PT"/>
        </w:rPr>
        <w:t>do</w:t>
      </w:r>
      <w:r w:rsidRPr="004121AE">
        <w:rPr>
          <w:rFonts w:ascii="Arial" w:eastAsia="Times New Roman" w:hAnsi="Arial" w:cs="Arial"/>
          <w:spacing w:val="-1"/>
          <w:lang w:val="pt-PT"/>
        </w:rPr>
        <w:t xml:space="preserve"> </w:t>
      </w:r>
      <w:r w:rsidRPr="004121AE">
        <w:rPr>
          <w:rFonts w:ascii="Arial" w:eastAsia="Times New Roman" w:hAnsi="Arial" w:cs="Arial"/>
          <w:lang w:val="pt-PT"/>
        </w:rPr>
        <w:t>representante</w:t>
      </w:r>
      <w:r w:rsidRPr="004121AE">
        <w:rPr>
          <w:rFonts w:ascii="Arial" w:eastAsia="Times New Roman" w:hAnsi="Arial" w:cs="Arial"/>
          <w:spacing w:val="-2"/>
          <w:lang w:val="pt-PT"/>
        </w:rPr>
        <w:t xml:space="preserve"> </w:t>
      </w:r>
      <w:r w:rsidRPr="004121AE">
        <w:rPr>
          <w:rFonts w:ascii="Arial" w:eastAsia="Times New Roman" w:hAnsi="Arial" w:cs="Arial"/>
          <w:lang w:val="pt-PT"/>
        </w:rPr>
        <w:t>legal</w:t>
      </w:r>
      <w:r w:rsidRPr="004121AE">
        <w:rPr>
          <w:rFonts w:ascii="Arial" w:eastAsia="Times New Roman" w:hAnsi="Arial" w:cs="Arial"/>
          <w:spacing w:val="-1"/>
          <w:lang w:val="pt-PT"/>
        </w:rPr>
        <w:t xml:space="preserve"> </w:t>
      </w:r>
      <w:r w:rsidRPr="004121AE">
        <w:rPr>
          <w:rFonts w:ascii="Arial" w:eastAsia="Times New Roman" w:hAnsi="Arial" w:cs="Arial"/>
          <w:lang w:val="pt-PT"/>
        </w:rPr>
        <w:t>da empresa</w:t>
      </w:r>
    </w:p>
    <w:p w14:paraId="0A74DD9F" w14:textId="00F6E569" w:rsidR="004121AE" w:rsidRPr="004121AE" w:rsidRDefault="004121AE" w:rsidP="004121AE">
      <w:pPr>
        <w:overflowPunct w:val="0"/>
        <w:adjustRightInd w:val="0"/>
        <w:jc w:val="center"/>
        <w:textAlignment w:val="baseline"/>
        <w:rPr>
          <w:rFonts w:ascii="Arial" w:eastAsia="Times New Roman" w:hAnsi="Arial" w:cs="Arial"/>
          <w:b/>
          <w:sz w:val="24"/>
          <w:lang w:val="pt-PT"/>
        </w:rPr>
      </w:pPr>
      <w:r>
        <w:rPr>
          <w:rFonts w:ascii="Arial" w:eastAsia="Times New Roman" w:hAnsi="Arial" w:cs="Arial"/>
          <w:lang w:val="pt-PT"/>
        </w:rPr>
        <w:br w:type="page"/>
      </w:r>
      <w:r w:rsidRPr="004121AE">
        <w:rPr>
          <w:rFonts w:ascii="Arial" w:eastAsia="Times New Roman" w:hAnsi="Arial" w:cs="Arial"/>
          <w:b/>
          <w:sz w:val="24"/>
          <w:lang w:val="pt-PT"/>
        </w:rPr>
        <w:t xml:space="preserve">ANEXO </w:t>
      </w:r>
      <w:r w:rsidR="00D26BA6">
        <w:rPr>
          <w:rFonts w:ascii="Arial" w:eastAsia="Times New Roman" w:hAnsi="Arial" w:cs="Arial"/>
          <w:b/>
          <w:sz w:val="24"/>
          <w:lang w:val="pt-PT"/>
        </w:rPr>
        <w:t>VII</w:t>
      </w:r>
    </w:p>
    <w:p w14:paraId="4066E345" w14:textId="77777777" w:rsidR="004121AE" w:rsidRPr="004121AE" w:rsidRDefault="004121AE" w:rsidP="004121AE">
      <w:pPr>
        <w:keepNext/>
        <w:widowControl w:val="0"/>
        <w:overflowPunct w:val="0"/>
        <w:autoSpaceDE w:val="0"/>
        <w:autoSpaceDN w:val="0"/>
        <w:adjustRightInd w:val="0"/>
        <w:spacing w:after="0" w:line="240" w:lineRule="auto"/>
        <w:jc w:val="center"/>
        <w:textAlignment w:val="baseline"/>
        <w:outlineLvl w:val="3"/>
        <w:rPr>
          <w:rFonts w:ascii="Arial" w:eastAsia="Times New Roman" w:hAnsi="Arial" w:cs="Arial"/>
          <w:b/>
          <w:bCs/>
          <w:sz w:val="24"/>
          <w:lang w:val="pt-PT"/>
        </w:rPr>
      </w:pPr>
    </w:p>
    <w:p w14:paraId="4629A4FC" w14:textId="77777777" w:rsidR="004121AE" w:rsidRPr="004121AE" w:rsidRDefault="004121AE" w:rsidP="004121AE">
      <w:pPr>
        <w:keepNext/>
        <w:widowControl w:val="0"/>
        <w:overflowPunct w:val="0"/>
        <w:autoSpaceDE w:val="0"/>
        <w:autoSpaceDN w:val="0"/>
        <w:adjustRightInd w:val="0"/>
        <w:spacing w:after="0" w:line="240" w:lineRule="auto"/>
        <w:jc w:val="center"/>
        <w:textAlignment w:val="baseline"/>
        <w:outlineLvl w:val="3"/>
        <w:rPr>
          <w:rFonts w:ascii="Arial" w:eastAsia="Times New Roman" w:hAnsi="Arial" w:cs="Arial"/>
          <w:b/>
          <w:bCs/>
          <w:sz w:val="24"/>
          <w:lang w:val="pt-PT"/>
        </w:rPr>
      </w:pPr>
      <w:r w:rsidRPr="004121AE">
        <w:rPr>
          <w:rFonts w:ascii="Arial" w:eastAsia="Times New Roman" w:hAnsi="Arial" w:cs="Arial"/>
          <w:b/>
          <w:bCs/>
          <w:sz w:val="24"/>
          <w:lang w:val="pt-PT"/>
        </w:rPr>
        <w:t>DECLARAÇÃO DE NÃO PARENTESCO</w:t>
      </w:r>
    </w:p>
    <w:p w14:paraId="46AB25FF" w14:textId="77777777" w:rsidR="004121AE" w:rsidRPr="004121AE" w:rsidRDefault="004121AE" w:rsidP="004121AE">
      <w:pPr>
        <w:widowControl w:val="0"/>
        <w:overflowPunct w:val="0"/>
        <w:autoSpaceDE w:val="0"/>
        <w:autoSpaceDN w:val="0"/>
        <w:adjustRightInd w:val="0"/>
        <w:spacing w:after="0" w:line="240" w:lineRule="auto"/>
        <w:ind w:firstLine="708"/>
        <w:textAlignment w:val="baseline"/>
        <w:rPr>
          <w:rFonts w:ascii="Arial" w:eastAsia="Times New Roman" w:hAnsi="Arial" w:cs="Arial"/>
          <w:color w:val="000000"/>
          <w:sz w:val="24"/>
          <w:lang w:val="pt-PT"/>
        </w:rPr>
      </w:pPr>
    </w:p>
    <w:p w14:paraId="2EDD884C" w14:textId="150E6865" w:rsidR="004121AE" w:rsidRPr="004121AE" w:rsidRDefault="004121AE" w:rsidP="004121AE">
      <w:pPr>
        <w:widowControl w:val="0"/>
        <w:overflowPunct w:val="0"/>
        <w:autoSpaceDE w:val="0"/>
        <w:autoSpaceDN w:val="0"/>
        <w:adjustRightInd w:val="0"/>
        <w:spacing w:after="0" w:line="240" w:lineRule="auto"/>
        <w:ind w:firstLine="851"/>
        <w:jc w:val="both"/>
        <w:textAlignment w:val="baseline"/>
        <w:rPr>
          <w:rFonts w:ascii="Arial" w:eastAsia="Times New Roman" w:hAnsi="Arial" w:cs="Arial"/>
          <w:sz w:val="24"/>
          <w:lang w:val="pt-PT"/>
        </w:rPr>
      </w:pPr>
      <w:r w:rsidRPr="004121AE">
        <w:rPr>
          <w:rFonts w:ascii="Arial" w:eastAsia="Times New Roman" w:hAnsi="Arial" w:cs="Arial"/>
          <w:color w:val="000000"/>
          <w:sz w:val="24"/>
          <w:lang w:val="pt-PT"/>
        </w:rPr>
        <w:t xml:space="preserve">(Razão Social)  ________________________, CNPJ/MF Nº______________ , sediada (Endereço Completo)______________________________________, </w:t>
      </w:r>
      <w:r w:rsidRPr="004121AE">
        <w:rPr>
          <w:rFonts w:ascii="Arial" w:eastAsia="Times New Roman" w:hAnsi="Arial" w:cs="Arial"/>
          <w:sz w:val="24"/>
          <w:lang w:val="pt-PT"/>
        </w:rPr>
        <w:t xml:space="preserve">Declara, sob as penas da lei, que na qualidade de proponente de procedimento licitatório sob a modalidade </w:t>
      </w:r>
      <w:r w:rsidR="00681747">
        <w:rPr>
          <w:rFonts w:ascii="Arial" w:eastAsia="Times New Roman" w:hAnsi="Arial" w:cs="Arial"/>
          <w:sz w:val="24"/>
          <w:lang w:val="pt-PT"/>
        </w:rPr>
        <w:t xml:space="preserve">Dispensa Eletrônica </w:t>
      </w:r>
      <w:r w:rsidR="00C22C68">
        <w:rPr>
          <w:rFonts w:ascii="Arial" w:eastAsia="Times New Roman" w:hAnsi="Arial" w:cs="Arial"/>
          <w:sz w:val="24"/>
          <w:lang w:val="pt-PT"/>
        </w:rPr>
        <w:t>nº 002/2026</w:t>
      </w:r>
      <w:r w:rsidR="00681747">
        <w:rPr>
          <w:rFonts w:ascii="Arial" w:eastAsia="Times New Roman" w:hAnsi="Arial" w:cs="Arial"/>
          <w:sz w:val="24"/>
          <w:lang w:val="pt-PT"/>
        </w:rPr>
        <w:t xml:space="preserve"> </w:t>
      </w:r>
      <w:r w:rsidRPr="004121AE">
        <w:rPr>
          <w:rFonts w:ascii="Arial" w:eastAsia="Times New Roman" w:hAnsi="Arial" w:cs="Arial"/>
          <w:sz w:val="24"/>
          <w:lang w:val="pt-PT"/>
        </w:rPr>
        <w:t>instaurado pela Câmara Municipal de Mandaguaçu, não integra nosso corpo social, nem nosso quadro funcional empregado público ou membro comissionado de órgão direto ou indireto da Administração Municipal.</w:t>
      </w:r>
    </w:p>
    <w:p w14:paraId="03C28B3A" w14:textId="77777777" w:rsidR="004121AE" w:rsidRPr="004121AE" w:rsidRDefault="004121AE" w:rsidP="004121AE">
      <w:pPr>
        <w:widowControl w:val="0"/>
        <w:overflowPunct w:val="0"/>
        <w:autoSpaceDE w:val="0"/>
        <w:autoSpaceDN w:val="0"/>
        <w:adjustRightInd w:val="0"/>
        <w:spacing w:after="0" w:line="240" w:lineRule="auto"/>
        <w:ind w:left="708" w:firstLine="143"/>
        <w:jc w:val="both"/>
        <w:textAlignment w:val="baseline"/>
        <w:rPr>
          <w:rFonts w:ascii="Arial" w:eastAsia="Times New Roman" w:hAnsi="Arial" w:cs="Arial"/>
          <w:sz w:val="24"/>
          <w:lang w:val="pt-PT"/>
        </w:rPr>
      </w:pPr>
      <w:r w:rsidRPr="004121AE">
        <w:rPr>
          <w:rFonts w:ascii="Arial" w:eastAsia="Times New Roman" w:hAnsi="Arial" w:cs="Arial"/>
          <w:sz w:val="24"/>
          <w:lang w:val="pt-PT"/>
        </w:rPr>
        <w:t>Por ser verdade, firmamos o presente.</w:t>
      </w:r>
    </w:p>
    <w:p w14:paraId="5963EBB6"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6956956F"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4121AE">
        <w:rPr>
          <w:rFonts w:ascii="Arial" w:eastAsia="Times New Roman" w:hAnsi="Arial" w:cs="Arial"/>
          <w:sz w:val="24"/>
          <w:lang w:val="pt-PT"/>
        </w:rPr>
        <w:t xml:space="preserve">   Data e local.</w:t>
      </w:r>
    </w:p>
    <w:p w14:paraId="39AFA7E1"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22C83370"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756A1B36"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4121AE">
        <w:rPr>
          <w:rFonts w:ascii="Arial" w:eastAsia="Times New Roman" w:hAnsi="Arial" w:cs="Arial"/>
          <w:sz w:val="24"/>
          <w:lang w:val="pt-PT"/>
        </w:rPr>
        <w:t>Nome do declarante _________________</w:t>
      </w:r>
    </w:p>
    <w:p w14:paraId="02A2EA6C"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4121AE">
        <w:rPr>
          <w:rFonts w:ascii="Arial" w:eastAsia="Times New Roman" w:hAnsi="Arial" w:cs="Arial"/>
          <w:sz w:val="24"/>
          <w:lang w:val="pt-PT"/>
        </w:rPr>
        <w:t>RG____________________</w:t>
      </w:r>
    </w:p>
    <w:p w14:paraId="3F07D1D4" w14:textId="77777777" w:rsidR="004121AE" w:rsidRPr="004121AE" w:rsidRDefault="004121AE" w:rsidP="004121AE">
      <w:pPr>
        <w:widowControl w:val="0"/>
        <w:overflowPunct w:val="0"/>
        <w:autoSpaceDE w:val="0"/>
        <w:autoSpaceDN w:val="0"/>
        <w:adjustRightInd w:val="0"/>
        <w:spacing w:after="0" w:line="240" w:lineRule="auto"/>
        <w:ind w:left="709"/>
        <w:jc w:val="both"/>
        <w:textAlignment w:val="baseline"/>
        <w:rPr>
          <w:rFonts w:ascii="Arial" w:eastAsia="Times New Roman" w:hAnsi="Arial" w:cs="Arial"/>
          <w:sz w:val="24"/>
          <w:lang w:val="pt-PT"/>
        </w:rPr>
      </w:pPr>
      <w:r w:rsidRPr="004121AE">
        <w:rPr>
          <w:rFonts w:ascii="Arial" w:eastAsia="Times New Roman" w:hAnsi="Arial" w:cs="Arial"/>
          <w:sz w:val="24"/>
          <w:lang w:val="pt-PT"/>
        </w:rPr>
        <w:t>CPF___________________</w:t>
      </w:r>
    </w:p>
    <w:p w14:paraId="2A098C62"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color w:val="000000"/>
          <w:sz w:val="24"/>
          <w:lang w:val="pt-PT"/>
        </w:rPr>
      </w:pPr>
    </w:p>
    <w:p w14:paraId="4B5B5854"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color w:val="000000"/>
          <w:sz w:val="24"/>
          <w:lang w:val="pt-PT"/>
        </w:rPr>
      </w:pPr>
    </w:p>
    <w:p w14:paraId="0A58685C" w14:textId="77777777" w:rsidR="004121AE" w:rsidRDefault="004121AE" w:rsidP="004121AE">
      <w:pPr>
        <w:rPr>
          <w:rFonts w:ascii="Arial" w:eastAsia="Times New Roman" w:hAnsi="Arial" w:cs="Arial"/>
          <w:color w:val="000000"/>
          <w:sz w:val="24"/>
          <w:lang w:val="pt-PT"/>
        </w:rPr>
      </w:pPr>
      <w:r w:rsidRPr="004121AE">
        <w:rPr>
          <w:rFonts w:ascii="Arial" w:eastAsia="Times New Roman" w:hAnsi="Arial" w:cs="Arial"/>
          <w:color w:val="000000"/>
          <w:sz w:val="24"/>
          <w:lang w:val="pt-PT"/>
        </w:rPr>
        <w:t>OBS. Esta declaração deverá ser emitida em papel timbrado da empresa proponente e carimbada com o número do CNPJ.</w:t>
      </w:r>
    </w:p>
    <w:p w14:paraId="7CA83CBA" w14:textId="77777777" w:rsidR="004121AE" w:rsidRDefault="004121AE">
      <w:pPr>
        <w:rPr>
          <w:rFonts w:ascii="Arial" w:eastAsia="Times New Roman" w:hAnsi="Arial" w:cs="Arial"/>
          <w:color w:val="000000"/>
          <w:sz w:val="24"/>
          <w:lang w:val="pt-PT"/>
        </w:rPr>
      </w:pPr>
    </w:p>
    <w:sectPr w:rsidR="004121AE" w:rsidSect="00C74333">
      <w:head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F8E46" w14:textId="77777777" w:rsidR="00A52F70" w:rsidRDefault="00A52F70" w:rsidP="00C74333">
      <w:pPr>
        <w:spacing w:after="0" w:line="240" w:lineRule="auto"/>
      </w:pPr>
      <w:r>
        <w:separator/>
      </w:r>
    </w:p>
  </w:endnote>
  <w:endnote w:type="continuationSeparator" w:id="0">
    <w:p w14:paraId="5DD609C1" w14:textId="77777777" w:rsidR="00A52F70" w:rsidRDefault="00A52F70" w:rsidP="00C74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86CAE" w14:textId="77777777" w:rsidR="00A52F70" w:rsidRDefault="00A52F70" w:rsidP="00C74333">
      <w:pPr>
        <w:spacing w:after="0" w:line="240" w:lineRule="auto"/>
      </w:pPr>
      <w:r>
        <w:separator/>
      </w:r>
    </w:p>
  </w:footnote>
  <w:footnote w:type="continuationSeparator" w:id="0">
    <w:p w14:paraId="30B4152A" w14:textId="77777777" w:rsidR="00A52F70" w:rsidRDefault="00A52F70" w:rsidP="00C74333">
      <w:pPr>
        <w:spacing w:after="0" w:line="240" w:lineRule="auto"/>
      </w:pPr>
      <w:r>
        <w:continuationSeparator/>
      </w:r>
    </w:p>
  </w:footnote>
  <w:footnote w:id="1">
    <w:p w14:paraId="25327EE2" w14:textId="2A6B289E" w:rsidR="00C2103D" w:rsidRDefault="00C2103D" w:rsidP="00C2103D">
      <w:pPr>
        <w:pStyle w:val="Textodenotaderodap"/>
      </w:pPr>
      <w:r>
        <w:rPr>
          <w:rStyle w:val="Refdenotaderodap"/>
        </w:rPr>
        <w:footnoteRef/>
      </w:r>
      <w:r>
        <w:t xml:space="preserve"> ACESSO AO DECRETO MUNICIPAL Nº 8.441/2023: </w:t>
      </w:r>
      <w:r w:rsidRPr="007D7D48">
        <w:t>https://www.mandaguacu.pr.gov.br/public/admin/globalarq/legislacao/arquivo/37929242388c05bad7d5c13b081f7c2c.pdf</w:t>
      </w:r>
    </w:p>
    <w:p w14:paraId="21CE4B33" w14:textId="1D3A7A32" w:rsidR="00C2103D" w:rsidRDefault="00C2103D">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bottomFromText="119" w:vertAnchor="text"/>
      <w:tblW w:w="8654" w:type="dxa"/>
      <w:tblLook w:val="04A0" w:firstRow="1" w:lastRow="0" w:firstColumn="1" w:lastColumn="0" w:noHBand="0" w:noVBand="1"/>
    </w:tblPr>
    <w:tblGrid>
      <w:gridCol w:w="1766"/>
      <w:gridCol w:w="6888"/>
    </w:tblGrid>
    <w:tr w:rsidR="003D270F" w14:paraId="543BE0C6" w14:textId="77777777" w:rsidTr="006D3D9D">
      <w:trPr>
        <w:trHeight w:val="1080"/>
      </w:trPr>
      <w:tc>
        <w:tcPr>
          <w:tcW w:w="1769" w:type="dxa"/>
          <w:hideMark/>
        </w:tcPr>
        <w:p w14:paraId="50EAEA12" w14:textId="77777777" w:rsidR="003D270F" w:rsidRDefault="003D270F" w:rsidP="006D3D9D">
          <w:pPr>
            <w:pStyle w:val="Cabealho"/>
            <w:spacing w:line="254" w:lineRule="auto"/>
          </w:pPr>
          <w:r>
            <w:rPr>
              <w:noProof/>
              <w:lang w:eastAsia="pt-BR"/>
            </w:rPr>
            <w:drawing>
              <wp:inline distT="0" distB="0" distL="0" distR="0" wp14:anchorId="30E43B45" wp14:editId="3EC296B1">
                <wp:extent cx="914400" cy="819785"/>
                <wp:effectExtent l="0" t="0" r="0" b="0"/>
                <wp:docPr id="3" name="Imagem 3" descr="C:\Users\Administrador\AppData\Local\Microsoft\Windows\Clipboard\Pinned\{CFB1C6F5-89BE-47E8-9C7E-0BEE007A7E47}\{1CD621D2-51C7-44EF-93EF-5A32DCB0DE54}\ResourceMap\{1D21C15E-6D35-49EC-815A-EBC87E3C2C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Clipboard\Pinned\{CFB1C6F5-89BE-47E8-9C7E-0BEE007A7E47}\{1CD621D2-51C7-44EF-93EF-5A32DCB0DE54}\ResourceMap\{1D21C15E-6D35-49EC-815A-EBC87E3C2CA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19785"/>
                        </a:xfrm>
                        <a:prstGeom prst="rect">
                          <a:avLst/>
                        </a:prstGeom>
                        <a:noFill/>
                        <a:ln>
                          <a:noFill/>
                        </a:ln>
                      </pic:spPr>
                    </pic:pic>
                  </a:graphicData>
                </a:graphic>
              </wp:inline>
            </w:drawing>
          </w:r>
        </w:p>
      </w:tc>
      <w:tc>
        <w:tcPr>
          <w:tcW w:w="6891" w:type="dxa"/>
          <w:hideMark/>
        </w:tcPr>
        <w:p w14:paraId="5F228F33" w14:textId="77777777" w:rsidR="003D270F" w:rsidRDefault="003D270F" w:rsidP="006D3D9D">
          <w:pPr>
            <w:pStyle w:val="Cabealho"/>
            <w:spacing w:line="254" w:lineRule="auto"/>
            <w:jc w:val="center"/>
          </w:pPr>
          <w:r>
            <w:rPr>
              <w:rFonts w:ascii="Arial" w:hAnsi="Arial" w:cs="Arial"/>
              <w:b/>
              <w:bCs/>
              <w:color w:val="000000"/>
            </w:rPr>
            <w:t>CÂMARA MUNICIPAL DE MANDAGUAÇU</w:t>
          </w:r>
        </w:p>
        <w:p w14:paraId="4BDC8F7D" w14:textId="77777777" w:rsidR="003D270F" w:rsidRDefault="003D270F" w:rsidP="006D3D9D">
          <w:pPr>
            <w:pStyle w:val="Cabealho"/>
            <w:spacing w:line="254" w:lineRule="auto"/>
            <w:jc w:val="center"/>
          </w:pPr>
          <w:r>
            <w:rPr>
              <w:rFonts w:ascii="Arial" w:hAnsi="Arial" w:cs="Arial"/>
              <w:b/>
              <w:bCs/>
              <w:color w:val="000000"/>
              <w:sz w:val="16"/>
              <w:szCs w:val="16"/>
            </w:rPr>
            <w:t>ESTADO DO PARANÁ</w:t>
          </w:r>
        </w:p>
        <w:p w14:paraId="677980D4" w14:textId="77777777" w:rsidR="003D270F" w:rsidRDefault="003D270F" w:rsidP="006D3D9D">
          <w:pPr>
            <w:pStyle w:val="Cabealho"/>
            <w:spacing w:line="254" w:lineRule="auto"/>
          </w:pPr>
          <w:r>
            <w:rPr>
              <w:rFonts w:ascii="Arial" w:hAnsi="Arial" w:cs="Arial"/>
              <w:color w:val="000000"/>
              <w:sz w:val="16"/>
              <w:szCs w:val="16"/>
            </w:rPr>
            <w:t>RUA BERNARDINO BOGO, 100 - CONDOMÍNIO GALE</w:t>
          </w:r>
          <w:r w:rsidR="00D26BA6">
            <w:rPr>
              <w:rFonts w:ascii="Arial" w:hAnsi="Arial" w:cs="Arial"/>
              <w:color w:val="000000"/>
              <w:sz w:val="16"/>
              <w:szCs w:val="16"/>
            </w:rPr>
            <w:t>RIA ITÁLIA - SL 08 CEP 87160-266</w:t>
          </w:r>
        </w:p>
        <w:p w14:paraId="3B503DBA" w14:textId="77777777" w:rsidR="003D270F" w:rsidRDefault="003D270F" w:rsidP="006D3D9D">
          <w:pPr>
            <w:pStyle w:val="Cabealho"/>
            <w:spacing w:line="254" w:lineRule="auto"/>
          </w:pPr>
          <w:r>
            <w:rPr>
              <w:rFonts w:ascii="Arial" w:hAnsi="Arial" w:cs="Arial"/>
              <w:color w:val="000000"/>
              <w:sz w:val="16"/>
              <w:szCs w:val="16"/>
            </w:rPr>
            <w:t>FONE (44) 3245-1545                                                                     CNPJ 77.643.443/0001-25</w:t>
          </w:r>
        </w:p>
        <w:p w14:paraId="105CD3F4" w14:textId="77777777" w:rsidR="003D270F" w:rsidRDefault="000961CF" w:rsidP="006D3D9D">
          <w:pPr>
            <w:pStyle w:val="Cabealho"/>
            <w:spacing w:line="254" w:lineRule="auto"/>
          </w:pPr>
          <w:hyperlink r:id="rId2" w:history="1">
            <w:r w:rsidR="003D270F">
              <w:rPr>
                <w:rStyle w:val="Hyperlink"/>
                <w:rFonts w:ascii="Arial" w:hAnsi="Arial" w:cs="Arial"/>
                <w:sz w:val="18"/>
                <w:szCs w:val="18"/>
              </w:rPr>
              <w:t>www.mandaguacu.pr.leg.br</w:t>
            </w:r>
          </w:hyperlink>
          <w:r w:rsidR="003D270F">
            <w:rPr>
              <w:rFonts w:ascii="Arial" w:hAnsi="Arial" w:cs="Arial"/>
              <w:color w:val="000000"/>
              <w:sz w:val="18"/>
              <w:szCs w:val="18"/>
            </w:rPr>
            <w:t xml:space="preserve">                                     </w:t>
          </w:r>
          <w:hyperlink r:id="rId3" w:history="1">
            <w:r w:rsidR="003D270F">
              <w:rPr>
                <w:rStyle w:val="Hyperlink"/>
                <w:rFonts w:ascii="Arial" w:hAnsi="Arial" w:cs="Arial"/>
                <w:sz w:val="18"/>
                <w:szCs w:val="18"/>
              </w:rPr>
              <w:t>contato@mandaguacu.pr.leg.br</w:t>
            </w:r>
          </w:hyperlink>
        </w:p>
      </w:tc>
    </w:tr>
  </w:tbl>
  <w:p w14:paraId="182B016C" w14:textId="77777777" w:rsidR="003D270F" w:rsidRPr="006D3D9D" w:rsidRDefault="003D270F" w:rsidP="006D3D9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96B0E"/>
    <w:multiLevelType w:val="multilevel"/>
    <w:tmpl w:val="9C1A25D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4538A2"/>
    <w:multiLevelType w:val="multilevel"/>
    <w:tmpl w:val="A546E506"/>
    <w:lvl w:ilvl="0">
      <w:start w:val="1"/>
      <w:numFmt w:val="decimal"/>
      <w:lvlText w:val="%1"/>
      <w:lvlJc w:val="left"/>
      <w:pPr>
        <w:ind w:left="1086" w:hanging="387"/>
      </w:pPr>
      <w:rPr>
        <w:rFonts w:cs="Times New Roman" w:hint="default"/>
      </w:rPr>
    </w:lvl>
    <w:lvl w:ilvl="1">
      <w:start w:val="4"/>
      <w:numFmt w:val="decimal"/>
      <w:lvlText w:val="%1.%2."/>
      <w:lvlJc w:val="left"/>
      <w:pPr>
        <w:ind w:left="1086" w:hanging="387"/>
      </w:pPr>
      <w:rPr>
        <w:rFonts w:ascii="Arial" w:eastAsia="Times New Roman" w:hAnsi="Arial" w:cs="Arial" w:hint="default"/>
        <w:w w:val="100"/>
        <w:sz w:val="22"/>
        <w:szCs w:val="22"/>
      </w:rPr>
    </w:lvl>
    <w:lvl w:ilvl="2">
      <w:start w:val="1"/>
      <w:numFmt w:val="decimal"/>
      <w:lvlText w:val="%1.%2.%3"/>
      <w:lvlJc w:val="left"/>
      <w:pPr>
        <w:ind w:left="1126" w:hanging="481"/>
      </w:pPr>
      <w:rPr>
        <w:rFonts w:ascii="Arial" w:eastAsia="Times New Roman" w:hAnsi="Arial" w:cs="Arial" w:hint="default"/>
        <w:w w:val="100"/>
        <w:sz w:val="22"/>
        <w:szCs w:val="22"/>
      </w:rPr>
    </w:lvl>
    <w:lvl w:ilvl="3">
      <w:numFmt w:val="bullet"/>
      <w:lvlText w:val="•"/>
      <w:lvlJc w:val="left"/>
      <w:pPr>
        <w:ind w:left="3099" w:hanging="481"/>
      </w:pPr>
      <w:rPr>
        <w:rFonts w:hint="default"/>
      </w:rPr>
    </w:lvl>
    <w:lvl w:ilvl="4">
      <w:numFmt w:val="bullet"/>
      <w:lvlText w:val="•"/>
      <w:lvlJc w:val="left"/>
      <w:pPr>
        <w:ind w:left="4088" w:hanging="481"/>
      </w:pPr>
      <w:rPr>
        <w:rFonts w:hint="default"/>
      </w:rPr>
    </w:lvl>
    <w:lvl w:ilvl="5">
      <w:numFmt w:val="bullet"/>
      <w:lvlText w:val="•"/>
      <w:lvlJc w:val="left"/>
      <w:pPr>
        <w:ind w:left="5078" w:hanging="481"/>
      </w:pPr>
      <w:rPr>
        <w:rFonts w:hint="default"/>
      </w:rPr>
    </w:lvl>
    <w:lvl w:ilvl="6">
      <w:numFmt w:val="bullet"/>
      <w:lvlText w:val="•"/>
      <w:lvlJc w:val="left"/>
      <w:pPr>
        <w:ind w:left="6068" w:hanging="481"/>
      </w:pPr>
      <w:rPr>
        <w:rFonts w:hint="default"/>
      </w:rPr>
    </w:lvl>
    <w:lvl w:ilvl="7">
      <w:numFmt w:val="bullet"/>
      <w:lvlText w:val="•"/>
      <w:lvlJc w:val="left"/>
      <w:pPr>
        <w:ind w:left="7057" w:hanging="481"/>
      </w:pPr>
      <w:rPr>
        <w:rFonts w:hint="default"/>
      </w:rPr>
    </w:lvl>
    <w:lvl w:ilvl="8">
      <w:numFmt w:val="bullet"/>
      <w:lvlText w:val="•"/>
      <w:lvlJc w:val="left"/>
      <w:pPr>
        <w:ind w:left="8047" w:hanging="481"/>
      </w:pPr>
      <w:rPr>
        <w:rFonts w:hint="default"/>
      </w:rPr>
    </w:lvl>
  </w:abstractNum>
  <w:abstractNum w:abstractNumId="2" w15:restartNumberingAfterBreak="0">
    <w:nsid w:val="0C990E66"/>
    <w:multiLevelType w:val="multilevel"/>
    <w:tmpl w:val="0BEA7E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204EDD"/>
    <w:multiLevelType w:val="multilevel"/>
    <w:tmpl w:val="3C4218FA"/>
    <w:lvl w:ilvl="0">
      <w:start w:val="1"/>
      <w:numFmt w:val="decimal"/>
      <w:lvlText w:val="%1."/>
      <w:lvlJc w:val="left"/>
      <w:pPr>
        <w:ind w:left="360" w:hanging="360"/>
      </w:pPr>
      <w:rPr>
        <w:b/>
        <w:u w:val="none"/>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C263BE"/>
    <w:multiLevelType w:val="hybridMultilevel"/>
    <w:tmpl w:val="58C4D14E"/>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5" w15:restartNumberingAfterBreak="0">
    <w:nsid w:val="24FF1432"/>
    <w:multiLevelType w:val="hybridMultilevel"/>
    <w:tmpl w:val="F622FE7E"/>
    <w:lvl w:ilvl="0" w:tplc="04160001">
      <w:start w:val="1"/>
      <w:numFmt w:val="bullet"/>
      <w:lvlText w:val=""/>
      <w:lvlJc w:val="left"/>
      <w:pPr>
        <w:ind w:left="1512" w:hanging="360"/>
      </w:pPr>
      <w:rPr>
        <w:rFonts w:ascii="Symbol" w:hAnsi="Symbol" w:hint="default"/>
      </w:rPr>
    </w:lvl>
    <w:lvl w:ilvl="1" w:tplc="04160003" w:tentative="1">
      <w:start w:val="1"/>
      <w:numFmt w:val="bullet"/>
      <w:lvlText w:val="o"/>
      <w:lvlJc w:val="left"/>
      <w:pPr>
        <w:ind w:left="2232" w:hanging="360"/>
      </w:pPr>
      <w:rPr>
        <w:rFonts w:ascii="Courier New" w:hAnsi="Courier New" w:cs="Courier New" w:hint="default"/>
      </w:rPr>
    </w:lvl>
    <w:lvl w:ilvl="2" w:tplc="04160005" w:tentative="1">
      <w:start w:val="1"/>
      <w:numFmt w:val="bullet"/>
      <w:lvlText w:val=""/>
      <w:lvlJc w:val="left"/>
      <w:pPr>
        <w:ind w:left="2952" w:hanging="360"/>
      </w:pPr>
      <w:rPr>
        <w:rFonts w:ascii="Wingdings" w:hAnsi="Wingdings" w:hint="default"/>
      </w:rPr>
    </w:lvl>
    <w:lvl w:ilvl="3" w:tplc="04160001" w:tentative="1">
      <w:start w:val="1"/>
      <w:numFmt w:val="bullet"/>
      <w:lvlText w:val=""/>
      <w:lvlJc w:val="left"/>
      <w:pPr>
        <w:ind w:left="3672" w:hanging="360"/>
      </w:pPr>
      <w:rPr>
        <w:rFonts w:ascii="Symbol" w:hAnsi="Symbol" w:hint="default"/>
      </w:rPr>
    </w:lvl>
    <w:lvl w:ilvl="4" w:tplc="04160003" w:tentative="1">
      <w:start w:val="1"/>
      <w:numFmt w:val="bullet"/>
      <w:lvlText w:val="o"/>
      <w:lvlJc w:val="left"/>
      <w:pPr>
        <w:ind w:left="4392" w:hanging="360"/>
      </w:pPr>
      <w:rPr>
        <w:rFonts w:ascii="Courier New" w:hAnsi="Courier New" w:cs="Courier New" w:hint="default"/>
      </w:rPr>
    </w:lvl>
    <w:lvl w:ilvl="5" w:tplc="04160005" w:tentative="1">
      <w:start w:val="1"/>
      <w:numFmt w:val="bullet"/>
      <w:lvlText w:val=""/>
      <w:lvlJc w:val="left"/>
      <w:pPr>
        <w:ind w:left="5112" w:hanging="360"/>
      </w:pPr>
      <w:rPr>
        <w:rFonts w:ascii="Wingdings" w:hAnsi="Wingdings" w:hint="default"/>
      </w:rPr>
    </w:lvl>
    <w:lvl w:ilvl="6" w:tplc="04160001" w:tentative="1">
      <w:start w:val="1"/>
      <w:numFmt w:val="bullet"/>
      <w:lvlText w:val=""/>
      <w:lvlJc w:val="left"/>
      <w:pPr>
        <w:ind w:left="5832" w:hanging="360"/>
      </w:pPr>
      <w:rPr>
        <w:rFonts w:ascii="Symbol" w:hAnsi="Symbol" w:hint="default"/>
      </w:rPr>
    </w:lvl>
    <w:lvl w:ilvl="7" w:tplc="04160003" w:tentative="1">
      <w:start w:val="1"/>
      <w:numFmt w:val="bullet"/>
      <w:lvlText w:val="o"/>
      <w:lvlJc w:val="left"/>
      <w:pPr>
        <w:ind w:left="6552" w:hanging="360"/>
      </w:pPr>
      <w:rPr>
        <w:rFonts w:ascii="Courier New" w:hAnsi="Courier New" w:cs="Courier New" w:hint="default"/>
      </w:rPr>
    </w:lvl>
    <w:lvl w:ilvl="8" w:tplc="04160005" w:tentative="1">
      <w:start w:val="1"/>
      <w:numFmt w:val="bullet"/>
      <w:lvlText w:val=""/>
      <w:lvlJc w:val="left"/>
      <w:pPr>
        <w:ind w:left="7272" w:hanging="360"/>
      </w:pPr>
      <w:rPr>
        <w:rFonts w:ascii="Wingdings" w:hAnsi="Wingdings" w:hint="default"/>
      </w:rPr>
    </w:lvl>
  </w:abstractNum>
  <w:abstractNum w:abstractNumId="6"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A5644"/>
    <w:multiLevelType w:val="multilevel"/>
    <w:tmpl w:val="C98CAFB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F76E35"/>
    <w:multiLevelType w:val="multilevel"/>
    <w:tmpl w:val="1BDE7B6C"/>
    <w:lvl w:ilvl="0">
      <w:start w:val="8"/>
      <w:numFmt w:val="decimal"/>
      <w:lvlText w:val="%1"/>
      <w:lvlJc w:val="left"/>
      <w:pPr>
        <w:ind w:left="699" w:hanging="399"/>
      </w:pPr>
      <w:rPr>
        <w:rFonts w:cs="Times New Roman"/>
      </w:rPr>
    </w:lvl>
    <w:lvl w:ilvl="1">
      <w:start w:val="9"/>
      <w:numFmt w:val="decimal"/>
      <w:lvlText w:val="%1.%2."/>
      <w:lvlJc w:val="left"/>
      <w:pPr>
        <w:ind w:left="699" w:hanging="399"/>
      </w:pPr>
      <w:rPr>
        <w:rFonts w:ascii="Times New Roman" w:eastAsia="Times New Roman" w:hAnsi="Times New Roman" w:cs="Times New Roman" w:hint="default"/>
        <w:w w:val="100"/>
        <w:sz w:val="22"/>
        <w:szCs w:val="22"/>
      </w:rPr>
    </w:lvl>
    <w:lvl w:ilvl="2">
      <w:numFmt w:val="bullet"/>
      <w:lvlText w:val="•"/>
      <w:lvlJc w:val="left"/>
      <w:pPr>
        <w:ind w:left="2565" w:hanging="399"/>
      </w:pPr>
    </w:lvl>
    <w:lvl w:ilvl="3">
      <w:numFmt w:val="bullet"/>
      <w:lvlText w:val="•"/>
      <w:lvlJc w:val="left"/>
      <w:pPr>
        <w:ind w:left="3497" w:hanging="399"/>
      </w:pPr>
    </w:lvl>
    <w:lvl w:ilvl="4">
      <w:numFmt w:val="bullet"/>
      <w:lvlText w:val="•"/>
      <w:lvlJc w:val="left"/>
      <w:pPr>
        <w:ind w:left="4430" w:hanging="399"/>
      </w:pPr>
    </w:lvl>
    <w:lvl w:ilvl="5">
      <w:numFmt w:val="bullet"/>
      <w:lvlText w:val="•"/>
      <w:lvlJc w:val="left"/>
      <w:pPr>
        <w:ind w:left="5363" w:hanging="399"/>
      </w:pPr>
    </w:lvl>
    <w:lvl w:ilvl="6">
      <w:numFmt w:val="bullet"/>
      <w:lvlText w:val="•"/>
      <w:lvlJc w:val="left"/>
      <w:pPr>
        <w:ind w:left="6295" w:hanging="399"/>
      </w:pPr>
    </w:lvl>
    <w:lvl w:ilvl="7">
      <w:numFmt w:val="bullet"/>
      <w:lvlText w:val="•"/>
      <w:lvlJc w:val="left"/>
      <w:pPr>
        <w:ind w:left="7228" w:hanging="399"/>
      </w:pPr>
    </w:lvl>
    <w:lvl w:ilvl="8">
      <w:numFmt w:val="bullet"/>
      <w:lvlText w:val="•"/>
      <w:lvlJc w:val="left"/>
      <w:pPr>
        <w:ind w:left="8161" w:hanging="399"/>
      </w:pPr>
    </w:lvl>
  </w:abstractNum>
  <w:abstractNum w:abstractNumId="10" w15:restartNumberingAfterBreak="0">
    <w:nsid w:val="38AE1FD4"/>
    <w:multiLevelType w:val="hybridMultilevel"/>
    <w:tmpl w:val="A48AE95C"/>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1" w15:restartNumberingAfterBreak="0">
    <w:nsid w:val="407B7D51"/>
    <w:multiLevelType w:val="multilevel"/>
    <w:tmpl w:val="01A8C522"/>
    <w:lvl w:ilvl="0">
      <w:start w:val="1"/>
      <w:numFmt w:val="decimal"/>
      <w:lvlText w:val="%1."/>
      <w:lvlJc w:val="left"/>
      <w:pPr>
        <w:ind w:left="851" w:hanging="360"/>
      </w:pPr>
      <w:rPr>
        <w:rFonts w:cs="Times New Roman"/>
      </w:rPr>
    </w:lvl>
    <w:lvl w:ilvl="1">
      <w:start w:val="3"/>
      <w:numFmt w:val="decimal"/>
      <w:isLgl/>
      <w:lvlText w:val="%1.%2."/>
      <w:lvlJc w:val="left"/>
      <w:pPr>
        <w:ind w:left="1211" w:hanging="720"/>
      </w:pPr>
      <w:rPr>
        <w:rFonts w:cs="Times New Roman"/>
      </w:rPr>
    </w:lvl>
    <w:lvl w:ilvl="2">
      <w:start w:val="1"/>
      <w:numFmt w:val="decimal"/>
      <w:isLgl/>
      <w:lvlText w:val="%1.%2.%3."/>
      <w:lvlJc w:val="left"/>
      <w:pPr>
        <w:ind w:left="1211" w:hanging="720"/>
      </w:pPr>
      <w:rPr>
        <w:rFonts w:cs="Times New Roman"/>
      </w:rPr>
    </w:lvl>
    <w:lvl w:ilvl="3">
      <w:start w:val="1"/>
      <w:numFmt w:val="decimal"/>
      <w:isLgl/>
      <w:lvlText w:val="%1.%2.%3.%4."/>
      <w:lvlJc w:val="left"/>
      <w:pPr>
        <w:ind w:left="1571" w:hanging="1080"/>
      </w:pPr>
      <w:rPr>
        <w:rFonts w:cs="Times New Roman"/>
      </w:rPr>
    </w:lvl>
    <w:lvl w:ilvl="4">
      <w:start w:val="1"/>
      <w:numFmt w:val="decimal"/>
      <w:isLgl/>
      <w:lvlText w:val="%1.%2.%3.%4.%5."/>
      <w:lvlJc w:val="left"/>
      <w:pPr>
        <w:ind w:left="1571" w:hanging="1080"/>
      </w:pPr>
      <w:rPr>
        <w:rFonts w:cs="Times New Roman"/>
      </w:rPr>
    </w:lvl>
    <w:lvl w:ilvl="5">
      <w:start w:val="1"/>
      <w:numFmt w:val="decimal"/>
      <w:isLgl/>
      <w:lvlText w:val="%1.%2.%3.%4.%5.%6."/>
      <w:lvlJc w:val="left"/>
      <w:pPr>
        <w:ind w:left="1931" w:hanging="1440"/>
      </w:pPr>
      <w:rPr>
        <w:rFonts w:cs="Times New Roman"/>
      </w:rPr>
    </w:lvl>
    <w:lvl w:ilvl="6">
      <w:start w:val="1"/>
      <w:numFmt w:val="decimal"/>
      <w:isLgl/>
      <w:lvlText w:val="%1.%2.%3.%4.%5.%6.%7."/>
      <w:lvlJc w:val="left"/>
      <w:pPr>
        <w:ind w:left="1931" w:hanging="1440"/>
      </w:pPr>
      <w:rPr>
        <w:rFonts w:cs="Times New Roman"/>
      </w:rPr>
    </w:lvl>
    <w:lvl w:ilvl="7">
      <w:start w:val="1"/>
      <w:numFmt w:val="decimal"/>
      <w:isLgl/>
      <w:lvlText w:val="%1.%2.%3.%4.%5.%6.%7.%8."/>
      <w:lvlJc w:val="left"/>
      <w:pPr>
        <w:ind w:left="2291" w:hanging="1800"/>
      </w:pPr>
      <w:rPr>
        <w:rFonts w:cs="Times New Roman"/>
      </w:rPr>
    </w:lvl>
    <w:lvl w:ilvl="8">
      <w:start w:val="1"/>
      <w:numFmt w:val="decimal"/>
      <w:isLgl/>
      <w:lvlText w:val="%1.%2.%3.%4.%5.%6.%7.%8.%9."/>
      <w:lvlJc w:val="left"/>
      <w:pPr>
        <w:ind w:left="2651" w:hanging="2160"/>
      </w:pPr>
      <w:rPr>
        <w:rFonts w:cs="Times New Roman"/>
      </w:rPr>
    </w:lvl>
  </w:abstractNum>
  <w:abstractNum w:abstractNumId="12" w15:restartNumberingAfterBreak="0">
    <w:nsid w:val="49D24EF0"/>
    <w:multiLevelType w:val="hybridMultilevel"/>
    <w:tmpl w:val="09DEC64A"/>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3" w15:restartNumberingAfterBreak="0">
    <w:nsid w:val="4B6E75FD"/>
    <w:multiLevelType w:val="hybridMultilevel"/>
    <w:tmpl w:val="73A4C4AE"/>
    <w:lvl w:ilvl="0" w:tplc="6FFA4646">
      <w:start w:val="1"/>
      <w:numFmt w:val="upperRoman"/>
      <w:lvlText w:val="%1)"/>
      <w:lvlJc w:val="left"/>
      <w:pPr>
        <w:ind w:left="1512" w:hanging="720"/>
      </w:pPr>
      <w:rPr>
        <w:rFonts w:hint="default"/>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14" w15:restartNumberingAfterBreak="0">
    <w:nsid w:val="4E9275F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2A141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BF342A"/>
    <w:multiLevelType w:val="hybridMultilevel"/>
    <w:tmpl w:val="36A602FE"/>
    <w:lvl w:ilvl="0" w:tplc="308480B2">
      <w:start w:val="3"/>
      <w:numFmt w:val="lowerRoman"/>
      <w:lvlText w:val="%1."/>
      <w:lvlJc w:val="left"/>
      <w:pPr>
        <w:tabs>
          <w:tab w:val="num" w:pos="2520"/>
        </w:tabs>
        <w:ind w:left="2520" w:hanging="720"/>
      </w:pPr>
      <w:rPr>
        <w:rFonts w:ascii="Times" w:hAnsi="Times" w:cs="Times New Roman" w:hint="default"/>
        <w:b w:val="0"/>
      </w:rPr>
    </w:lvl>
    <w:lvl w:ilvl="1" w:tplc="04160019">
      <w:start w:val="1"/>
      <w:numFmt w:val="lowerLetter"/>
      <w:lvlText w:val="%2."/>
      <w:lvlJc w:val="left"/>
      <w:pPr>
        <w:tabs>
          <w:tab w:val="num" w:pos="2880"/>
        </w:tabs>
        <w:ind w:left="2880" w:hanging="360"/>
      </w:pPr>
      <w:rPr>
        <w:rFonts w:cs="Times New Roman"/>
      </w:rPr>
    </w:lvl>
    <w:lvl w:ilvl="2" w:tplc="0416001B" w:tentative="1">
      <w:start w:val="1"/>
      <w:numFmt w:val="lowerRoman"/>
      <w:lvlText w:val="%3."/>
      <w:lvlJc w:val="right"/>
      <w:pPr>
        <w:tabs>
          <w:tab w:val="num" w:pos="3600"/>
        </w:tabs>
        <w:ind w:left="3600" w:hanging="180"/>
      </w:pPr>
      <w:rPr>
        <w:rFonts w:cs="Times New Roman"/>
      </w:rPr>
    </w:lvl>
    <w:lvl w:ilvl="3" w:tplc="0416000F" w:tentative="1">
      <w:start w:val="1"/>
      <w:numFmt w:val="decimal"/>
      <w:lvlText w:val="%4."/>
      <w:lvlJc w:val="left"/>
      <w:pPr>
        <w:tabs>
          <w:tab w:val="num" w:pos="4320"/>
        </w:tabs>
        <w:ind w:left="4320" w:hanging="360"/>
      </w:pPr>
      <w:rPr>
        <w:rFonts w:cs="Times New Roman"/>
      </w:rPr>
    </w:lvl>
    <w:lvl w:ilvl="4" w:tplc="04160019" w:tentative="1">
      <w:start w:val="1"/>
      <w:numFmt w:val="lowerLetter"/>
      <w:lvlText w:val="%5."/>
      <w:lvlJc w:val="left"/>
      <w:pPr>
        <w:tabs>
          <w:tab w:val="num" w:pos="5040"/>
        </w:tabs>
        <w:ind w:left="5040" w:hanging="360"/>
      </w:pPr>
      <w:rPr>
        <w:rFonts w:cs="Times New Roman"/>
      </w:rPr>
    </w:lvl>
    <w:lvl w:ilvl="5" w:tplc="0416001B" w:tentative="1">
      <w:start w:val="1"/>
      <w:numFmt w:val="lowerRoman"/>
      <w:lvlText w:val="%6."/>
      <w:lvlJc w:val="right"/>
      <w:pPr>
        <w:tabs>
          <w:tab w:val="num" w:pos="5760"/>
        </w:tabs>
        <w:ind w:left="5760" w:hanging="180"/>
      </w:pPr>
      <w:rPr>
        <w:rFonts w:cs="Times New Roman"/>
      </w:rPr>
    </w:lvl>
    <w:lvl w:ilvl="6" w:tplc="0416000F" w:tentative="1">
      <w:start w:val="1"/>
      <w:numFmt w:val="decimal"/>
      <w:lvlText w:val="%7."/>
      <w:lvlJc w:val="left"/>
      <w:pPr>
        <w:tabs>
          <w:tab w:val="num" w:pos="6480"/>
        </w:tabs>
        <w:ind w:left="6480" w:hanging="360"/>
      </w:pPr>
      <w:rPr>
        <w:rFonts w:cs="Times New Roman"/>
      </w:rPr>
    </w:lvl>
    <w:lvl w:ilvl="7" w:tplc="04160019" w:tentative="1">
      <w:start w:val="1"/>
      <w:numFmt w:val="lowerLetter"/>
      <w:lvlText w:val="%8."/>
      <w:lvlJc w:val="left"/>
      <w:pPr>
        <w:tabs>
          <w:tab w:val="num" w:pos="7200"/>
        </w:tabs>
        <w:ind w:left="7200" w:hanging="360"/>
      </w:pPr>
      <w:rPr>
        <w:rFonts w:cs="Times New Roman"/>
      </w:rPr>
    </w:lvl>
    <w:lvl w:ilvl="8" w:tplc="0416001B" w:tentative="1">
      <w:start w:val="1"/>
      <w:numFmt w:val="lowerRoman"/>
      <w:lvlText w:val="%9."/>
      <w:lvlJc w:val="right"/>
      <w:pPr>
        <w:tabs>
          <w:tab w:val="num" w:pos="7920"/>
        </w:tabs>
        <w:ind w:left="7920" w:hanging="180"/>
      </w:pPr>
      <w:rPr>
        <w:rFonts w:cs="Times New Roman"/>
      </w:rPr>
    </w:lvl>
  </w:abstractNum>
  <w:abstractNum w:abstractNumId="17" w15:restartNumberingAfterBreak="0">
    <w:nsid w:val="5A720C57"/>
    <w:multiLevelType w:val="multilevel"/>
    <w:tmpl w:val="B2CA8E26"/>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61943CF4"/>
    <w:multiLevelType w:val="hybridMultilevel"/>
    <w:tmpl w:val="1B4CA814"/>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9" w15:restartNumberingAfterBreak="0">
    <w:nsid w:val="62D7285C"/>
    <w:multiLevelType w:val="hybridMultilevel"/>
    <w:tmpl w:val="0D8E5306"/>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20" w15:restartNumberingAfterBreak="0">
    <w:nsid w:val="6A2D16C5"/>
    <w:multiLevelType w:val="multilevel"/>
    <w:tmpl w:val="AB8CADE4"/>
    <w:lvl w:ilvl="0">
      <w:start w:val="1"/>
      <w:numFmt w:val="decimal"/>
      <w:pStyle w:val="NVEL1"/>
      <w:lvlText w:val="%1."/>
      <w:lvlJc w:val="left"/>
      <w:pPr>
        <w:ind w:left="360" w:hanging="360"/>
      </w:pPr>
      <w:rPr>
        <w:rFonts w:hint="default"/>
        <w:b w:val="0"/>
        <w:w w:val="100"/>
        <w:sz w:val="24"/>
        <w:szCs w:val="22"/>
      </w:rPr>
    </w:lvl>
    <w:lvl w:ilvl="1">
      <w:start w:val="1"/>
      <w:numFmt w:val="decimal"/>
      <w:pStyle w:val="NVEL2"/>
      <w:lvlText w:val="%1.%2."/>
      <w:lvlJc w:val="left"/>
      <w:pPr>
        <w:ind w:left="792" w:hanging="432"/>
      </w:pPr>
      <w:rPr>
        <w:rFonts w:hint="default"/>
        <w:w w:val="100"/>
        <w:sz w:val="22"/>
        <w:szCs w:val="22"/>
      </w:rPr>
    </w:lvl>
    <w:lvl w:ilvl="2">
      <w:start w:val="1"/>
      <w:numFmt w:val="decimal"/>
      <w:lvlText w:val="%1.%2.%3."/>
      <w:lvlJc w:val="left"/>
      <w:pPr>
        <w:ind w:left="1224" w:hanging="504"/>
      </w:pPr>
      <w:rPr>
        <w:rFonts w:hint="default"/>
        <w:w w:val="100"/>
        <w:sz w:val="24"/>
        <w:szCs w:val="24"/>
      </w:rPr>
    </w:lvl>
    <w:lvl w:ilvl="3">
      <w:start w:val="1"/>
      <w:numFmt w:val="decimal"/>
      <w:lvlText w:val="%1.%2.%3.%4."/>
      <w:lvlJc w:val="left"/>
      <w:pPr>
        <w:ind w:left="1728" w:hanging="648"/>
      </w:pPr>
      <w:rPr>
        <w:rFonts w:hint="default"/>
        <w:spacing w:val="-3"/>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AA7546A"/>
    <w:multiLevelType w:val="hybridMultilevel"/>
    <w:tmpl w:val="5EA4232E"/>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2" w15:restartNumberingAfterBreak="0">
    <w:nsid w:val="6BFD0D77"/>
    <w:multiLevelType w:val="hybridMultilevel"/>
    <w:tmpl w:val="83665E3C"/>
    <w:lvl w:ilvl="0" w:tplc="0416001B">
      <w:start w:val="1"/>
      <w:numFmt w:val="lowerRoman"/>
      <w:lvlText w:val="%1."/>
      <w:lvlJc w:val="righ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23" w15:restartNumberingAfterBreak="0">
    <w:nsid w:val="755D32E0"/>
    <w:multiLevelType w:val="hybridMultilevel"/>
    <w:tmpl w:val="9398AE4C"/>
    <w:lvl w:ilvl="0" w:tplc="34C4A252">
      <w:numFmt w:val="bullet"/>
      <w:lvlText w:val="•"/>
      <w:lvlJc w:val="left"/>
      <w:pPr>
        <w:ind w:left="1417" w:hanging="625"/>
      </w:pPr>
      <w:rPr>
        <w:rFonts w:ascii="Arial" w:eastAsiaTheme="minorHAnsi" w:hAnsi="Arial" w:cs="Arial" w:hint="default"/>
      </w:rPr>
    </w:lvl>
    <w:lvl w:ilvl="1" w:tplc="04160003" w:tentative="1">
      <w:start w:val="1"/>
      <w:numFmt w:val="bullet"/>
      <w:lvlText w:val="o"/>
      <w:lvlJc w:val="left"/>
      <w:pPr>
        <w:ind w:left="1872" w:hanging="360"/>
      </w:pPr>
      <w:rPr>
        <w:rFonts w:ascii="Courier New" w:hAnsi="Courier New" w:cs="Courier New" w:hint="default"/>
      </w:rPr>
    </w:lvl>
    <w:lvl w:ilvl="2" w:tplc="04160005" w:tentative="1">
      <w:start w:val="1"/>
      <w:numFmt w:val="bullet"/>
      <w:lvlText w:val=""/>
      <w:lvlJc w:val="left"/>
      <w:pPr>
        <w:ind w:left="2592" w:hanging="360"/>
      </w:pPr>
      <w:rPr>
        <w:rFonts w:ascii="Wingdings" w:hAnsi="Wingdings" w:hint="default"/>
      </w:rPr>
    </w:lvl>
    <w:lvl w:ilvl="3" w:tplc="04160001" w:tentative="1">
      <w:start w:val="1"/>
      <w:numFmt w:val="bullet"/>
      <w:lvlText w:val=""/>
      <w:lvlJc w:val="left"/>
      <w:pPr>
        <w:ind w:left="3312" w:hanging="360"/>
      </w:pPr>
      <w:rPr>
        <w:rFonts w:ascii="Symbol" w:hAnsi="Symbol" w:hint="default"/>
      </w:rPr>
    </w:lvl>
    <w:lvl w:ilvl="4" w:tplc="04160003" w:tentative="1">
      <w:start w:val="1"/>
      <w:numFmt w:val="bullet"/>
      <w:lvlText w:val="o"/>
      <w:lvlJc w:val="left"/>
      <w:pPr>
        <w:ind w:left="4032" w:hanging="360"/>
      </w:pPr>
      <w:rPr>
        <w:rFonts w:ascii="Courier New" w:hAnsi="Courier New" w:cs="Courier New" w:hint="default"/>
      </w:rPr>
    </w:lvl>
    <w:lvl w:ilvl="5" w:tplc="04160005" w:tentative="1">
      <w:start w:val="1"/>
      <w:numFmt w:val="bullet"/>
      <w:lvlText w:val=""/>
      <w:lvlJc w:val="left"/>
      <w:pPr>
        <w:ind w:left="4752" w:hanging="360"/>
      </w:pPr>
      <w:rPr>
        <w:rFonts w:ascii="Wingdings" w:hAnsi="Wingdings" w:hint="default"/>
      </w:rPr>
    </w:lvl>
    <w:lvl w:ilvl="6" w:tplc="04160001" w:tentative="1">
      <w:start w:val="1"/>
      <w:numFmt w:val="bullet"/>
      <w:lvlText w:val=""/>
      <w:lvlJc w:val="left"/>
      <w:pPr>
        <w:ind w:left="5472" w:hanging="360"/>
      </w:pPr>
      <w:rPr>
        <w:rFonts w:ascii="Symbol" w:hAnsi="Symbol" w:hint="default"/>
      </w:rPr>
    </w:lvl>
    <w:lvl w:ilvl="7" w:tplc="04160003" w:tentative="1">
      <w:start w:val="1"/>
      <w:numFmt w:val="bullet"/>
      <w:lvlText w:val="o"/>
      <w:lvlJc w:val="left"/>
      <w:pPr>
        <w:ind w:left="6192" w:hanging="360"/>
      </w:pPr>
      <w:rPr>
        <w:rFonts w:ascii="Courier New" w:hAnsi="Courier New" w:cs="Courier New" w:hint="default"/>
      </w:rPr>
    </w:lvl>
    <w:lvl w:ilvl="8" w:tplc="04160005" w:tentative="1">
      <w:start w:val="1"/>
      <w:numFmt w:val="bullet"/>
      <w:lvlText w:val=""/>
      <w:lvlJc w:val="left"/>
      <w:pPr>
        <w:ind w:left="6912" w:hanging="360"/>
      </w:pPr>
      <w:rPr>
        <w:rFonts w:ascii="Wingdings" w:hAnsi="Wingdings" w:hint="default"/>
      </w:rPr>
    </w:lvl>
  </w:abstractNum>
  <w:num w:numId="1">
    <w:abstractNumId w:val="3"/>
  </w:num>
  <w:num w:numId="2">
    <w:abstractNumId w:val="2"/>
  </w:num>
  <w:num w:numId="3">
    <w:abstractNumId w:val="0"/>
  </w:num>
  <w:num w:numId="4">
    <w:abstractNumId w:val="14"/>
  </w:num>
  <w:num w:numId="5">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5"/>
  </w:num>
  <w:num w:numId="8">
    <w:abstractNumId w:val="9"/>
    <w:lvlOverride w:ilvl="0">
      <w:startOverride w:val="8"/>
    </w:lvlOverride>
    <w:lvlOverride w:ilvl="1">
      <w:startOverride w:val="9"/>
    </w:lvlOverride>
    <w:lvlOverride w:ilvl="2"/>
    <w:lvlOverride w:ilvl="3"/>
    <w:lvlOverride w:ilvl="4"/>
    <w:lvlOverride w:ilvl="5"/>
    <w:lvlOverride w:ilvl="6"/>
    <w:lvlOverride w:ilvl="7"/>
    <w:lvlOverride w:ilvl="8"/>
  </w:num>
  <w:num w:numId="9">
    <w:abstractNumId w:val="10"/>
  </w:num>
  <w:num w:numId="10">
    <w:abstractNumId w:val="22"/>
  </w:num>
  <w:num w:numId="11">
    <w:abstractNumId w:val="13"/>
  </w:num>
  <w:num w:numId="12">
    <w:abstractNumId w:val="12"/>
  </w:num>
  <w:num w:numId="13">
    <w:abstractNumId w:val="5"/>
  </w:num>
  <w:num w:numId="14">
    <w:abstractNumId w:val="23"/>
  </w:num>
  <w:num w:numId="15">
    <w:abstractNumId w:val="1"/>
  </w:num>
  <w:num w:numId="16">
    <w:abstractNumId w:val="20"/>
  </w:num>
  <w:num w:numId="17">
    <w:abstractNumId w:val="16"/>
  </w:num>
  <w:num w:numId="18">
    <w:abstractNumId w:val="6"/>
  </w:num>
  <w:num w:numId="19">
    <w:abstractNumId w:val="7"/>
  </w:num>
  <w:num w:numId="20">
    <w:abstractNumId w:val="17"/>
  </w:num>
  <w:num w:numId="21">
    <w:abstractNumId w:val="8"/>
  </w:num>
  <w:num w:numId="22">
    <w:abstractNumId w:val="19"/>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386"/>
    <w:rsid w:val="00000D2A"/>
    <w:rsid w:val="0001648E"/>
    <w:rsid w:val="00021A18"/>
    <w:rsid w:val="00022AFB"/>
    <w:rsid w:val="00023CC4"/>
    <w:rsid w:val="00024439"/>
    <w:rsid w:val="00027C9F"/>
    <w:rsid w:val="00031B36"/>
    <w:rsid w:val="000462B4"/>
    <w:rsid w:val="00052F65"/>
    <w:rsid w:val="00062D15"/>
    <w:rsid w:val="00067B56"/>
    <w:rsid w:val="00075BA8"/>
    <w:rsid w:val="000961CF"/>
    <w:rsid w:val="000B67CC"/>
    <w:rsid w:val="000D793D"/>
    <w:rsid w:val="000F071B"/>
    <w:rsid w:val="000F2797"/>
    <w:rsid w:val="0010728C"/>
    <w:rsid w:val="00120CE4"/>
    <w:rsid w:val="00141A2E"/>
    <w:rsid w:val="001445D5"/>
    <w:rsid w:val="0015035C"/>
    <w:rsid w:val="00152581"/>
    <w:rsid w:val="00172F21"/>
    <w:rsid w:val="00174423"/>
    <w:rsid w:val="00191F4E"/>
    <w:rsid w:val="001920E2"/>
    <w:rsid w:val="001A61E4"/>
    <w:rsid w:val="001C3CB1"/>
    <w:rsid w:val="001D0427"/>
    <w:rsid w:val="001D6D74"/>
    <w:rsid w:val="001E6734"/>
    <w:rsid w:val="001F03E2"/>
    <w:rsid w:val="00223C79"/>
    <w:rsid w:val="00224D79"/>
    <w:rsid w:val="0022799A"/>
    <w:rsid w:val="00236C1B"/>
    <w:rsid w:val="00264090"/>
    <w:rsid w:val="002640EF"/>
    <w:rsid w:val="002723D5"/>
    <w:rsid w:val="002A070A"/>
    <w:rsid w:val="002A44B3"/>
    <w:rsid w:val="002C65A4"/>
    <w:rsid w:val="002D1A19"/>
    <w:rsid w:val="002E5BAF"/>
    <w:rsid w:val="002E641A"/>
    <w:rsid w:val="002F2B9E"/>
    <w:rsid w:val="002F5803"/>
    <w:rsid w:val="002F5E61"/>
    <w:rsid w:val="002F740B"/>
    <w:rsid w:val="003014A1"/>
    <w:rsid w:val="00325898"/>
    <w:rsid w:val="00347EDB"/>
    <w:rsid w:val="00350F67"/>
    <w:rsid w:val="00355BA1"/>
    <w:rsid w:val="00356137"/>
    <w:rsid w:val="003760C3"/>
    <w:rsid w:val="00383FBB"/>
    <w:rsid w:val="003A2A13"/>
    <w:rsid w:val="003A7A13"/>
    <w:rsid w:val="003B28DB"/>
    <w:rsid w:val="003B467D"/>
    <w:rsid w:val="003B4697"/>
    <w:rsid w:val="003B4989"/>
    <w:rsid w:val="003B745A"/>
    <w:rsid w:val="003C2D16"/>
    <w:rsid w:val="003C460C"/>
    <w:rsid w:val="003C5531"/>
    <w:rsid w:val="003D270F"/>
    <w:rsid w:val="003F3691"/>
    <w:rsid w:val="003F38DD"/>
    <w:rsid w:val="00407B9B"/>
    <w:rsid w:val="00407D68"/>
    <w:rsid w:val="004121AE"/>
    <w:rsid w:val="00421627"/>
    <w:rsid w:val="0042613E"/>
    <w:rsid w:val="00427AD7"/>
    <w:rsid w:val="00430063"/>
    <w:rsid w:val="004303BB"/>
    <w:rsid w:val="0044392D"/>
    <w:rsid w:val="00445BA0"/>
    <w:rsid w:val="00447DE1"/>
    <w:rsid w:val="00461DA8"/>
    <w:rsid w:val="00465FF8"/>
    <w:rsid w:val="0048038E"/>
    <w:rsid w:val="004901CD"/>
    <w:rsid w:val="0049179A"/>
    <w:rsid w:val="004A26C0"/>
    <w:rsid w:val="004A7657"/>
    <w:rsid w:val="004B1901"/>
    <w:rsid w:val="004B4762"/>
    <w:rsid w:val="004C2183"/>
    <w:rsid w:val="004C40CB"/>
    <w:rsid w:val="004C71F4"/>
    <w:rsid w:val="004E17CD"/>
    <w:rsid w:val="004F4804"/>
    <w:rsid w:val="004F51E0"/>
    <w:rsid w:val="00513CF3"/>
    <w:rsid w:val="00522EBC"/>
    <w:rsid w:val="00532CC2"/>
    <w:rsid w:val="00541583"/>
    <w:rsid w:val="00542E7A"/>
    <w:rsid w:val="005460E6"/>
    <w:rsid w:val="00552DF7"/>
    <w:rsid w:val="005531A6"/>
    <w:rsid w:val="00567AF1"/>
    <w:rsid w:val="005755A6"/>
    <w:rsid w:val="00576AD1"/>
    <w:rsid w:val="00576C25"/>
    <w:rsid w:val="00583494"/>
    <w:rsid w:val="00586DB7"/>
    <w:rsid w:val="005A367E"/>
    <w:rsid w:val="005B3732"/>
    <w:rsid w:val="005C1B1B"/>
    <w:rsid w:val="005C33FC"/>
    <w:rsid w:val="005F42E1"/>
    <w:rsid w:val="00606DBB"/>
    <w:rsid w:val="006207B8"/>
    <w:rsid w:val="00621A6B"/>
    <w:rsid w:val="00626DE7"/>
    <w:rsid w:val="00635109"/>
    <w:rsid w:val="00635170"/>
    <w:rsid w:val="00642103"/>
    <w:rsid w:val="00652285"/>
    <w:rsid w:val="006723E5"/>
    <w:rsid w:val="00681747"/>
    <w:rsid w:val="00681C07"/>
    <w:rsid w:val="0068667F"/>
    <w:rsid w:val="00690121"/>
    <w:rsid w:val="006913F4"/>
    <w:rsid w:val="0069287B"/>
    <w:rsid w:val="00694005"/>
    <w:rsid w:val="00695EAD"/>
    <w:rsid w:val="006A0E56"/>
    <w:rsid w:val="006A3387"/>
    <w:rsid w:val="006C6C75"/>
    <w:rsid w:val="006D3D9D"/>
    <w:rsid w:val="006E30AE"/>
    <w:rsid w:val="006F59AE"/>
    <w:rsid w:val="00705F5C"/>
    <w:rsid w:val="0070729D"/>
    <w:rsid w:val="00727278"/>
    <w:rsid w:val="00733019"/>
    <w:rsid w:val="00733706"/>
    <w:rsid w:val="00740248"/>
    <w:rsid w:val="00747425"/>
    <w:rsid w:val="007557BE"/>
    <w:rsid w:val="007566D8"/>
    <w:rsid w:val="00757F29"/>
    <w:rsid w:val="007637A0"/>
    <w:rsid w:val="0076737A"/>
    <w:rsid w:val="00781237"/>
    <w:rsid w:val="00781517"/>
    <w:rsid w:val="00796B59"/>
    <w:rsid w:val="007A117E"/>
    <w:rsid w:val="007A1E2F"/>
    <w:rsid w:val="007A5616"/>
    <w:rsid w:val="007B1BB5"/>
    <w:rsid w:val="007D4B00"/>
    <w:rsid w:val="007E08BD"/>
    <w:rsid w:val="007F4C71"/>
    <w:rsid w:val="00801733"/>
    <w:rsid w:val="008060D1"/>
    <w:rsid w:val="008067E0"/>
    <w:rsid w:val="00822006"/>
    <w:rsid w:val="008247C4"/>
    <w:rsid w:val="00827BC5"/>
    <w:rsid w:val="00840F1D"/>
    <w:rsid w:val="00845331"/>
    <w:rsid w:val="00850260"/>
    <w:rsid w:val="00851AED"/>
    <w:rsid w:val="00855961"/>
    <w:rsid w:val="008655E0"/>
    <w:rsid w:val="0088057B"/>
    <w:rsid w:val="008B7330"/>
    <w:rsid w:val="008E7B4D"/>
    <w:rsid w:val="00905441"/>
    <w:rsid w:val="00924A22"/>
    <w:rsid w:val="00927378"/>
    <w:rsid w:val="00934403"/>
    <w:rsid w:val="00942322"/>
    <w:rsid w:val="009435EF"/>
    <w:rsid w:val="00944128"/>
    <w:rsid w:val="00945DB5"/>
    <w:rsid w:val="009629E5"/>
    <w:rsid w:val="00963109"/>
    <w:rsid w:val="009736F2"/>
    <w:rsid w:val="00975CD8"/>
    <w:rsid w:val="00982585"/>
    <w:rsid w:val="009B6779"/>
    <w:rsid w:val="009C3672"/>
    <w:rsid w:val="009D11F6"/>
    <w:rsid w:val="009D2145"/>
    <w:rsid w:val="009E75EE"/>
    <w:rsid w:val="009F07F9"/>
    <w:rsid w:val="00A010D4"/>
    <w:rsid w:val="00A12A5C"/>
    <w:rsid w:val="00A24B94"/>
    <w:rsid w:val="00A30E43"/>
    <w:rsid w:val="00A52F70"/>
    <w:rsid w:val="00A6731E"/>
    <w:rsid w:val="00A723BC"/>
    <w:rsid w:val="00A728DD"/>
    <w:rsid w:val="00A734CE"/>
    <w:rsid w:val="00A838B2"/>
    <w:rsid w:val="00AA749B"/>
    <w:rsid w:val="00AB5B89"/>
    <w:rsid w:val="00AC5534"/>
    <w:rsid w:val="00B0551E"/>
    <w:rsid w:val="00B078F1"/>
    <w:rsid w:val="00B21B36"/>
    <w:rsid w:val="00B237F9"/>
    <w:rsid w:val="00B30090"/>
    <w:rsid w:val="00B33D38"/>
    <w:rsid w:val="00B36D8A"/>
    <w:rsid w:val="00B40770"/>
    <w:rsid w:val="00B45918"/>
    <w:rsid w:val="00B50887"/>
    <w:rsid w:val="00B537E1"/>
    <w:rsid w:val="00B54A4C"/>
    <w:rsid w:val="00B57027"/>
    <w:rsid w:val="00B611BA"/>
    <w:rsid w:val="00B65071"/>
    <w:rsid w:val="00B65553"/>
    <w:rsid w:val="00B67F8B"/>
    <w:rsid w:val="00B753F4"/>
    <w:rsid w:val="00B76869"/>
    <w:rsid w:val="00B77AAB"/>
    <w:rsid w:val="00B93229"/>
    <w:rsid w:val="00BA0FAC"/>
    <w:rsid w:val="00BA3042"/>
    <w:rsid w:val="00BA6D6A"/>
    <w:rsid w:val="00BB3EBD"/>
    <w:rsid w:val="00BC0EFE"/>
    <w:rsid w:val="00BC2C99"/>
    <w:rsid w:val="00BE125D"/>
    <w:rsid w:val="00BF1D9C"/>
    <w:rsid w:val="00BF3514"/>
    <w:rsid w:val="00C1144E"/>
    <w:rsid w:val="00C2103D"/>
    <w:rsid w:val="00C22C68"/>
    <w:rsid w:val="00C22FAB"/>
    <w:rsid w:val="00C2565C"/>
    <w:rsid w:val="00C40889"/>
    <w:rsid w:val="00C4741F"/>
    <w:rsid w:val="00C47E5A"/>
    <w:rsid w:val="00C6610D"/>
    <w:rsid w:val="00C6794B"/>
    <w:rsid w:val="00C71874"/>
    <w:rsid w:val="00C74333"/>
    <w:rsid w:val="00C75AB5"/>
    <w:rsid w:val="00C77465"/>
    <w:rsid w:val="00C90D68"/>
    <w:rsid w:val="00C973A5"/>
    <w:rsid w:val="00CA210C"/>
    <w:rsid w:val="00CC6DD6"/>
    <w:rsid w:val="00CE066D"/>
    <w:rsid w:val="00CE254C"/>
    <w:rsid w:val="00CE534A"/>
    <w:rsid w:val="00CE5831"/>
    <w:rsid w:val="00CF4157"/>
    <w:rsid w:val="00CF7FA9"/>
    <w:rsid w:val="00D16485"/>
    <w:rsid w:val="00D26BA6"/>
    <w:rsid w:val="00D452E5"/>
    <w:rsid w:val="00D51EE8"/>
    <w:rsid w:val="00D5307B"/>
    <w:rsid w:val="00D545BF"/>
    <w:rsid w:val="00D70A44"/>
    <w:rsid w:val="00D7247E"/>
    <w:rsid w:val="00D7255E"/>
    <w:rsid w:val="00D747C3"/>
    <w:rsid w:val="00D85332"/>
    <w:rsid w:val="00DA161A"/>
    <w:rsid w:val="00DA3961"/>
    <w:rsid w:val="00DA4A44"/>
    <w:rsid w:val="00DA7C0E"/>
    <w:rsid w:val="00DE18E1"/>
    <w:rsid w:val="00DE31B3"/>
    <w:rsid w:val="00DE3228"/>
    <w:rsid w:val="00E0589B"/>
    <w:rsid w:val="00E06FE9"/>
    <w:rsid w:val="00E26A4C"/>
    <w:rsid w:val="00E523A6"/>
    <w:rsid w:val="00E54E2A"/>
    <w:rsid w:val="00E57385"/>
    <w:rsid w:val="00E8739D"/>
    <w:rsid w:val="00EA476D"/>
    <w:rsid w:val="00EA6F3D"/>
    <w:rsid w:val="00EB09DF"/>
    <w:rsid w:val="00EC565A"/>
    <w:rsid w:val="00ED6608"/>
    <w:rsid w:val="00EE038E"/>
    <w:rsid w:val="00EE191B"/>
    <w:rsid w:val="00F0194E"/>
    <w:rsid w:val="00F12B00"/>
    <w:rsid w:val="00F16EF8"/>
    <w:rsid w:val="00F35BDD"/>
    <w:rsid w:val="00F454D5"/>
    <w:rsid w:val="00F61870"/>
    <w:rsid w:val="00F70821"/>
    <w:rsid w:val="00F72082"/>
    <w:rsid w:val="00F73DF7"/>
    <w:rsid w:val="00F95386"/>
    <w:rsid w:val="00FA3742"/>
    <w:rsid w:val="00FD73AD"/>
    <w:rsid w:val="00FE44B2"/>
    <w:rsid w:val="00FF09C0"/>
    <w:rsid w:val="00FF24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5817B"/>
  <w15:chartTrackingRefBased/>
  <w15:docId w15:val="{7AE5BD27-F56C-42D4-9CE5-E1CE9E00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60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43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4333"/>
  </w:style>
  <w:style w:type="paragraph" w:styleId="Rodap">
    <w:name w:val="footer"/>
    <w:basedOn w:val="Normal"/>
    <w:link w:val="RodapChar"/>
    <w:uiPriority w:val="99"/>
    <w:unhideWhenUsed/>
    <w:rsid w:val="00C74333"/>
    <w:pPr>
      <w:tabs>
        <w:tab w:val="center" w:pos="4252"/>
        <w:tab w:val="right" w:pos="8504"/>
      </w:tabs>
      <w:spacing w:after="0" w:line="240" w:lineRule="auto"/>
    </w:pPr>
  </w:style>
  <w:style w:type="character" w:customStyle="1" w:styleId="RodapChar">
    <w:name w:val="Rodapé Char"/>
    <w:basedOn w:val="Fontepargpadro"/>
    <w:link w:val="Rodap"/>
    <w:uiPriority w:val="99"/>
    <w:rsid w:val="00C74333"/>
  </w:style>
  <w:style w:type="character" w:styleId="Hyperlink">
    <w:name w:val="Hyperlink"/>
    <w:basedOn w:val="Fontepargpadro"/>
    <w:uiPriority w:val="99"/>
    <w:unhideWhenUsed/>
    <w:rsid w:val="00C74333"/>
    <w:rPr>
      <w:rFonts w:ascii="Times New Roman" w:hAnsi="Times New Roman" w:cs="Times New Roman" w:hint="default"/>
      <w:color w:val="000000"/>
      <w:u w:val="single"/>
    </w:rPr>
  </w:style>
  <w:style w:type="table" w:styleId="Tabelacomgrade">
    <w:name w:val="Table Grid"/>
    <w:basedOn w:val="Tabelanormal"/>
    <w:uiPriority w:val="39"/>
    <w:rsid w:val="00C74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uiPriority w:val="34"/>
    <w:qFormat/>
    <w:rsid w:val="009629E5"/>
    <w:pPr>
      <w:ind w:left="720"/>
      <w:contextualSpacing/>
    </w:pPr>
  </w:style>
  <w:style w:type="table" w:customStyle="1" w:styleId="TableNormal">
    <w:name w:val="Table Normal"/>
    <w:uiPriority w:val="2"/>
    <w:semiHidden/>
    <w:unhideWhenUsed/>
    <w:qFormat/>
    <w:rsid w:val="00A734CE"/>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734CE"/>
    <w:pPr>
      <w:widowControl w:val="0"/>
      <w:autoSpaceDE w:val="0"/>
      <w:autoSpaceDN w:val="0"/>
      <w:spacing w:after="0" w:line="240" w:lineRule="auto"/>
    </w:pPr>
    <w:rPr>
      <w:rFonts w:ascii="Times New Roman" w:eastAsia="Times New Roman" w:hAnsi="Times New Roman" w:cs="Times New Roman"/>
      <w:lang w:val="pt-PT"/>
    </w:rPr>
  </w:style>
  <w:style w:type="table" w:customStyle="1" w:styleId="Tabelacomgrade1">
    <w:name w:val="Tabela com grade1"/>
    <w:basedOn w:val="Tabelanormal"/>
    <w:next w:val="Tabelacomgrade"/>
    <w:uiPriority w:val="39"/>
    <w:rsid w:val="00461DA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BA0FA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A0FAC"/>
    <w:rPr>
      <w:rFonts w:ascii="Segoe UI" w:hAnsi="Segoe UI" w:cs="Segoe UI"/>
      <w:sz w:val="18"/>
      <w:szCs w:val="18"/>
    </w:rPr>
  </w:style>
  <w:style w:type="table" w:customStyle="1" w:styleId="Tabelacomgrade2">
    <w:name w:val="Tabela com grade2"/>
    <w:basedOn w:val="Tabelanormal"/>
    <w:next w:val="Tabelacomgrade"/>
    <w:uiPriority w:val="39"/>
    <w:rsid w:val="00D545BF"/>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B237F9"/>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C2103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2103D"/>
    <w:rPr>
      <w:sz w:val="20"/>
      <w:szCs w:val="20"/>
    </w:rPr>
  </w:style>
  <w:style w:type="character" w:styleId="Refdenotaderodap">
    <w:name w:val="footnote reference"/>
    <w:basedOn w:val="Fontepargpadro"/>
    <w:uiPriority w:val="99"/>
    <w:semiHidden/>
    <w:unhideWhenUsed/>
    <w:rsid w:val="00C2103D"/>
    <w:rPr>
      <w:vertAlign w:val="superscript"/>
    </w:rPr>
  </w:style>
  <w:style w:type="paragraph" w:customStyle="1" w:styleId="NVEL2">
    <w:name w:val="NÍVEL 2"/>
    <w:basedOn w:val="PargrafodaLista"/>
    <w:link w:val="NVEL2Char"/>
    <w:qFormat/>
    <w:rsid w:val="00024439"/>
    <w:pPr>
      <w:numPr>
        <w:ilvl w:val="1"/>
        <w:numId w:val="16"/>
      </w:numPr>
      <w:ind w:left="0" w:firstLine="0"/>
    </w:pPr>
    <w:rPr>
      <w:rFonts w:ascii="Arial" w:hAnsi="Arial"/>
      <w:sz w:val="24"/>
    </w:rPr>
  </w:style>
  <w:style w:type="character" w:customStyle="1" w:styleId="PargrafodaListaChar">
    <w:name w:val="Parágrafo da Lista Char"/>
    <w:basedOn w:val="Fontepargpadro"/>
    <w:link w:val="PargrafodaLista"/>
    <w:uiPriority w:val="34"/>
    <w:rsid w:val="00024439"/>
  </w:style>
  <w:style w:type="character" w:customStyle="1" w:styleId="NVEL2Char">
    <w:name w:val="NÍVEL 2 Char"/>
    <w:basedOn w:val="PargrafodaListaChar"/>
    <w:link w:val="NVEL2"/>
    <w:rsid w:val="00024439"/>
    <w:rPr>
      <w:rFonts w:ascii="Arial" w:hAnsi="Arial"/>
      <w:sz w:val="24"/>
    </w:rPr>
  </w:style>
  <w:style w:type="paragraph" w:customStyle="1" w:styleId="NVEL1">
    <w:name w:val="NÍVEL 1"/>
    <w:basedOn w:val="PargrafodaLista"/>
    <w:link w:val="NVEL1Char"/>
    <w:qFormat/>
    <w:rsid w:val="00024439"/>
    <w:pPr>
      <w:widowControl w:val="0"/>
      <w:numPr>
        <w:numId w:val="16"/>
      </w:numPr>
      <w:autoSpaceDE w:val="0"/>
      <w:autoSpaceDN w:val="0"/>
      <w:spacing w:before="92" w:after="0" w:line="240" w:lineRule="auto"/>
      <w:ind w:left="0" w:right="2" w:firstLine="0"/>
      <w:jc w:val="both"/>
    </w:pPr>
    <w:rPr>
      <w:rFonts w:ascii="Arial" w:hAnsi="Arial"/>
      <w:sz w:val="24"/>
    </w:rPr>
  </w:style>
  <w:style w:type="character" w:customStyle="1" w:styleId="NVEL1Char">
    <w:name w:val="NÍVEL 1 Char"/>
    <w:basedOn w:val="PargrafodaListaChar"/>
    <w:link w:val="NVEL1"/>
    <w:rsid w:val="00024439"/>
    <w:rPr>
      <w:rFonts w:ascii="Arial" w:hAnsi="Arial"/>
      <w:sz w:val="24"/>
    </w:rPr>
  </w:style>
  <w:style w:type="character" w:customStyle="1" w:styleId="MenoPendente1">
    <w:name w:val="Menção Pendente1"/>
    <w:basedOn w:val="Fontepargpadro"/>
    <w:uiPriority w:val="99"/>
    <w:semiHidden/>
    <w:unhideWhenUsed/>
    <w:rsid w:val="00024439"/>
    <w:rPr>
      <w:color w:val="605E5C"/>
      <w:shd w:val="clear" w:color="auto" w:fill="E1DFDD"/>
    </w:rPr>
  </w:style>
  <w:style w:type="paragraph" w:customStyle="1" w:styleId="nvel20">
    <w:name w:val="nível 2"/>
    <w:basedOn w:val="PargrafodaLista"/>
    <w:link w:val="nvel2Char0"/>
    <w:qFormat/>
    <w:rsid w:val="00B57027"/>
    <w:pPr>
      <w:spacing w:after="0" w:line="360" w:lineRule="auto"/>
      <w:ind w:left="0" w:hanging="432"/>
      <w:jc w:val="both"/>
    </w:pPr>
    <w:rPr>
      <w:rFonts w:ascii="Arial" w:eastAsia="Times New Roman" w:hAnsi="Arial" w:cs="Arial"/>
      <w:sz w:val="24"/>
    </w:rPr>
  </w:style>
  <w:style w:type="character" w:customStyle="1" w:styleId="nvel2Char0">
    <w:name w:val="nível 2 Char"/>
    <w:basedOn w:val="Fontepargpadro"/>
    <w:link w:val="nvel20"/>
    <w:rsid w:val="00B57027"/>
    <w:rPr>
      <w:rFonts w:ascii="Arial" w:eastAsia="Times New Roman" w:hAnsi="Arial" w:cs="Arial"/>
      <w:sz w:val="24"/>
    </w:rPr>
  </w:style>
  <w:style w:type="paragraph" w:customStyle="1" w:styleId="nvel10">
    <w:name w:val="nível 1"/>
    <w:basedOn w:val="PargrafodaLista"/>
    <w:next w:val="nvel20"/>
    <w:link w:val="nvel1Char0"/>
    <w:qFormat/>
    <w:rsid w:val="00B57027"/>
    <w:pPr>
      <w:spacing w:before="240" w:after="0" w:line="360" w:lineRule="auto"/>
      <w:ind w:left="0" w:hanging="360"/>
      <w:jc w:val="both"/>
    </w:pPr>
    <w:rPr>
      <w:rFonts w:ascii="Arial" w:eastAsia="Times New Roman" w:hAnsi="Arial" w:cs="Arial"/>
      <w:b/>
      <w:sz w:val="24"/>
    </w:rPr>
  </w:style>
  <w:style w:type="paragraph" w:customStyle="1" w:styleId="nvel3">
    <w:name w:val="nível 3"/>
    <w:basedOn w:val="nvel20"/>
    <w:link w:val="nvel3Char"/>
    <w:qFormat/>
    <w:rsid w:val="00B57027"/>
    <w:pPr>
      <w:spacing w:line="276" w:lineRule="auto"/>
      <w:ind w:left="567" w:hanging="504"/>
    </w:pPr>
  </w:style>
  <w:style w:type="paragraph" w:customStyle="1" w:styleId="nvel4">
    <w:name w:val="nível 4"/>
    <w:basedOn w:val="nvel3"/>
    <w:link w:val="nvel4Char"/>
    <w:qFormat/>
    <w:rsid w:val="00B57027"/>
    <w:pPr>
      <w:ind w:left="851" w:hanging="648"/>
    </w:pPr>
  </w:style>
  <w:style w:type="character" w:customStyle="1" w:styleId="nvel1Char0">
    <w:name w:val="nível 1 Char"/>
    <w:basedOn w:val="PargrafodaListaChar"/>
    <w:link w:val="nvel10"/>
    <w:rsid w:val="00C22C68"/>
    <w:rPr>
      <w:rFonts w:ascii="Arial" w:eastAsia="Times New Roman" w:hAnsi="Arial" w:cs="Arial"/>
      <w:b/>
      <w:sz w:val="24"/>
    </w:rPr>
  </w:style>
  <w:style w:type="character" w:customStyle="1" w:styleId="nvel3Char">
    <w:name w:val="nível 3 Char"/>
    <w:basedOn w:val="nvel2Char0"/>
    <w:link w:val="nvel3"/>
    <w:rsid w:val="00C22C68"/>
    <w:rPr>
      <w:rFonts w:ascii="Arial" w:eastAsia="Times New Roman" w:hAnsi="Arial" w:cs="Arial"/>
      <w:sz w:val="24"/>
    </w:rPr>
  </w:style>
  <w:style w:type="character" w:customStyle="1" w:styleId="nvel4Char">
    <w:name w:val="nível 4 Char"/>
    <w:basedOn w:val="nvel3Char"/>
    <w:link w:val="nvel4"/>
    <w:rsid w:val="00C22C68"/>
    <w:rPr>
      <w:rFonts w:ascii="Arial" w:eastAsia="Times New Roman"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510">
      <w:bodyDiv w:val="1"/>
      <w:marLeft w:val="0"/>
      <w:marRight w:val="0"/>
      <w:marTop w:val="0"/>
      <w:marBottom w:val="0"/>
      <w:divBdr>
        <w:top w:val="none" w:sz="0" w:space="0" w:color="auto"/>
        <w:left w:val="none" w:sz="0" w:space="0" w:color="auto"/>
        <w:bottom w:val="none" w:sz="0" w:space="0" w:color="auto"/>
        <w:right w:val="none" w:sz="0" w:space="0" w:color="auto"/>
      </w:divBdr>
    </w:div>
    <w:div w:id="104203414">
      <w:bodyDiv w:val="1"/>
      <w:marLeft w:val="0"/>
      <w:marRight w:val="0"/>
      <w:marTop w:val="0"/>
      <w:marBottom w:val="0"/>
      <w:divBdr>
        <w:top w:val="none" w:sz="0" w:space="0" w:color="auto"/>
        <w:left w:val="none" w:sz="0" w:space="0" w:color="auto"/>
        <w:bottom w:val="none" w:sz="0" w:space="0" w:color="auto"/>
        <w:right w:val="none" w:sz="0" w:space="0" w:color="auto"/>
      </w:divBdr>
    </w:div>
    <w:div w:id="116143654">
      <w:bodyDiv w:val="1"/>
      <w:marLeft w:val="0"/>
      <w:marRight w:val="0"/>
      <w:marTop w:val="0"/>
      <w:marBottom w:val="0"/>
      <w:divBdr>
        <w:top w:val="none" w:sz="0" w:space="0" w:color="auto"/>
        <w:left w:val="none" w:sz="0" w:space="0" w:color="auto"/>
        <w:bottom w:val="none" w:sz="0" w:space="0" w:color="auto"/>
        <w:right w:val="none" w:sz="0" w:space="0" w:color="auto"/>
      </w:divBdr>
    </w:div>
    <w:div w:id="152336699">
      <w:bodyDiv w:val="1"/>
      <w:marLeft w:val="0"/>
      <w:marRight w:val="0"/>
      <w:marTop w:val="0"/>
      <w:marBottom w:val="0"/>
      <w:divBdr>
        <w:top w:val="none" w:sz="0" w:space="0" w:color="auto"/>
        <w:left w:val="none" w:sz="0" w:space="0" w:color="auto"/>
        <w:bottom w:val="none" w:sz="0" w:space="0" w:color="auto"/>
        <w:right w:val="none" w:sz="0" w:space="0" w:color="auto"/>
      </w:divBdr>
    </w:div>
    <w:div w:id="194078575">
      <w:bodyDiv w:val="1"/>
      <w:marLeft w:val="0"/>
      <w:marRight w:val="0"/>
      <w:marTop w:val="0"/>
      <w:marBottom w:val="0"/>
      <w:divBdr>
        <w:top w:val="none" w:sz="0" w:space="0" w:color="auto"/>
        <w:left w:val="none" w:sz="0" w:space="0" w:color="auto"/>
        <w:bottom w:val="none" w:sz="0" w:space="0" w:color="auto"/>
        <w:right w:val="none" w:sz="0" w:space="0" w:color="auto"/>
      </w:divBdr>
    </w:div>
    <w:div w:id="298875478">
      <w:bodyDiv w:val="1"/>
      <w:marLeft w:val="0"/>
      <w:marRight w:val="0"/>
      <w:marTop w:val="0"/>
      <w:marBottom w:val="0"/>
      <w:divBdr>
        <w:top w:val="none" w:sz="0" w:space="0" w:color="auto"/>
        <w:left w:val="none" w:sz="0" w:space="0" w:color="auto"/>
        <w:bottom w:val="none" w:sz="0" w:space="0" w:color="auto"/>
        <w:right w:val="none" w:sz="0" w:space="0" w:color="auto"/>
      </w:divBdr>
    </w:div>
    <w:div w:id="400299503">
      <w:bodyDiv w:val="1"/>
      <w:marLeft w:val="0"/>
      <w:marRight w:val="0"/>
      <w:marTop w:val="0"/>
      <w:marBottom w:val="0"/>
      <w:divBdr>
        <w:top w:val="none" w:sz="0" w:space="0" w:color="auto"/>
        <w:left w:val="none" w:sz="0" w:space="0" w:color="auto"/>
        <w:bottom w:val="none" w:sz="0" w:space="0" w:color="auto"/>
        <w:right w:val="none" w:sz="0" w:space="0" w:color="auto"/>
      </w:divBdr>
    </w:div>
    <w:div w:id="511072347">
      <w:bodyDiv w:val="1"/>
      <w:marLeft w:val="0"/>
      <w:marRight w:val="0"/>
      <w:marTop w:val="0"/>
      <w:marBottom w:val="0"/>
      <w:divBdr>
        <w:top w:val="none" w:sz="0" w:space="0" w:color="auto"/>
        <w:left w:val="none" w:sz="0" w:space="0" w:color="auto"/>
        <w:bottom w:val="none" w:sz="0" w:space="0" w:color="auto"/>
        <w:right w:val="none" w:sz="0" w:space="0" w:color="auto"/>
      </w:divBdr>
    </w:div>
    <w:div w:id="602956877">
      <w:bodyDiv w:val="1"/>
      <w:marLeft w:val="0"/>
      <w:marRight w:val="0"/>
      <w:marTop w:val="0"/>
      <w:marBottom w:val="0"/>
      <w:divBdr>
        <w:top w:val="none" w:sz="0" w:space="0" w:color="auto"/>
        <w:left w:val="none" w:sz="0" w:space="0" w:color="auto"/>
        <w:bottom w:val="none" w:sz="0" w:space="0" w:color="auto"/>
        <w:right w:val="none" w:sz="0" w:space="0" w:color="auto"/>
      </w:divBdr>
    </w:div>
    <w:div w:id="662051898">
      <w:bodyDiv w:val="1"/>
      <w:marLeft w:val="0"/>
      <w:marRight w:val="0"/>
      <w:marTop w:val="0"/>
      <w:marBottom w:val="0"/>
      <w:divBdr>
        <w:top w:val="none" w:sz="0" w:space="0" w:color="auto"/>
        <w:left w:val="none" w:sz="0" w:space="0" w:color="auto"/>
        <w:bottom w:val="none" w:sz="0" w:space="0" w:color="auto"/>
        <w:right w:val="none" w:sz="0" w:space="0" w:color="auto"/>
      </w:divBdr>
    </w:div>
    <w:div w:id="730154594">
      <w:bodyDiv w:val="1"/>
      <w:marLeft w:val="0"/>
      <w:marRight w:val="0"/>
      <w:marTop w:val="0"/>
      <w:marBottom w:val="0"/>
      <w:divBdr>
        <w:top w:val="none" w:sz="0" w:space="0" w:color="auto"/>
        <w:left w:val="none" w:sz="0" w:space="0" w:color="auto"/>
        <w:bottom w:val="none" w:sz="0" w:space="0" w:color="auto"/>
        <w:right w:val="none" w:sz="0" w:space="0" w:color="auto"/>
      </w:divBdr>
    </w:div>
    <w:div w:id="765811503">
      <w:bodyDiv w:val="1"/>
      <w:marLeft w:val="0"/>
      <w:marRight w:val="0"/>
      <w:marTop w:val="0"/>
      <w:marBottom w:val="0"/>
      <w:divBdr>
        <w:top w:val="none" w:sz="0" w:space="0" w:color="auto"/>
        <w:left w:val="none" w:sz="0" w:space="0" w:color="auto"/>
        <w:bottom w:val="none" w:sz="0" w:space="0" w:color="auto"/>
        <w:right w:val="none" w:sz="0" w:space="0" w:color="auto"/>
      </w:divBdr>
    </w:div>
    <w:div w:id="779228653">
      <w:bodyDiv w:val="1"/>
      <w:marLeft w:val="0"/>
      <w:marRight w:val="0"/>
      <w:marTop w:val="0"/>
      <w:marBottom w:val="0"/>
      <w:divBdr>
        <w:top w:val="none" w:sz="0" w:space="0" w:color="auto"/>
        <w:left w:val="none" w:sz="0" w:space="0" w:color="auto"/>
        <w:bottom w:val="none" w:sz="0" w:space="0" w:color="auto"/>
        <w:right w:val="none" w:sz="0" w:space="0" w:color="auto"/>
      </w:divBdr>
    </w:div>
    <w:div w:id="831988466">
      <w:bodyDiv w:val="1"/>
      <w:marLeft w:val="0"/>
      <w:marRight w:val="0"/>
      <w:marTop w:val="0"/>
      <w:marBottom w:val="0"/>
      <w:divBdr>
        <w:top w:val="none" w:sz="0" w:space="0" w:color="auto"/>
        <w:left w:val="none" w:sz="0" w:space="0" w:color="auto"/>
        <w:bottom w:val="none" w:sz="0" w:space="0" w:color="auto"/>
        <w:right w:val="none" w:sz="0" w:space="0" w:color="auto"/>
      </w:divBdr>
    </w:div>
    <w:div w:id="862286330">
      <w:bodyDiv w:val="1"/>
      <w:marLeft w:val="0"/>
      <w:marRight w:val="0"/>
      <w:marTop w:val="0"/>
      <w:marBottom w:val="0"/>
      <w:divBdr>
        <w:top w:val="none" w:sz="0" w:space="0" w:color="auto"/>
        <w:left w:val="none" w:sz="0" w:space="0" w:color="auto"/>
        <w:bottom w:val="none" w:sz="0" w:space="0" w:color="auto"/>
        <w:right w:val="none" w:sz="0" w:space="0" w:color="auto"/>
      </w:divBdr>
    </w:div>
    <w:div w:id="883448224">
      <w:bodyDiv w:val="1"/>
      <w:marLeft w:val="0"/>
      <w:marRight w:val="0"/>
      <w:marTop w:val="0"/>
      <w:marBottom w:val="0"/>
      <w:divBdr>
        <w:top w:val="none" w:sz="0" w:space="0" w:color="auto"/>
        <w:left w:val="none" w:sz="0" w:space="0" w:color="auto"/>
        <w:bottom w:val="none" w:sz="0" w:space="0" w:color="auto"/>
        <w:right w:val="none" w:sz="0" w:space="0" w:color="auto"/>
      </w:divBdr>
    </w:div>
    <w:div w:id="955412056">
      <w:bodyDiv w:val="1"/>
      <w:marLeft w:val="0"/>
      <w:marRight w:val="0"/>
      <w:marTop w:val="0"/>
      <w:marBottom w:val="0"/>
      <w:divBdr>
        <w:top w:val="none" w:sz="0" w:space="0" w:color="auto"/>
        <w:left w:val="none" w:sz="0" w:space="0" w:color="auto"/>
        <w:bottom w:val="none" w:sz="0" w:space="0" w:color="auto"/>
        <w:right w:val="none" w:sz="0" w:space="0" w:color="auto"/>
      </w:divBdr>
    </w:div>
    <w:div w:id="988366237">
      <w:bodyDiv w:val="1"/>
      <w:marLeft w:val="0"/>
      <w:marRight w:val="0"/>
      <w:marTop w:val="0"/>
      <w:marBottom w:val="0"/>
      <w:divBdr>
        <w:top w:val="none" w:sz="0" w:space="0" w:color="auto"/>
        <w:left w:val="none" w:sz="0" w:space="0" w:color="auto"/>
        <w:bottom w:val="none" w:sz="0" w:space="0" w:color="auto"/>
        <w:right w:val="none" w:sz="0" w:space="0" w:color="auto"/>
      </w:divBdr>
    </w:div>
    <w:div w:id="997879624">
      <w:bodyDiv w:val="1"/>
      <w:marLeft w:val="0"/>
      <w:marRight w:val="0"/>
      <w:marTop w:val="0"/>
      <w:marBottom w:val="0"/>
      <w:divBdr>
        <w:top w:val="none" w:sz="0" w:space="0" w:color="auto"/>
        <w:left w:val="none" w:sz="0" w:space="0" w:color="auto"/>
        <w:bottom w:val="none" w:sz="0" w:space="0" w:color="auto"/>
        <w:right w:val="none" w:sz="0" w:space="0" w:color="auto"/>
      </w:divBdr>
    </w:div>
    <w:div w:id="1007441426">
      <w:bodyDiv w:val="1"/>
      <w:marLeft w:val="0"/>
      <w:marRight w:val="0"/>
      <w:marTop w:val="0"/>
      <w:marBottom w:val="0"/>
      <w:divBdr>
        <w:top w:val="none" w:sz="0" w:space="0" w:color="auto"/>
        <w:left w:val="none" w:sz="0" w:space="0" w:color="auto"/>
        <w:bottom w:val="none" w:sz="0" w:space="0" w:color="auto"/>
        <w:right w:val="none" w:sz="0" w:space="0" w:color="auto"/>
      </w:divBdr>
    </w:div>
    <w:div w:id="1008948333">
      <w:bodyDiv w:val="1"/>
      <w:marLeft w:val="0"/>
      <w:marRight w:val="0"/>
      <w:marTop w:val="0"/>
      <w:marBottom w:val="0"/>
      <w:divBdr>
        <w:top w:val="none" w:sz="0" w:space="0" w:color="auto"/>
        <w:left w:val="none" w:sz="0" w:space="0" w:color="auto"/>
        <w:bottom w:val="none" w:sz="0" w:space="0" w:color="auto"/>
        <w:right w:val="none" w:sz="0" w:space="0" w:color="auto"/>
      </w:divBdr>
    </w:div>
    <w:div w:id="1050029945">
      <w:bodyDiv w:val="1"/>
      <w:marLeft w:val="0"/>
      <w:marRight w:val="0"/>
      <w:marTop w:val="0"/>
      <w:marBottom w:val="0"/>
      <w:divBdr>
        <w:top w:val="none" w:sz="0" w:space="0" w:color="auto"/>
        <w:left w:val="none" w:sz="0" w:space="0" w:color="auto"/>
        <w:bottom w:val="none" w:sz="0" w:space="0" w:color="auto"/>
        <w:right w:val="none" w:sz="0" w:space="0" w:color="auto"/>
      </w:divBdr>
    </w:div>
    <w:div w:id="1071273598">
      <w:bodyDiv w:val="1"/>
      <w:marLeft w:val="0"/>
      <w:marRight w:val="0"/>
      <w:marTop w:val="0"/>
      <w:marBottom w:val="0"/>
      <w:divBdr>
        <w:top w:val="none" w:sz="0" w:space="0" w:color="auto"/>
        <w:left w:val="none" w:sz="0" w:space="0" w:color="auto"/>
        <w:bottom w:val="none" w:sz="0" w:space="0" w:color="auto"/>
        <w:right w:val="none" w:sz="0" w:space="0" w:color="auto"/>
      </w:divBdr>
    </w:div>
    <w:div w:id="1185288041">
      <w:bodyDiv w:val="1"/>
      <w:marLeft w:val="0"/>
      <w:marRight w:val="0"/>
      <w:marTop w:val="0"/>
      <w:marBottom w:val="0"/>
      <w:divBdr>
        <w:top w:val="none" w:sz="0" w:space="0" w:color="auto"/>
        <w:left w:val="none" w:sz="0" w:space="0" w:color="auto"/>
        <w:bottom w:val="none" w:sz="0" w:space="0" w:color="auto"/>
        <w:right w:val="none" w:sz="0" w:space="0" w:color="auto"/>
      </w:divBdr>
    </w:div>
    <w:div w:id="1191530047">
      <w:bodyDiv w:val="1"/>
      <w:marLeft w:val="0"/>
      <w:marRight w:val="0"/>
      <w:marTop w:val="0"/>
      <w:marBottom w:val="0"/>
      <w:divBdr>
        <w:top w:val="none" w:sz="0" w:space="0" w:color="auto"/>
        <w:left w:val="none" w:sz="0" w:space="0" w:color="auto"/>
        <w:bottom w:val="none" w:sz="0" w:space="0" w:color="auto"/>
        <w:right w:val="none" w:sz="0" w:space="0" w:color="auto"/>
      </w:divBdr>
    </w:div>
    <w:div w:id="1251235429">
      <w:bodyDiv w:val="1"/>
      <w:marLeft w:val="0"/>
      <w:marRight w:val="0"/>
      <w:marTop w:val="0"/>
      <w:marBottom w:val="0"/>
      <w:divBdr>
        <w:top w:val="none" w:sz="0" w:space="0" w:color="auto"/>
        <w:left w:val="none" w:sz="0" w:space="0" w:color="auto"/>
        <w:bottom w:val="none" w:sz="0" w:space="0" w:color="auto"/>
        <w:right w:val="none" w:sz="0" w:space="0" w:color="auto"/>
      </w:divBdr>
    </w:div>
    <w:div w:id="1269462470">
      <w:bodyDiv w:val="1"/>
      <w:marLeft w:val="0"/>
      <w:marRight w:val="0"/>
      <w:marTop w:val="0"/>
      <w:marBottom w:val="0"/>
      <w:divBdr>
        <w:top w:val="none" w:sz="0" w:space="0" w:color="auto"/>
        <w:left w:val="none" w:sz="0" w:space="0" w:color="auto"/>
        <w:bottom w:val="none" w:sz="0" w:space="0" w:color="auto"/>
        <w:right w:val="none" w:sz="0" w:space="0" w:color="auto"/>
      </w:divBdr>
    </w:div>
    <w:div w:id="1315646141">
      <w:bodyDiv w:val="1"/>
      <w:marLeft w:val="0"/>
      <w:marRight w:val="0"/>
      <w:marTop w:val="0"/>
      <w:marBottom w:val="0"/>
      <w:divBdr>
        <w:top w:val="none" w:sz="0" w:space="0" w:color="auto"/>
        <w:left w:val="none" w:sz="0" w:space="0" w:color="auto"/>
        <w:bottom w:val="none" w:sz="0" w:space="0" w:color="auto"/>
        <w:right w:val="none" w:sz="0" w:space="0" w:color="auto"/>
      </w:divBdr>
    </w:div>
    <w:div w:id="1419136600">
      <w:bodyDiv w:val="1"/>
      <w:marLeft w:val="0"/>
      <w:marRight w:val="0"/>
      <w:marTop w:val="0"/>
      <w:marBottom w:val="0"/>
      <w:divBdr>
        <w:top w:val="none" w:sz="0" w:space="0" w:color="auto"/>
        <w:left w:val="none" w:sz="0" w:space="0" w:color="auto"/>
        <w:bottom w:val="none" w:sz="0" w:space="0" w:color="auto"/>
        <w:right w:val="none" w:sz="0" w:space="0" w:color="auto"/>
      </w:divBdr>
    </w:div>
    <w:div w:id="1419523855">
      <w:bodyDiv w:val="1"/>
      <w:marLeft w:val="0"/>
      <w:marRight w:val="0"/>
      <w:marTop w:val="0"/>
      <w:marBottom w:val="0"/>
      <w:divBdr>
        <w:top w:val="none" w:sz="0" w:space="0" w:color="auto"/>
        <w:left w:val="none" w:sz="0" w:space="0" w:color="auto"/>
        <w:bottom w:val="none" w:sz="0" w:space="0" w:color="auto"/>
        <w:right w:val="none" w:sz="0" w:space="0" w:color="auto"/>
      </w:divBdr>
    </w:div>
    <w:div w:id="1430003589">
      <w:bodyDiv w:val="1"/>
      <w:marLeft w:val="0"/>
      <w:marRight w:val="0"/>
      <w:marTop w:val="0"/>
      <w:marBottom w:val="0"/>
      <w:divBdr>
        <w:top w:val="none" w:sz="0" w:space="0" w:color="auto"/>
        <w:left w:val="none" w:sz="0" w:space="0" w:color="auto"/>
        <w:bottom w:val="none" w:sz="0" w:space="0" w:color="auto"/>
        <w:right w:val="none" w:sz="0" w:space="0" w:color="auto"/>
      </w:divBdr>
    </w:div>
    <w:div w:id="1537620024">
      <w:bodyDiv w:val="1"/>
      <w:marLeft w:val="0"/>
      <w:marRight w:val="0"/>
      <w:marTop w:val="0"/>
      <w:marBottom w:val="0"/>
      <w:divBdr>
        <w:top w:val="none" w:sz="0" w:space="0" w:color="auto"/>
        <w:left w:val="none" w:sz="0" w:space="0" w:color="auto"/>
        <w:bottom w:val="none" w:sz="0" w:space="0" w:color="auto"/>
        <w:right w:val="none" w:sz="0" w:space="0" w:color="auto"/>
      </w:divBdr>
    </w:div>
    <w:div w:id="1558591949">
      <w:bodyDiv w:val="1"/>
      <w:marLeft w:val="0"/>
      <w:marRight w:val="0"/>
      <w:marTop w:val="0"/>
      <w:marBottom w:val="0"/>
      <w:divBdr>
        <w:top w:val="none" w:sz="0" w:space="0" w:color="auto"/>
        <w:left w:val="none" w:sz="0" w:space="0" w:color="auto"/>
        <w:bottom w:val="none" w:sz="0" w:space="0" w:color="auto"/>
        <w:right w:val="none" w:sz="0" w:space="0" w:color="auto"/>
      </w:divBdr>
    </w:div>
    <w:div w:id="1603873064">
      <w:bodyDiv w:val="1"/>
      <w:marLeft w:val="0"/>
      <w:marRight w:val="0"/>
      <w:marTop w:val="0"/>
      <w:marBottom w:val="0"/>
      <w:divBdr>
        <w:top w:val="none" w:sz="0" w:space="0" w:color="auto"/>
        <w:left w:val="none" w:sz="0" w:space="0" w:color="auto"/>
        <w:bottom w:val="none" w:sz="0" w:space="0" w:color="auto"/>
        <w:right w:val="none" w:sz="0" w:space="0" w:color="auto"/>
      </w:divBdr>
    </w:div>
    <w:div w:id="1673409566">
      <w:bodyDiv w:val="1"/>
      <w:marLeft w:val="0"/>
      <w:marRight w:val="0"/>
      <w:marTop w:val="0"/>
      <w:marBottom w:val="0"/>
      <w:divBdr>
        <w:top w:val="none" w:sz="0" w:space="0" w:color="auto"/>
        <w:left w:val="none" w:sz="0" w:space="0" w:color="auto"/>
        <w:bottom w:val="none" w:sz="0" w:space="0" w:color="auto"/>
        <w:right w:val="none" w:sz="0" w:space="0" w:color="auto"/>
      </w:divBdr>
    </w:div>
    <w:div w:id="1920283704">
      <w:bodyDiv w:val="1"/>
      <w:marLeft w:val="0"/>
      <w:marRight w:val="0"/>
      <w:marTop w:val="0"/>
      <w:marBottom w:val="0"/>
      <w:divBdr>
        <w:top w:val="none" w:sz="0" w:space="0" w:color="auto"/>
        <w:left w:val="none" w:sz="0" w:space="0" w:color="auto"/>
        <w:bottom w:val="none" w:sz="0" w:space="0" w:color="auto"/>
        <w:right w:val="none" w:sz="0" w:space="0" w:color="auto"/>
      </w:divBdr>
    </w:div>
    <w:div w:id="1935167982">
      <w:bodyDiv w:val="1"/>
      <w:marLeft w:val="0"/>
      <w:marRight w:val="0"/>
      <w:marTop w:val="0"/>
      <w:marBottom w:val="0"/>
      <w:divBdr>
        <w:top w:val="none" w:sz="0" w:space="0" w:color="auto"/>
        <w:left w:val="none" w:sz="0" w:space="0" w:color="auto"/>
        <w:bottom w:val="none" w:sz="0" w:space="0" w:color="auto"/>
        <w:right w:val="none" w:sz="0" w:space="0" w:color="auto"/>
      </w:divBdr>
    </w:div>
    <w:div w:id="1951206111">
      <w:bodyDiv w:val="1"/>
      <w:marLeft w:val="0"/>
      <w:marRight w:val="0"/>
      <w:marTop w:val="0"/>
      <w:marBottom w:val="0"/>
      <w:divBdr>
        <w:top w:val="none" w:sz="0" w:space="0" w:color="auto"/>
        <w:left w:val="none" w:sz="0" w:space="0" w:color="auto"/>
        <w:bottom w:val="none" w:sz="0" w:space="0" w:color="auto"/>
        <w:right w:val="none" w:sz="0" w:space="0" w:color="auto"/>
      </w:divBdr>
    </w:div>
    <w:div w:id="1960605184">
      <w:bodyDiv w:val="1"/>
      <w:marLeft w:val="0"/>
      <w:marRight w:val="0"/>
      <w:marTop w:val="0"/>
      <w:marBottom w:val="0"/>
      <w:divBdr>
        <w:top w:val="none" w:sz="0" w:space="0" w:color="auto"/>
        <w:left w:val="none" w:sz="0" w:space="0" w:color="auto"/>
        <w:bottom w:val="none" w:sz="0" w:space="0" w:color="auto"/>
        <w:right w:val="none" w:sz="0" w:space="0" w:color="auto"/>
      </w:divBdr>
    </w:div>
    <w:div w:id="1987777978">
      <w:bodyDiv w:val="1"/>
      <w:marLeft w:val="0"/>
      <w:marRight w:val="0"/>
      <w:marTop w:val="0"/>
      <w:marBottom w:val="0"/>
      <w:divBdr>
        <w:top w:val="none" w:sz="0" w:space="0" w:color="auto"/>
        <w:left w:val="none" w:sz="0" w:space="0" w:color="auto"/>
        <w:bottom w:val="none" w:sz="0" w:space="0" w:color="auto"/>
        <w:right w:val="none" w:sz="0" w:space="0" w:color="auto"/>
      </w:divBdr>
    </w:div>
    <w:div w:id="2012633928">
      <w:bodyDiv w:val="1"/>
      <w:marLeft w:val="0"/>
      <w:marRight w:val="0"/>
      <w:marTop w:val="0"/>
      <w:marBottom w:val="0"/>
      <w:divBdr>
        <w:top w:val="none" w:sz="0" w:space="0" w:color="auto"/>
        <w:left w:val="none" w:sz="0" w:space="0" w:color="auto"/>
        <w:bottom w:val="none" w:sz="0" w:space="0" w:color="auto"/>
        <w:right w:val="none" w:sz="0" w:space="0" w:color="auto"/>
      </w:divBdr>
    </w:div>
    <w:div w:id="2017417817">
      <w:bodyDiv w:val="1"/>
      <w:marLeft w:val="0"/>
      <w:marRight w:val="0"/>
      <w:marTop w:val="0"/>
      <w:marBottom w:val="0"/>
      <w:divBdr>
        <w:top w:val="none" w:sz="0" w:space="0" w:color="auto"/>
        <w:left w:val="none" w:sz="0" w:space="0" w:color="auto"/>
        <w:bottom w:val="none" w:sz="0" w:space="0" w:color="auto"/>
        <w:right w:val="none" w:sz="0" w:space="0" w:color="auto"/>
      </w:divBdr>
    </w:div>
    <w:div w:id="2046905463">
      <w:bodyDiv w:val="1"/>
      <w:marLeft w:val="0"/>
      <w:marRight w:val="0"/>
      <w:marTop w:val="0"/>
      <w:marBottom w:val="0"/>
      <w:divBdr>
        <w:top w:val="none" w:sz="0" w:space="0" w:color="auto"/>
        <w:left w:val="none" w:sz="0" w:space="0" w:color="auto"/>
        <w:bottom w:val="none" w:sz="0" w:space="0" w:color="auto"/>
        <w:right w:val="none" w:sz="0" w:space="0" w:color="auto"/>
      </w:divBdr>
    </w:div>
    <w:div w:id="209665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br/empresas-enegocios/pt-br/empreendedor" TargetMode="External"/><Relationship Id="rId4" Type="http://schemas.openxmlformats.org/officeDocument/2006/relationships/settings" Target="settings.xml"/><Relationship Id="rId9" Type="http://schemas.openxmlformats.org/officeDocument/2006/relationships/hyperlink" Target="http://www.bll.org.b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ntato@mandaguacu.pr.leg.br" TargetMode="External"/><Relationship Id="rId2" Type="http://schemas.openxmlformats.org/officeDocument/2006/relationships/hyperlink" Target="http://www.mandaguacu.pr.leg.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4CAB3-86EE-4BC7-89CC-53E3721E1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37</Pages>
  <Words>9723</Words>
  <Characters>52508</Characters>
  <Application>Microsoft Office Word</Application>
  <DocSecurity>0</DocSecurity>
  <Lines>437</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5</cp:revision>
  <cp:lastPrinted>2026-04-07T16:08:00Z</cp:lastPrinted>
  <dcterms:created xsi:type="dcterms:W3CDTF">2026-04-07T14:44:00Z</dcterms:created>
  <dcterms:modified xsi:type="dcterms:W3CDTF">2026-04-07T16:08:00Z</dcterms:modified>
</cp:coreProperties>
</file>